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A0071F" w:rsidRDefault="007023A2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Новгородский район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32511" w:rsidRDefault="00E32511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25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A0071F" w:rsidRPr="00A0071F" w:rsidRDefault="000D3F3E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CD44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22.11.</w:t>
      </w:r>
      <w:r w:rsidR="00A0071F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21 № </w:t>
      </w:r>
      <w:r w:rsidR="00CD44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103</w:t>
      </w:r>
    </w:p>
    <w:p w:rsidR="00A0071F" w:rsidRPr="00A0071F" w:rsidRDefault="00A0071F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1F" w:rsidRPr="00A0071F" w:rsidRDefault="00A0071F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внесении изменений в муниципальную программу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«Устойчивое развитие территории 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Лесновского сельского поселения на 2018-2023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годы»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Бюджетным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кодексом Российской Федерации, Федеральным законом от 06.10.2003 </w:t>
      </w:r>
      <w:hyperlink r:id="rId6" w:tgtFrame="_blank" w:history="1">
        <w:r w:rsidRPr="00E32511">
          <w:rPr>
            <w:rFonts w:ascii="Times New Roman" w:eastAsia="Times New Roman" w:hAnsi="Times New Roman"/>
            <w:sz w:val="26"/>
            <w:szCs w:val="26"/>
            <w:lang w:eastAsia="ru-RU"/>
          </w:rPr>
          <w:t>№ 131-ФЗ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 общих принципах организации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Уставом Лесновского сельского поселения,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развития социальной сферы и инженерн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инфраструктуры на территории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постановлением Администрации Лесновского сельского поселения от 17.07.2017 № 42 «Об утверждении Порядка принятия решений о разработке муниципальных программ Лесновского сельского поселения, их формирования и реализации»</w:t>
      </w: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D3B47" w:rsidRPr="000D3F3E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в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муниципальную программу «Устойчивое развитие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2018-202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годы», утвержденную постановлением Администрации Лесновского сельского поселения от 22.05.2017 № 33 (далее – Программа) следующие изменения: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Pr="00AC56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В паспорте Программы внести следующие изменения: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1065" w:hanging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1.1.1.</w:t>
      </w:r>
      <w:r w:rsidRPr="00AC560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Пункт 5 Паспорта Программы изложить в следующей редакции: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0D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1031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6"/>
        <w:gridCol w:w="6708"/>
      </w:tblGrid>
      <w:tr w:rsidR="00AC560D" w:rsidRPr="00AC560D" w:rsidTr="00441F01">
        <w:trPr>
          <w:cantSplit/>
          <w:trHeight w:val="840"/>
        </w:trPr>
        <w:tc>
          <w:tcPr>
            <w:tcW w:w="3606" w:type="dxa"/>
          </w:tcPr>
          <w:p w:rsidR="00AC560D" w:rsidRPr="00AC560D" w:rsidRDefault="00AC560D" w:rsidP="00441F0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 в целом и по годам реализации</w:t>
            </w:r>
          </w:p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(тыс. руб)</w:t>
            </w:r>
          </w:p>
        </w:tc>
        <w:tc>
          <w:tcPr>
            <w:tcW w:w="6708" w:type="dxa"/>
          </w:tcPr>
          <w:tbl>
            <w:tblPr>
              <w:tblW w:w="6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183"/>
              <w:gridCol w:w="1227"/>
              <w:gridCol w:w="1276"/>
              <w:gridCol w:w="850"/>
              <w:gridCol w:w="1565"/>
            </w:tblGrid>
            <w:tr w:rsidR="00AC560D" w:rsidRPr="00AC560D" w:rsidTr="000B1D4E">
              <w:trPr>
                <w:trHeight w:val="215"/>
              </w:trPr>
              <w:tc>
                <w:tcPr>
                  <w:tcW w:w="850" w:type="dxa"/>
                  <w:vMerge w:val="restart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Год</w:t>
                  </w:r>
                </w:p>
              </w:tc>
              <w:tc>
                <w:tcPr>
                  <w:tcW w:w="4536" w:type="dxa"/>
                  <w:gridSpan w:val="4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565" w:type="dxa"/>
                  <w:vMerge w:val="restart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14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</w:tr>
            <w:tr w:rsidR="00AC560D" w:rsidRPr="00AC560D" w:rsidTr="000B1D4E">
              <w:trPr>
                <w:trHeight w:val="129"/>
              </w:trPr>
              <w:tc>
                <w:tcPr>
                  <w:tcW w:w="850" w:type="dxa"/>
                  <w:vMerge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Феде-</w:t>
                  </w:r>
                </w:p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ральный бюджет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Обла-стной бюджет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внебюджетные</w:t>
                  </w:r>
                </w:p>
              </w:tc>
              <w:tc>
                <w:tcPr>
                  <w:tcW w:w="1565" w:type="dxa"/>
                  <w:vMerge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45,30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733,85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2 252,10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100,0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3 131,25</w:t>
                  </w:r>
                </w:p>
              </w:tc>
            </w:tr>
            <w:tr w:rsidR="00AC560D" w:rsidRPr="00AC560D" w:rsidTr="000B1D4E">
              <w:trPr>
                <w:trHeight w:val="215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1 451,47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5 041,80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6 693,27</w:t>
                  </w: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08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7 115,633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ind w:left="-15" w:right="-146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14 348,228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2 027,90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319,3</w:t>
                  </w:r>
                </w:p>
              </w:tc>
              <w:tc>
                <w:tcPr>
                  <w:tcW w:w="1565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23 811,061</w:t>
                  </w: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1 007,212</w:t>
                  </w:r>
                </w:p>
              </w:tc>
              <w:tc>
                <w:tcPr>
                  <w:tcW w:w="1227" w:type="dxa"/>
                </w:tcPr>
                <w:p w:rsidR="00AC560D" w:rsidRPr="00AC560D" w:rsidRDefault="000D7A1A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2 029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,788</w:t>
                  </w:r>
                </w:p>
              </w:tc>
              <w:tc>
                <w:tcPr>
                  <w:tcW w:w="1276" w:type="dxa"/>
                </w:tcPr>
                <w:p w:rsidR="00AC560D" w:rsidRPr="00AC560D" w:rsidRDefault="004B4A82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2 174,6</w:t>
                  </w:r>
                  <w:r w:rsidR="00D66148">
                    <w:rPr>
                      <w:rFonts w:ascii="Times New Roman" w:eastAsia="Times New Roman" w:hAnsi="Times New Roman"/>
                      <w:lang w:eastAsia="ru-RU"/>
                    </w:rPr>
                    <w:t>0276</w:t>
                  </w:r>
                </w:p>
              </w:tc>
              <w:tc>
                <w:tcPr>
                  <w:tcW w:w="850" w:type="dxa"/>
                </w:tcPr>
                <w:p w:rsidR="00AC560D" w:rsidRPr="00AC560D" w:rsidRDefault="004B4A82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210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7E207E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5 421,6</w:t>
                  </w:r>
                  <w:r w:rsidR="00D66148">
                    <w:rPr>
                      <w:rFonts w:ascii="Times New Roman" w:eastAsia="Times New Roman" w:hAnsi="Times New Roman"/>
                      <w:lang w:eastAsia="ru-RU"/>
                    </w:rPr>
                    <w:t>0276</w:t>
                  </w: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1183" w:type="dxa"/>
                </w:tcPr>
                <w:p w:rsidR="00AC560D" w:rsidRPr="00AC560D" w:rsidRDefault="00174F2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3C7A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720,0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3C7A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1 3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3C7AF8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2 0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40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27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1 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042,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 762,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</w:tr>
            <w:tr w:rsidR="00AC560D" w:rsidRPr="00AC560D" w:rsidTr="000B1D4E">
              <w:trPr>
                <w:trHeight w:val="228"/>
              </w:trPr>
              <w:tc>
                <w:tcPr>
                  <w:tcW w:w="850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83" w:type="dxa"/>
                </w:tcPr>
                <w:p w:rsidR="00AC560D" w:rsidRPr="00AC560D" w:rsidRDefault="00AC560D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8 </w:t>
                  </w:r>
                  <w:r w:rsidR="00174F28">
                    <w:rPr>
                      <w:rFonts w:ascii="Times New Roman" w:eastAsia="Times New Roman" w:hAnsi="Times New Roman"/>
                      <w:lang w:eastAsia="ru-RU"/>
                    </w:rPr>
                    <w:t>168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174F28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1227" w:type="dxa"/>
                </w:tcPr>
                <w:p w:rsidR="00AC560D" w:rsidRPr="00AC560D" w:rsidRDefault="007E207E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20 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003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="008616A2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="00AC560D" w:rsidRPr="00AC560D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AC560D" w:rsidRPr="00AC560D" w:rsidRDefault="00AC560D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="007E207E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85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  <w:r w:rsidR="007E207E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="00D66148">
                    <w:rPr>
                      <w:rFonts w:ascii="Times New Roman" w:eastAsia="Times New Roman" w:hAnsi="Times New Roman"/>
                      <w:lang w:eastAsia="ru-RU"/>
                    </w:rPr>
                    <w:t>0276</w:t>
                  </w:r>
                </w:p>
              </w:tc>
              <w:tc>
                <w:tcPr>
                  <w:tcW w:w="850" w:type="dxa"/>
                </w:tcPr>
                <w:p w:rsidR="00AC560D" w:rsidRPr="00AC560D" w:rsidRDefault="004B4A82" w:rsidP="00441F0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829,30</w:t>
                  </w:r>
                </w:p>
              </w:tc>
              <w:tc>
                <w:tcPr>
                  <w:tcW w:w="1565" w:type="dxa"/>
                </w:tcPr>
                <w:p w:rsidR="00AC560D" w:rsidRPr="00AC560D" w:rsidRDefault="00AC560D" w:rsidP="00D6614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02" w:right="-108"/>
                    <w:suppressOverlap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="003C7AF8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  <w:r w:rsidR="00441F01">
                    <w:rPr>
                      <w:rFonts w:ascii="Times New Roman" w:eastAsia="Times New Roman" w:hAnsi="Times New Roman"/>
                      <w:lang w:eastAsia="ru-RU"/>
                    </w:rPr>
                    <w:t>60</w:t>
                  </w:r>
                  <w:r w:rsidRPr="00AC560D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="00D66148">
                    <w:rPr>
                      <w:rFonts w:ascii="Times New Roman" w:eastAsia="Times New Roman" w:hAnsi="Times New Roman"/>
                      <w:lang w:eastAsia="ru-RU"/>
                    </w:rPr>
                    <w:t>88376</w:t>
                  </w:r>
                </w:p>
              </w:tc>
            </w:tr>
          </w:tbl>
          <w:p w:rsidR="00AC560D" w:rsidRPr="00AC560D" w:rsidRDefault="00AC560D" w:rsidP="0044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E207E" w:rsidRDefault="007E207E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430" w:rsidRDefault="00CD4430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0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1.1.2 Подпункт 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46AD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Задачи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C560D">
        <w:rPr>
          <w:rFonts w:ascii="Times New Roman" w:eastAsia="Times New Roman" w:hAnsi="Times New Roman"/>
          <w:sz w:val="26"/>
          <w:szCs w:val="26"/>
          <w:lang w:eastAsia="ru-RU"/>
        </w:rPr>
        <w:t>. «.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средств» пункта 7 Паспорта Программы «</w:t>
      </w: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Цели, задачи и целевые показатели муниципальной программы» изложить в следующей редакции:</w:t>
      </w:r>
    </w:p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C560D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</w:p>
    <w:tbl>
      <w:tblPr>
        <w:tblW w:w="9961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2984"/>
        <w:gridCol w:w="843"/>
        <w:gridCol w:w="992"/>
        <w:gridCol w:w="851"/>
        <w:gridCol w:w="850"/>
        <w:gridCol w:w="1276"/>
        <w:gridCol w:w="992"/>
      </w:tblGrid>
      <w:tr w:rsidR="00AC560D" w:rsidRPr="00AC560D" w:rsidTr="00CD4430">
        <w:trPr>
          <w:jc w:val="center"/>
        </w:trPr>
        <w:tc>
          <w:tcPr>
            <w:tcW w:w="1173" w:type="dxa"/>
            <w:vMerge w:val="restart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04" w:type="dxa"/>
            <w:gridSpan w:val="6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  <w:vMerge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C560D" w:rsidRPr="00AC560D" w:rsidTr="00CD4430">
        <w:trPr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дорог общего пользования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местного значения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границах населенного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пункта поселения: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протяженность дорог,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охваченных ремонтными</w:t>
            </w:r>
          </w:p>
          <w:p w:rsidR="00AC560D" w:rsidRPr="00AC560D" w:rsidRDefault="00AC560D" w:rsidP="00AC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56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работами, км.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1,869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CD4430">
              <w:rPr>
                <w:rFonts w:ascii="Times New Roman" w:hAnsi="Times New Roman"/>
              </w:rPr>
              <w:t>0,422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9D24E5" w:rsidRDefault="00AC560D" w:rsidP="009D24E5">
            <w:pPr>
              <w:jc w:val="center"/>
              <w:rPr>
                <w:rFonts w:ascii="Times New Roman" w:hAnsi="Times New Roman"/>
              </w:rPr>
            </w:pPr>
            <w:r w:rsidRPr="009D24E5">
              <w:rPr>
                <w:rFonts w:ascii="Times New Roman" w:hAnsi="Times New Roman"/>
              </w:rPr>
              <w:t>0,150</w:t>
            </w:r>
          </w:p>
        </w:tc>
      </w:tr>
    </w:tbl>
    <w:p w:rsidR="00AC560D" w:rsidRPr="00AC560D" w:rsidRDefault="00AC560D" w:rsidP="00AC560D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60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Прило</w:t>
      </w:r>
      <w:r w:rsidR="001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жение 1 Мероприятия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прилагаемой редакции.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 настоящее постановление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периодическом печатном издании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 www.lesnaya - adm.ru.</w:t>
      </w:r>
    </w:p>
    <w:p w:rsidR="000D3F3E" w:rsidRPr="00A0071F" w:rsidRDefault="000D3F3E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Pr="00A0071F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оселения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4913C0" w:rsidSect="00A0071F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Pr="00103B88" w:rsidRDefault="004913C0" w:rsidP="00103B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B88">
        <w:rPr>
          <w:rFonts w:ascii="Times New Roman" w:eastAsia="Times New Roman" w:hAnsi="Times New Roman"/>
          <w:color w:val="000000"/>
          <w:lang w:eastAsia="ru-RU"/>
        </w:rPr>
        <w:t>Приложение 1</w:t>
      </w:r>
      <w:r w:rsidR="00103B88" w:rsidRPr="00103B88">
        <w:rPr>
          <w:rFonts w:ascii="Times New Roman" w:eastAsia="Times New Roman" w:hAnsi="Times New Roman"/>
          <w:color w:val="000000"/>
          <w:lang w:eastAsia="ru-RU"/>
        </w:rPr>
        <w:t xml:space="preserve"> к муниципальной программе 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052777">
        <w:rPr>
          <w:sz w:val="26"/>
          <w:szCs w:val="26"/>
        </w:rPr>
        <w:t>«</w:t>
      </w:r>
      <w:r w:rsidRPr="00103B88">
        <w:rPr>
          <w:rFonts w:ascii="Times New Roman" w:hAnsi="Times New Roman"/>
        </w:rPr>
        <w:t xml:space="preserve">Устойчивое развитие территории </w:t>
      </w:r>
    </w:p>
    <w:p w:rsid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>Лесновского сельского</w:t>
      </w:r>
      <w:r>
        <w:rPr>
          <w:rFonts w:ascii="Times New Roman" w:hAnsi="Times New Roman"/>
        </w:rPr>
        <w:t xml:space="preserve"> </w:t>
      </w:r>
      <w:r w:rsidRPr="00103B88">
        <w:rPr>
          <w:rFonts w:ascii="Times New Roman" w:hAnsi="Times New Roman"/>
        </w:rPr>
        <w:t>поселения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 xml:space="preserve"> на 2018-2023 годы»  </w:t>
      </w:r>
    </w:p>
    <w:p w:rsidR="00413FB6" w:rsidRDefault="00413FB6" w:rsidP="00103B8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МЕРОПРИЯТИЯ ПРОГРАММЫ</w:t>
      </w: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«Устойчивое развитие территории Лесновского сельского поселения на 2018-2023 годы»</w:t>
      </w:r>
    </w:p>
    <w:tbl>
      <w:tblPr>
        <w:tblW w:w="15479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164"/>
        <w:gridCol w:w="216"/>
        <w:gridCol w:w="1444"/>
        <w:gridCol w:w="1133"/>
        <w:gridCol w:w="15"/>
        <w:gridCol w:w="1285"/>
        <w:gridCol w:w="1134"/>
        <w:gridCol w:w="851"/>
        <w:gridCol w:w="896"/>
        <w:gridCol w:w="1221"/>
        <w:gridCol w:w="9"/>
        <w:gridCol w:w="994"/>
        <w:gridCol w:w="992"/>
        <w:gridCol w:w="867"/>
        <w:gridCol w:w="1701"/>
      </w:tblGrid>
      <w:tr w:rsidR="004913C0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9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</w:tr>
      <w:tr w:rsidR="004913C0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103B88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1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3C0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13C0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E7680E" w:rsidRPr="00413FB6" w:rsidTr="002057A6">
        <w:trPr>
          <w:trHeight w:val="100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E7680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8F54F1" w:rsidRDefault="00E7680E" w:rsidP="00684711">
            <w:pPr>
              <w:spacing w:after="0" w:line="20" w:lineRule="atLeast"/>
              <w:ind w:left="-117" w:right="-9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9373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6847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847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373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87,212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641082" w:rsidP="00932A26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358,53272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2057A6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населенного пункта</w:t>
            </w: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F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1.Ремонт участка автомобильной дороги с асфальтобетонным покрытием  по ул.Садовая в д.Лесная ("Дорога к дому")</w:t>
            </w: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49" w:rsidRPr="003C193D" w:rsidRDefault="00843449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0435A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B47935">
              <w:t xml:space="preserve"> </w:t>
            </w:r>
            <w:r w:rsidR="00B47935"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участка автомобильной дороги с грунтовым покрытием  по ул.Садовая в д.Лесная, Новгородского </w:t>
            </w:r>
            <w:r w:rsidR="00B47935"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района </w:t>
            </w:r>
          </w:p>
          <w:p w:rsidR="002057A6" w:rsidRDefault="002057A6" w:rsidP="0040435A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0435A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Pr="004913C0" w:rsidRDefault="002057A6" w:rsidP="0040435A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="00B47935" w:rsidRPr="00B47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грунтовым покрытием 0+52,5 по ул.Березовая в д.Лесная Лесновского сельского поселения Новгородского района Новгородской области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684711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6847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73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</w:t>
            </w: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273,117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E7680E" w:rsidRDefault="00932A26" w:rsidP="00D6614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</w:t>
            </w:r>
            <w:r w:rsidR="00D66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3D08B9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="002057A6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684711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84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2057A6">
        <w:trPr>
          <w:trHeight w:val="147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2057A6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 w:rsidR="002057A6" w:rsidRP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3D08B9" w:rsidP="00684711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847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4 94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2057A6"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11 202,0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E7680E" w:rsidRDefault="002057A6" w:rsidP="002A602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8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3D08B9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3D08B9" w:rsidP="00684711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84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057A6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2057A6">
        <w:trPr>
          <w:trHeight w:val="43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2057A6" w:rsidRDefault="002057A6" w:rsidP="002057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2057A6" w:rsidRDefault="002057A6" w:rsidP="000B1D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47,05545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2057A6" w:rsidRDefault="002057A6" w:rsidP="002A6026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47,05545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2057A6">
        <w:trPr>
          <w:trHeight w:val="53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Default="002057A6" w:rsidP="002057A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Областной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843449" w:rsidRPr="002057A6" w:rsidRDefault="00843449" w:rsidP="002057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2057A6" w:rsidRDefault="002057A6" w:rsidP="000B1D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057A6">
              <w:rPr>
                <w:rFonts w:ascii="Times New Roman" w:hAnsi="Times New Roman"/>
                <w:b/>
                <w:sz w:val="18"/>
                <w:szCs w:val="18"/>
              </w:rPr>
              <w:t>894,05320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174F28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174F28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174F28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F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2057A6" w:rsidRDefault="002057A6" w:rsidP="002057A6">
            <w:pPr>
              <w:spacing w:after="0" w:line="20" w:lineRule="atLeast"/>
              <w:ind w:right="-9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894,05320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1082" w:rsidRPr="00413FB6" w:rsidTr="002057A6">
        <w:trPr>
          <w:trHeight w:val="439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2057A6" w:rsidRDefault="00641082" w:rsidP="000B1D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932A26" w:rsidRDefault="00641082" w:rsidP="00D661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10,0</w:t>
            </w:r>
            <w:r w:rsidR="00D66148">
              <w:rPr>
                <w:rFonts w:ascii="Times New Roman" w:hAnsi="Times New Roman"/>
                <w:b/>
                <w:sz w:val="18"/>
                <w:szCs w:val="18"/>
              </w:rPr>
              <w:t>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2057A6" w:rsidRDefault="00641082" w:rsidP="00D66148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  <w:r w:rsidR="00D661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1082" w:rsidRPr="00413FB6" w:rsidTr="002057A6">
        <w:trPr>
          <w:trHeight w:val="21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932A26" w:rsidRDefault="00641082" w:rsidP="00D661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114,27</w:t>
            </w:r>
            <w:r w:rsidR="004B4A8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D66148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2057A6" w:rsidRDefault="00641082" w:rsidP="00D66148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114,27</w:t>
            </w:r>
            <w:r w:rsidR="004B4A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D661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2057A6">
        <w:trPr>
          <w:trHeight w:val="3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E7680E" w:rsidRDefault="002057A6" w:rsidP="002A602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2057A6">
        <w:trPr>
          <w:trHeight w:val="97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E7680E" w:rsidRDefault="002057A6" w:rsidP="002A602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1082" w:rsidRPr="00413FB6" w:rsidTr="002057A6">
        <w:trPr>
          <w:trHeight w:val="27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2057A6" w:rsidRDefault="00641082" w:rsidP="000B1D4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57A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932A26" w:rsidRDefault="00641082" w:rsidP="00D661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  <w:r w:rsidR="00D66148">
              <w:rPr>
                <w:rFonts w:ascii="Times New Roman" w:hAnsi="Times New Roman"/>
                <w:b/>
                <w:sz w:val="18"/>
                <w:szCs w:val="18"/>
              </w:rPr>
              <w:t>5996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8D5661" w:rsidRDefault="00641082" w:rsidP="00D66148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6,3</w:t>
            </w:r>
            <w:r w:rsidR="00D661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1082" w:rsidRPr="00413FB6" w:rsidTr="002057A6">
        <w:trPr>
          <w:trHeight w:val="33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4913C0" w:rsidRDefault="00641082" w:rsidP="000B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932A26" w:rsidRDefault="00641082" w:rsidP="004B4A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72,668</w:t>
            </w:r>
            <w:r w:rsidR="004B4A8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32A2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8D5661" w:rsidRDefault="00641082" w:rsidP="004B4A82">
            <w:pPr>
              <w:spacing w:after="0" w:line="2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72,668</w:t>
            </w:r>
            <w:r w:rsidR="004B4A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082" w:rsidRPr="00174F28" w:rsidRDefault="00641082" w:rsidP="000B1D4E">
            <w:pPr>
              <w:rPr>
                <w:rFonts w:ascii="Times New Roman" w:hAnsi="Times New Roman"/>
                <w:sz w:val="20"/>
                <w:szCs w:val="20"/>
              </w:rPr>
            </w:pPr>
            <w:r w:rsidRPr="00174F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082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2057A6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(организация трубопереезда к массиву из 24 участков; формирование съезда и уличной автодороги в комплексе под жилую застройку в массиве «Малиновка»)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2057A6">
        <w:trPr>
          <w:trHeight w:val="7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93736C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9373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9373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210,747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4108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2057A6">
        <w:trPr>
          <w:trHeight w:val="1535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  <w:p w:rsidR="002057A6" w:rsidRPr="00816B23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816B23">
              <w:rPr>
                <w:rFonts w:ascii="Times New Roman" w:hAnsi="Times New Roman"/>
                <w:sz w:val="20"/>
                <w:szCs w:val="20"/>
              </w:rPr>
              <w:t>за геодезическую разбивку дорог общего пользования)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75255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16B23" w:rsidRDefault="002057A6" w:rsidP="00816B2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 уличного освещения с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использованием новых технологий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16B23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2057A6" w:rsidRPr="00816B23" w:rsidRDefault="002057A6" w:rsidP="00ED3B4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техническое обслуживание и ремонт сетей уличного освещения;</w:t>
            </w:r>
          </w:p>
          <w:p w:rsidR="002057A6" w:rsidRPr="004913C0" w:rsidRDefault="002057A6" w:rsidP="00816B2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коммунальные услуги за потребленную электроэнергию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Лесновское сельское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1.2.1.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6847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226,025</w:t>
            </w:r>
          </w:p>
          <w:p w:rsidR="002057A6" w:rsidRPr="008F54F1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524,4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532,20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510,10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4108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732,85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617,65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308,825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Лесновского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(организация уличного освещения на ул.Полевой)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93736C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CE4F68" w:rsidRDefault="0093736C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4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уличного освещения с использованием новых технологий  за счет средств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2021 году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8F54F1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6C" w:rsidRPr="004913C0" w:rsidRDefault="0093736C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ED3B4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территории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2057A6" w:rsidRDefault="002057A6" w:rsidP="00ED3B47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скашивание травостоя;</w:t>
            </w:r>
          </w:p>
          <w:p w:rsidR="002057A6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посадка саженцев</w:t>
            </w:r>
          </w:p>
          <w:p w:rsidR="002057A6" w:rsidRPr="004913C0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ырубка опасных деревьев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167,20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2057A6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 удалению и вывоза мусора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2057A6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-уборка территории;</w:t>
            </w:r>
          </w:p>
          <w:p w:rsidR="002057A6" w:rsidRPr="004913C0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детских площадок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174F28" w:rsidP="00752555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2 633,268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41082" w:rsidP="00641082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</w:t>
            </w:r>
            <w:r w:rsidR="002057A6"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057A6" w:rsidRPr="00006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211,175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ED3B47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2057A6" w:rsidRPr="00ED3B47" w:rsidRDefault="002057A6" w:rsidP="00ED3B4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ED3B47">
              <w:rPr>
                <w:rFonts w:ascii="Times New Roman" w:hAnsi="Times New Roman"/>
                <w:sz w:val="20"/>
                <w:szCs w:val="20"/>
              </w:rPr>
              <w:t>Проведение мероприятий по информированию населения сельского поселения по предупреждению и профилактике чрезвычайных ситуаций природного и техногенного характера, а также пожарной безопасности;</w:t>
            </w:r>
          </w:p>
          <w:p w:rsidR="002057A6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hAnsi="Times New Roman"/>
                <w:sz w:val="20"/>
                <w:szCs w:val="20"/>
              </w:rPr>
              <w:t>- Мероприятия по поддержанию в нормативном состоянии пожарных гидрантов</w:t>
            </w:r>
          </w:p>
          <w:p w:rsidR="002057A6" w:rsidRPr="004913C0" w:rsidRDefault="002057A6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3D08B9" w:rsidP="00174F28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74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B546B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0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</w:t>
            </w:r>
            <w:r w:rsidR="00B546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684711" w:rsidP="00B546B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D0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546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на создание и обустройство детской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игровой площадки в д.Лесная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Лесновского сельского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254,7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детской игровой площадки в д.Лесная по ул. 60 лет СССР д.8, д.10, д.12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(перед зданием администрации по ул.Пл.Мира д.1)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по ул.60 лет СССР (за зданием МАУ «Лесновский сельский Дом культуры»)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E32511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6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E32511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1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местных инициатив граждан, проживающих в Лесновском сельском поселении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(Ограждение детской площадки по ул. 60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лет СССР д.6, д.8 корпус 2, в соответствии с решением собрания членов ТОС «Радуга»)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1.6.1.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8F54F1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 благоустройству детской площадки в д.Лесная по ул. 60 лет СССР д.16, д.4 корп.2, д.2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D65852">
            <w:pPr>
              <w:spacing w:after="0" w:line="20" w:lineRule="atLeast"/>
              <w:ind w:lef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ограждения, скамеек, урн) дома 16 по ул.60 лет СССР в границах территории ТОС «Мечта»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D65852">
            <w:pPr>
              <w:spacing w:after="0" w:line="20" w:lineRule="atLeast"/>
              <w:ind w:lef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66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D65852" w:rsidRDefault="002057A6" w:rsidP="006847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поддержке обустройства придомовой территории (приобретение ограждения) дома 6 корпус 2 и дома 4 по ул.60 лет СССР в границах территории ТОС «Березка»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57A6" w:rsidRPr="004913C0" w:rsidRDefault="002057A6" w:rsidP="008314A1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139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13FB6" w:rsidRDefault="002057A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174F28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555"/>
        </w:trPr>
        <w:tc>
          <w:tcPr>
            <w:tcW w:w="5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13.5</w:t>
            </w:r>
          </w:p>
        </w:tc>
        <w:tc>
          <w:tcPr>
            <w:tcW w:w="21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13FB6" w:rsidRDefault="002057A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ремонту пешеходных дорожек в д.Лесная Пл.Мира между д.6 и д.4, по ул. 60 лет СССР от д.3 до д.18 (школа)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2057A6" w:rsidRPr="00413FB6" w:rsidTr="0040435A">
        <w:trPr>
          <w:trHeight w:val="46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13FB6" w:rsidRDefault="002057A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34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13FB6" w:rsidRDefault="002057A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Default="002057A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743BBD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154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капитальные и ремонтные работы МАУ «Лесновский сельский Дом культуры»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направленные на создание модернизации учреждения культурно- досугового типа, находящегося на территории д. Лесная включая строительство, реконструкции и капитальный ремонт зданий в т.ч. капитальный ремонт фасада и замена окон (в МАУ «Лесновский сельский Дом культуры 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6 483,433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6483,433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57A6" w:rsidRPr="00413FB6" w:rsidTr="0040435A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 обеспечение первоочерёдных расходов за счет средств резервного фонда Правительства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РФ</w:t>
            </w:r>
          </w:p>
          <w:p w:rsidR="002057A6" w:rsidRPr="004913C0" w:rsidRDefault="002057A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(приобретение и установка 2-ух входных дверей в ДК)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8F54F1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A6" w:rsidRPr="004913C0" w:rsidRDefault="002057A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</w:tbl>
    <w:p w:rsidR="002057A6" w:rsidRDefault="002057A6" w:rsidP="00491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7A6" w:rsidRDefault="002057A6" w:rsidP="00491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7A6" w:rsidRDefault="002057A6" w:rsidP="00491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Pr="004913C0" w:rsidRDefault="004913C0" w:rsidP="00491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sectPr w:rsidR="004913C0" w:rsidRPr="004913C0" w:rsidSect="004913C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C7F"/>
    <w:multiLevelType w:val="hybridMultilevel"/>
    <w:tmpl w:val="935CA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5576"/>
    <w:multiLevelType w:val="multilevel"/>
    <w:tmpl w:val="78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0071F"/>
    <w:rsid w:val="000069F0"/>
    <w:rsid w:val="00065957"/>
    <w:rsid w:val="000B1D4E"/>
    <w:rsid w:val="000D3F3E"/>
    <w:rsid w:val="000D7A1A"/>
    <w:rsid w:val="000D7B91"/>
    <w:rsid w:val="000F4781"/>
    <w:rsid w:val="00103B88"/>
    <w:rsid w:val="0017287F"/>
    <w:rsid w:val="00174F28"/>
    <w:rsid w:val="00183A6F"/>
    <w:rsid w:val="00185CAF"/>
    <w:rsid w:val="001D77E7"/>
    <w:rsid w:val="002057A6"/>
    <w:rsid w:val="00253EAB"/>
    <w:rsid w:val="002A6026"/>
    <w:rsid w:val="00310C54"/>
    <w:rsid w:val="003C193D"/>
    <w:rsid w:val="003C7AF8"/>
    <w:rsid w:val="003D08B9"/>
    <w:rsid w:val="0040435A"/>
    <w:rsid w:val="00413FB6"/>
    <w:rsid w:val="00441F01"/>
    <w:rsid w:val="00457025"/>
    <w:rsid w:val="00462D53"/>
    <w:rsid w:val="004913C0"/>
    <w:rsid w:val="004B4A82"/>
    <w:rsid w:val="00540496"/>
    <w:rsid w:val="005D2014"/>
    <w:rsid w:val="00602AEE"/>
    <w:rsid w:val="00631597"/>
    <w:rsid w:val="00641082"/>
    <w:rsid w:val="00684711"/>
    <w:rsid w:val="006E1578"/>
    <w:rsid w:val="007023A2"/>
    <w:rsid w:val="0071760A"/>
    <w:rsid w:val="00743BBD"/>
    <w:rsid w:val="00752555"/>
    <w:rsid w:val="0079230E"/>
    <w:rsid w:val="007E207E"/>
    <w:rsid w:val="00800983"/>
    <w:rsid w:val="00816B23"/>
    <w:rsid w:val="008314A1"/>
    <w:rsid w:val="00843449"/>
    <w:rsid w:val="008616A2"/>
    <w:rsid w:val="008A4B40"/>
    <w:rsid w:val="008C1425"/>
    <w:rsid w:val="008D5661"/>
    <w:rsid w:val="008F54F1"/>
    <w:rsid w:val="008F69D2"/>
    <w:rsid w:val="00923758"/>
    <w:rsid w:val="00932A26"/>
    <w:rsid w:val="0093736C"/>
    <w:rsid w:val="00972070"/>
    <w:rsid w:val="009D24E5"/>
    <w:rsid w:val="009F2FE8"/>
    <w:rsid w:val="00A0071F"/>
    <w:rsid w:val="00A136CD"/>
    <w:rsid w:val="00A606EE"/>
    <w:rsid w:val="00A95D9B"/>
    <w:rsid w:val="00AC560D"/>
    <w:rsid w:val="00AF283C"/>
    <w:rsid w:val="00B11256"/>
    <w:rsid w:val="00B24D86"/>
    <w:rsid w:val="00B47935"/>
    <w:rsid w:val="00B546B0"/>
    <w:rsid w:val="00C613D0"/>
    <w:rsid w:val="00C71054"/>
    <w:rsid w:val="00CD4430"/>
    <w:rsid w:val="00CE4327"/>
    <w:rsid w:val="00CE4F68"/>
    <w:rsid w:val="00D46ADF"/>
    <w:rsid w:val="00D65852"/>
    <w:rsid w:val="00D66148"/>
    <w:rsid w:val="00E32511"/>
    <w:rsid w:val="00E4620E"/>
    <w:rsid w:val="00E7680E"/>
    <w:rsid w:val="00EA340D"/>
    <w:rsid w:val="00ED3B47"/>
    <w:rsid w:val="00EF5C03"/>
    <w:rsid w:val="00FB0174"/>
    <w:rsid w:val="00FB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1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0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13C0"/>
  </w:style>
  <w:style w:type="paragraph" w:customStyle="1" w:styleId="table0">
    <w:name w:val="table0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4913C0"/>
  </w:style>
  <w:style w:type="paragraph" w:styleId="a6">
    <w:name w:val="List Paragraph"/>
    <w:basedOn w:val="a"/>
    <w:uiPriority w:val="34"/>
    <w:qFormat/>
    <w:rsid w:val="000D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1982</Words>
  <Characters>11299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1.1. В паспорте Программы внести следующие изменения:</vt:lpstr>
      <vt:lpstr>    «</vt:lpstr>
      <vt:lpstr>    </vt:lpstr>
      <vt:lpstr>    </vt:lpstr>
      <vt:lpstr>    »</vt:lpstr>
      <vt:lpstr>    1.1.2 Подпункт 1.1.2 Задачи 1. «. Обеспечение сохранности и развития автомобильн</vt:lpstr>
      <vt:lpstr>    «</vt:lpstr>
      <vt:lpstr>    »</vt:lpstr>
    </vt:vector>
  </TitlesOfParts>
  <Company/>
  <LinksUpToDate>false</LinksUpToDate>
  <CharactersWithSpaces>13255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2021-11-23T08:43:00Z</cp:lastPrinted>
  <dcterms:created xsi:type="dcterms:W3CDTF">2021-12-27T12:46:00Z</dcterms:created>
  <dcterms:modified xsi:type="dcterms:W3CDTF">2021-12-27T12:46:00Z</dcterms:modified>
</cp:coreProperties>
</file>