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C7" w:rsidRPr="00176CA2" w:rsidRDefault="00FC6D7B" w:rsidP="008A43C7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3C7" w:rsidRPr="00176CA2" w:rsidRDefault="008A43C7" w:rsidP="008A43C7">
      <w:pPr>
        <w:pStyle w:val="af"/>
        <w:jc w:val="center"/>
        <w:rPr>
          <w:szCs w:val="28"/>
        </w:rPr>
      </w:pPr>
      <w:r w:rsidRPr="00176CA2">
        <w:rPr>
          <w:szCs w:val="28"/>
        </w:rPr>
        <w:t xml:space="preserve">Российская Федерация                                                 </w:t>
      </w:r>
    </w:p>
    <w:p w:rsidR="008A43C7" w:rsidRPr="00176CA2" w:rsidRDefault="008A43C7" w:rsidP="008A43C7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8A43C7" w:rsidRPr="00176CA2" w:rsidRDefault="008A43C7" w:rsidP="008A43C7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 w:rsidR="001C7E40">
        <w:rPr>
          <w:sz w:val="28"/>
          <w:szCs w:val="28"/>
        </w:rPr>
        <w:t>Лесн</w:t>
      </w:r>
      <w:r w:rsidRPr="00176CA2">
        <w:rPr>
          <w:sz w:val="28"/>
          <w:szCs w:val="28"/>
        </w:rPr>
        <w:t>овского сельского поселения</w:t>
      </w:r>
    </w:p>
    <w:p w:rsidR="008A43C7" w:rsidRPr="00176CA2" w:rsidRDefault="008A43C7" w:rsidP="008A43C7">
      <w:pPr>
        <w:jc w:val="center"/>
        <w:rPr>
          <w:sz w:val="28"/>
          <w:szCs w:val="28"/>
        </w:rPr>
      </w:pPr>
    </w:p>
    <w:p w:rsidR="00B8595C" w:rsidRPr="00B8595C" w:rsidRDefault="00B8595C" w:rsidP="00B8595C">
      <w:pPr>
        <w:jc w:val="center"/>
        <w:rPr>
          <w:b/>
          <w:sz w:val="28"/>
          <w:szCs w:val="28"/>
        </w:rPr>
      </w:pPr>
    </w:p>
    <w:p w:rsidR="00B8595C" w:rsidRDefault="00B8595C" w:rsidP="00B8595C">
      <w:pPr>
        <w:jc w:val="center"/>
        <w:rPr>
          <w:b/>
          <w:sz w:val="32"/>
          <w:szCs w:val="32"/>
        </w:rPr>
      </w:pPr>
      <w:r w:rsidRPr="00B8595C">
        <w:rPr>
          <w:b/>
          <w:sz w:val="32"/>
          <w:szCs w:val="32"/>
        </w:rPr>
        <w:t>ПОСТАНОВЛЕНИЕ</w:t>
      </w:r>
    </w:p>
    <w:p w:rsidR="00F97F2E" w:rsidRDefault="00F97F2E" w:rsidP="00F97F2E">
      <w:pPr>
        <w:jc w:val="center"/>
        <w:rPr>
          <w:sz w:val="28"/>
          <w:szCs w:val="28"/>
        </w:rPr>
      </w:pPr>
    </w:p>
    <w:p w:rsidR="00A236C1" w:rsidRDefault="00B12873" w:rsidP="00F97F2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0BB3">
        <w:rPr>
          <w:sz w:val="28"/>
          <w:szCs w:val="28"/>
        </w:rPr>
        <w:t>2</w:t>
      </w:r>
      <w:r w:rsidR="0041362A">
        <w:rPr>
          <w:sz w:val="28"/>
          <w:szCs w:val="28"/>
        </w:rPr>
        <w:t>6</w:t>
      </w:r>
      <w:r w:rsidR="009F7D26">
        <w:rPr>
          <w:sz w:val="28"/>
          <w:szCs w:val="28"/>
        </w:rPr>
        <w:t>.10</w:t>
      </w:r>
      <w:r w:rsidR="00A236C1">
        <w:rPr>
          <w:sz w:val="28"/>
          <w:szCs w:val="28"/>
        </w:rPr>
        <w:t>.</w:t>
      </w:r>
      <w:r w:rsidR="00F97F2E">
        <w:rPr>
          <w:sz w:val="28"/>
          <w:szCs w:val="28"/>
        </w:rPr>
        <w:t>20</w:t>
      </w:r>
      <w:r w:rsidR="00B04880">
        <w:rPr>
          <w:sz w:val="28"/>
          <w:szCs w:val="28"/>
        </w:rPr>
        <w:t>2</w:t>
      </w:r>
      <w:r w:rsidR="0041362A">
        <w:rPr>
          <w:sz w:val="28"/>
          <w:szCs w:val="28"/>
        </w:rPr>
        <w:t>1</w:t>
      </w:r>
      <w:r w:rsidR="00A236C1">
        <w:rPr>
          <w:sz w:val="28"/>
          <w:szCs w:val="28"/>
        </w:rPr>
        <w:t xml:space="preserve"> </w:t>
      </w:r>
      <w:r w:rsidR="00F97F2E">
        <w:rPr>
          <w:sz w:val="28"/>
          <w:szCs w:val="28"/>
        </w:rPr>
        <w:t xml:space="preserve">№ </w:t>
      </w:r>
      <w:r w:rsidR="00860BB3">
        <w:rPr>
          <w:sz w:val="28"/>
          <w:szCs w:val="28"/>
        </w:rPr>
        <w:t>9</w:t>
      </w:r>
      <w:r w:rsidR="0041362A">
        <w:rPr>
          <w:sz w:val="28"/>
          <w:szCs w:val="28"/>
        </w:rPr>
        <w:t>1</w:t>
      </w:r>
    </w:p>
    <w:p w:rsidR="00F97F2E" w:rsidRDefault="00A236C1" w:rsidP="00F97F2E">
      <w:pPr>
        <w:rPr>
          <w:sz w:val="28"/>
          <w:szCs w:val="28"/>
        </w:rPr>
      </w:pPr>
      <w:r>
        <w:rPr>
          <w:sz w:val="28"/>
          <w:szCs w:val="28"/>
        </w:rPr>
        <w:t>д.</w:t>
      </w:r>
      <w:r w:rsidR="00D74BF0">
        <w:rPr>
          <w:sz w:val="28"/>
          <w:szCs w:val="28"/>
        </w:rPr>
        <w:t xml:space="preserve"> </w:t>
      </w:r>
      <w:r w:rsidR="001C7E40">
        <w:rPr>
          <w:sz w:val="28"/>
          <w:szCs w:val="28"/>
        </w:rPr>
        <w:t>Лесная</w:t>
      </w:r>
    </w:p>
    <w:p w:rsidR="00F97F2E" w:rsidRDefault="00F97F2E" w:rsidP="00F97F2E">
      <w:pPr>
        <w:rPr>
          <w:sz w:val="28"/>
          <w:szCs w:val="28"/>
        </w:rPr>
      </w:pPr>
    </w:p>
    <w:p w:rsidR="00F97F2E" w:rsidRPr="00D74BF0" w:rsidRDefault="00F97F2E" w:rsidP="00F97F2E">
      <w:pPr>
        <w:autoSpaceDE w:val="0"/>
        <w:autoSpaceDN w:val="0"/>
        <w:adjustRightInd w:val="0"/>
        <w:rPr>
          <w:b/>
          <w:sz w:val="28"/>
          <w:szCs w:val="28"/>
        </w:rPr>
      </w:pPr>
      <w:r w:rsidRPr="00D74BF0">
        <w:rPr>
          <w:b/>
          <w:sz w:val="28"/>
          <w:szCs w:val="28"/>
        </w:rPr>
        <w:t>Об основных направлениях бюджетной</w:t>
      </w:r>
    </w:p>
    <w:p w:rsidR="00D74BF0" w:rsidRPr="00D74BF0" w:rsidRDefault="00F97F2E" w:rsidP="00F97F2E">
      <w:pPr>
        <w:autoSpaceDE w:val="0"/>
        <w:autoSpaceDN w:val="0"/>
        <w:adjustRightInd w:val="0"/>
        <w:rPr>
          <w:b/>
          <w:sz w:val="28"/>
          <w:szCs w:val="28"/>
        </w:rPr>
      </w:pPr>
      <w:r w:rsidRPr="00D74BF0">
        <w:rPr>
          <w:b/>
          <w:sz w:val="28"/>
          <w:szCs w:val="28"/>
        </w:rPr>
        <w:t xml:space="preserve">и налоговой политики </w:t>
      </w:r>
      <w:r w:rsidR="00D74BF0" w:rsidRPr="00D74BF0">
        <w:rPr>
          <w:b/>
          <w:sz w:val="28"/>
          <w:szCs w:val="28"/>
        </w:rPr>
        <w:t>Администрации</w:t>
      </w:r>
    </w:p>
    <w:p w:rsidR="00D74BF0" w:rsidRPr="00D74BF0" w:rsidRDefault="001C7E40" w:rsidP="00F97F2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Лесн</w:t>
      </w:r>
      <w:r w:rsidR="00A236C1" w:rsidRPr="00D74BF0">
        <w:rPr>
          <w:b/>
          <w:sz w:val="28"/>
          <w:szCs w:val="28"/>
        </w:rPr>
        <w:t>овского</w:t>
      </w:r>
      <w:r w:rsidR="00D74BF0" w:rsidRPr="00D74BF0">
        <w:rPr>
          <w:b/>
          <w:sz w:val="28"/>
          <w:szCs w:val="28"/>
        </w:rPr>
        <w:t xml:space="preserve"> </w:t>
      </w:r>
      <w:r w:rsidR="00F97F2E" w:rsidRPr="00D74BF0">
        <w:rPr>
          <w:b/>
          <w:sz w:val="28"/>
          <w:szCs w:val="28"/>
        </w:rPr>
        <w:t>сельского поселения</w:t>
      </w:r>
    </w:p>
    <w:p w:rsidR="00F97F2E" w:rsidRPr="00D74BF0" w:rsidRDefault="00F97F2E" w:rsidP="00F97F2E">
      <w:pPr>
        <w:autoSpaceDE w:val="0"/>
        <w:autoSpaceDN w:val="0"/>
        <w:adjustRightInd w:val="0"/>
        <w:rPr>
          <w:b/>
          <w:sz w:val="28"/>
          <w:szCs w:val="28"/>
        </w:rPr>
      </w:pPr>
      <w:r w:rsidRPr="00D74BF0">
        <w:rPr>
          <w:b/>
          <w:sz w:val="28"/>
          <w:szCs w:val="28"/>
        </w:rPr>
        <w:t xml:space="preserve"> на 20</w:t>
      </w:r>
      <w:r w:rsidR="00860BB3">
        <w:rPr>
          <w:b/>
          <w:sz w:val="28"/>
          <w:szCs w:val="28"/>
        </w:rPr>
        <w:t>2</w:t>
      </w:r>
      <w:r w:rsidR="0041362A">
        <w:rPr>
          <w:b/>
          <w:sz w:val="28"/>
          <w:szCs w:val="28"/>
        </w:rPr>
        <w:t>2</w:t>
      </w:r>
      <w:r w:rsidRPr="00D74BF0">
        <w:rPr>
          <w:b/>
          <w:sz w:val="28"/>
          <w:szCs w:val="28"/>
        </w:rPr>
        <w:t xml:space="preserve"> – 20</w:t>
      </w:r>
      <w:r w:rsidR="002D7B61">
        <w:rPr>
          <w:b/>
          <w:sz w:val="28"/>
          <w:szCs w:val="28"/>
        </w:rPr>
        <w:t>2</w:t>
      </w:r>
      <w:r w:rsidR="0041362A">
        <w:rPr>
          <w:b/>
          <w:sz w:val="28"/>
          <w:szCs w:val="28"/>
        </w:rPr>
        <w:t>4</w:t>
      </w:r>
      <w:r w:rsidRPr="00D74BF0">
        <w:rPr>
          <w:b/>
          <w:sz w:val="28"/>
          <w:szCs w:val="28"/>
        </w:rPr>
        <w:t xml:space="preserve"> годы</w:t>
      </w:r>
    </w:p>
    <w:p w:rsidR="00F97F2E" w:rsidRPr="00704BE0" w:rsidRDefault="00F97F2E" w:rsidP="00F97F2E">
      <w:pPr>
        <w:autoSpaceDE w:val="0"/>
        <w:autoSpaceDN w:val="0"/>
        <w:adjustRightInd w:val="0"/>
      </w:pPr>
    </w:p>
    <w:p w:rsidR="00F97F2E" w:rsidRPr="002D7B61" w:rsidRDefault="00F97F2E" w:rsidP="00F97F2E">
      <w:pPr>
        <w:pStyle w:val="aa"/>
      </w:pPr>
      <w:r w:rsidRPr="002D7B61">
        <w:t xml:space="preserve">В соответствии со статьей </w:t>
      </w:r>
      <w:r w:rsidR="00FA05B0" w:rsidRPr="002D7B61">
        <w:t>172</w:t>
      </w:r>
      <w:r w:rsidRPr="002D7B61">
        <w:t xml:space="preserve"> Бюджетного </w:t>
      </w:r>
      <w:r w:rsidR="00FA05B0" w:rsidRPr="002D7B61">
        <w:t>К</w:t>
      </w:r>
      <w:r w:rsidRPr="002D7B61">
        <w:t>одекса Российской Федерации</w:t>
      </w:r>
      <w:r w:rsidR="00EB0299" w:rsidRPr="002D7B61">
        <w:t>,</w:t>
      </w:r>
      <w:r w:rsidRPr="002D7B61">
        <w:t xml:space="preserve"> статьей </w:t>
      </w:r>
      <w:r w:rsidR="002D7B61">
        <w:t>8</w:t>
      </w:r>
      <w:r w:rsidRPr="002D7B61">
        <w:t xml:space="preserve"> </w:t>
      </w:r>
      <w:r w:rsidR="002D7B61" w:rsidRPr="002D7B61">
        <w:t xml:space="preserve">Положения о бюджетном процессе </w:t>
      </w:r>
      <w:r w:rsidRPr="002D7B61">
        <w:t xml:space="preserve">от </w:t>
      </w:r>
      <w:r w:rsidR="00FA05B0" w:rsidRPr="002D7B61">
        <w:t>2</w:t>
      </w:r>
      <w:r w:rsidR="002D7B61">
        <w:t>6</w:t>
      </w:r>
      <w:r w:rsidR="00FA05B0" w:rsidRPr="002D7B61">
        <w:t>.1</w:t>
      </w:r>
      <w:r w:rsidR="002D7B61">
        <w:t>2</w:t>
      </w:r>
      <w:r w:rsidR="00FA05B0" w:rsidRPr="002D7B61">
        <w:t>.201</w:t>
      </w:r>
      <w:r w:rsidR="002D7B61">
        <w:t>6</w:t>
      </w:r>
      <w:r w:rsidR="006656E1" w:rsidRPr="002D7B61">
        <w:t xml:space="preserve"> </w:t>
      </w:r>
      <w:r w:rsidR="00FA05B0" w:rsidRPr="002D7B61">
        <w:t>№</w:t>
      </w:r>
      <w:r w:rsidR="001C7E40">
        <w:t>73</w:t>
      </w:r>
      <w:r w:rsidRPr="002D7B61">
        <w:t xml:space="preserve"> «Об утверждении Положения о бюдж</w:t>
      </w:r>
      <w:r w:rsidR="00D74BF0" w:rsidRPr="002D7B61">
        <w:t xml:space="preserve">етном процессе в </w:t>
      </w:r>
      <w:r w:rsidR="001C7E40">
        <w:t>Лесн</w:t>
      </w:r>
      <w:r w:rsidR="00D74BF0" w:rsidRPr="002D7B61">
        <w:t>овском</w:t>
      </w:r>
      <w:r w:rsidR="00CB29C8" w:rsidRPr="002D7B61">
        <w:t xml:space="preserve"> сельском поселении</w:t>
      </w:r>
      <w:r w:rsidRPr="002D7B61">
        <w:t>»</w:t>
      </w:r>
      <w:r w:rsidR="002D7B61">
        <w:t>, утвержденное</w:t>
      </w:r>
      <w:r w:rsidR="002D7B61" w:rsidRPr="002D7B61">
        <w:t xml:space="preserve"> решени</w:t>
      </w:r>
      <w:r w:rsidR="002D7B61">
        <w:t xml:space="preserve">ем </w:t>
      </w:r>
      <w:r w:rsidR="002D7B61" w:rsidRPr="002D7B61">
        <w:t xml:space="preserve">Совета депутатов </w:t>
      </w:r>
      <w:r w:rsidR="001C7E40">
        <w:t>Лесн</w:t>
      </w:r>
      <w:r w:rsidR="002D7B61" w:rsidRPr="002D7B61">
        <w:t>овского сельского поселения</w:t>
      </w:r>
    </w:p>
    <w:p w:rsidR="00F97F2E" w:rsidRPr="002D7B61" w:rsidRDefault="00F97F2E" w:rsidP="00F97F2E">
      <w:pPr>
        <w:pStyle w:val="aa"/>
      </w:pPr>
    </w:p>
    <w:p w:rsidR="00F97F2E" w:rsidRPr="002D7B61" w:rsidRDefault="00F97F2E" w:rsidP="00D74BF0">
      <w:pPr>
        <w:autoSpaceDE w:val="0"/>
        <w:autoSpaceDN w:val="0"/>
        <w:adjustRightInd w:val="0"/>
        <w:rPr>
          <w:sz w:val="28"/>
          <w:szCs w:val="28"/>
        </w:rPr>
      </w:pPr>
      <w:r w:rsidRPr="002D7B61">
        <w:rPr>
          <w:b/>
          <w:sz w:val="28"/>
          <w:szCs w:val="28"/>
        </w:rPr>
        <w:t>ПОСТАНОВЛЯЮ</w:t>
      </w:r>
      <w:r w:rsidRPr="002D7B61">
        <w:rPr>
          <w:sz w:val="28"/>
          <w:szCs w:val="28"/>
        </w:rPr>
        <w:t>:</w:t>
      </w:r>
    </w:p>
    <w:p w:rsidR="00F97F2E" w:rsidRPr="002D7B61" w:rsidRDefault="00F97F2E" w:rsidP="00F97F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5B0" w:rsidRPr="002D7B61" w:rsidRDefault="00FA05B0" w:rsidP="00FA05B0">
      <w:pPr>
        <w:ind w:firstLine="539"/>
        <w:jc w:val="both"/>
        <w:rPr>
          <w:sz w:val="28"/>
          <w:szCs w:val="28"/>
        </w:rPr>
      </w:pPr>
      <w:r w:rsidRPr="002D7B61">
        <w:rPr>
          <w:sz w:val="28"/>
          <w:szCs w:val="28"/>
        </w:rPr>
        <w:t xml:space="preserve">1. Утвердить основные направления бюджетной политики </w:t>
      </w:r>
      <w:r w:rsidR="001C7E40">
        <w:rPr>
          <w:sz w:val="28"/>
          <w:szCs w:val="28"/>
        </w:rPr>
        <w:t>Лесн</w:t>
      </w:r>
      <w:r w:rsidRPr="002D7B61">
        <w:rPr>
          <w:sz w:val="28"/>
          <w:szCs w:val="28"/>
        </w:rPr>
        <w:t>овского сельского  поселения на 20</w:t>
      </w:r>
      <w:r w:rsidR="00860BB3">
        <w:rPr>
          <w:sz w:val="28"/>
          <w:szCs w:val="28"/>
        </w:rPr>
        <w:t>2</w:t>
      </w:r>
      <w:r w:rsidR="0041362A">
        <w:rPr>
          <w:sz w:val="28"/>
          <w:szCs w:val="28"/>
        </w:rPr>
        <w:t>2</w:t>
      </w:r>
      <w:r w:rsidRPr="002D7B61">
        <w:rPr>
          <w:sz w:val="28"/>
          <w:szCs w:val="28"/>
        </w:rPr>
        <w:t xml:space="preserve"> – 20</w:t>
      </w:r>
      <w:r w:rsidR="002D7B61">
        <w:rPr>
          <w:sz w:val="28"/>
          <w:szCs w:val="28"/>
        </w:rPr>
        <w:t>2</w:t>
      </w:r>
      <w:r w:rsidR="0041362A">
        <w:rPr>
          <w:sz w:val="28"/>
          <w:szCs w:val="28"/>
        </w:rPr>
        <w:t>4</w:t>
      </w:r>
      <w:r w:rsidRPr="002D7B61">
        <w:rPr>
          <w:sz w:val="28"/>
          <w:szCs w:val="28"/>
        </w:rPr>
        <w:t xml:space="preserve"> годы согласно приложению 1 к настоящему пост</w:t>
      </w:r>
      <w:r w:rsidRPr="002D7B61">
        <w:rPr>
          <w:sz w:val="28"/>
          <w:szCs w:val="28"/>
        </w:rPr>
        <w:t>а</w:t>
      </w:r>
      <w:r w:rsidRPr="002D7B61">
        <w:rPr>
          <w:sz w:val="28"/>
          <w:szCs w:val="28"/>
        </w:rPr>
        <w:t>новлению.</w:t>
      </w:r>
    </w:p>
    <w:p w:rsidR="00FA05B0" w:rsidRDefault="00FA05B0" w:rsidP="00FA05B0">
      <w:pPr>
        <w:ind w:firstLine="539"/>
        <w:jc w:val="both"/>
        <w:rPr>
          <w:sz w:val="28"/>
          <w:szCs w:val="28"/>
        </w:rPr>
      </w:pPr>
      <w:r w:rsidRPr="002D7B61">
        <w:rPr>
          <w:sz w:val="28"/>
          <w:szCs w:val="28"/>
        </w:rPr>
        <w:t xml:space="preserve"> 2. Утвердить основные направления налоговой политики </w:t>
      </w:r>
      <w:r w:rsidR="001C7E40">
        <w:rPr>
          <w:sz w:val="28"/>
          <w:szCs w:val="28"/>
        </w:rPr>
        <w:t>Лесн</w:t>
      </w:r>
      <w:r w:rsidRPr="002D7B61">
        <w:rPr>
          <w:sz w:val="28"/>
          <w:szCs w:val="28"/>
        </w:rPr>
        <w:t xml:space="preserve">овского сельского  поселения на </w:t>
      </w:r>
      <w:r w:rsidR="00860BB3" w:rsidRPr="002D7B61">
        <w:rPr>
          <w:sz w:val="28"/>
          <w:szCs w:val="28"/>
        </w:rPr>
        <w:t>20</w:t>
      </w:r>
      <w:r w:rsidR="00860BB3">
        <w:rPr>
          <w:sz w:val="28"/>
          <w:szCs w:val="28"/>
        </w:rPr>
        <w:t>2</w:t>
      </w:r>
      <w:r w:rsidR="0041362A">
        <w:rPr>
          <w:sz w:val="28"/>
          <w:szCs w:val="28"/>
        </w:rPr>
        <w:t>2</w:t>
      </w:r>
      <w:r w:rsidR="00860BB3" w:rsidRPr="002D7B61">
        <w:rPr>
          <w:sz w:val="28"/>
          <w:szCs w:val="28"/>
        </w:rPr>
        <w:t xml:space="preserve"> – 20</w:t>
      </w:r>
      <w:r w:rsidR="00860BB3">
        <w:rPr>
          <w:sz w:val="28"/>
          <w:szCs w:val="28"/>
        </w:rPr>
        <w:t>2</w:t>
      </w:r>
      <w:r w:rsidR="0041362A">
        <w:rPr>
          <w:sz w:val="28"/>
          <w:szCs w:val="28"/>
        </w:rPr>
        <w:t>4</w:t>
      </w:r>
      <w:r w:rsidR="00860BB3" w:rsidRPr="002D7B61">
        <w:rPr>
          <w:sz w:val="28"/>
          <w:szCs w:val="28"/>
        </w:rPr>
        <w:t xml:space="preserve"> </w:t>
      </w:r>
      <w:r w:rsidRPr="002D7B61">
        <w:rPr>
          <w:sz w:val="28"/>
          <w:szCs w:val="28"/>
        </w:rPr>
        <w:t>годы согласно приложению 2 к настоящему пост</w:t>
      </w:r>
      <w:r w:rsidRPr="002D7B61">
        <w:rPr>
          <w:sz w:val="28"/>
          <w:szCs w:val="28"/>
        </w:rPr>
        <w:t>а</w:t>
      </w:r>
      <w:r w:rsidRPr="002D7B61">
        <w:rPr>
          <w:sz w:val="28"/>
          <w:szCs w:val="28"/>
        </w:rPr>
        <w:t>новлению.</w:t>
      </w:r>
    </w:p>
    <w:p w:rsidR="005E39AF" w:rsidRPr="002D7B61" w:rsidRDefault="005E39AF" w:rsidP="00860BB3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3.</w:t>
      </w:r>
      <w:r w:rsidR="00860BB3" w:rsidRPr="00860BB3">
        <w:rPr>
          <w:sz w:val="28"/>
          <w:szCs w:val="28"/>
        </w:rPr>
        <w:t xml:space="preserve"> </w:t>
      </w:r>
      <w:r w:rsidR="00860BB3" w:rsidRPr="0093016D">
        <w:rPr>
          <w:sz w:val="28"/>
          <w:szCs w:val="28"/>
        </w:rPr>
        <w:t xml:space="preserve">Постановление от </w:t>
      </w:r>
      <w:r w:rsidR="00B04880">
        <w:rPr>
          <w:sz w:val="28"/>
          <w:szCs w:val="28"/>
        </w:rPr>
        <w:t>2</w:t>
      </w:r>
      <w:r w:rsidR="00860BB3">
        <w:rPr>
          <w:sz w:val="28"/>
          <w:szCs w:val="28"/>
        </w:rPr>
        <w:t>1</w:t>
      </w:r>
      <w:r w:rsidR="00860BB3" w:rsidRPr="0093016D">
        <w:rPr>
          <w:sz w:val="28"/>
          <w:szCs w:val="28"/>
        </w:rPr>
        <w:t>.</w:t>
      </w:r>
      <w:r w:rsidR="00860BB3">
        <w:rPr>
          <w:sz w:val="28"/>
          <w:szCs w:val="28"/>
        </w:rPr>
        <w:t>10</w:t>
      </w:r>
      <w:r w:rsidR="00860BB3" w:rsidRPr="0093016D">
        <w:rPr>
          <w:sz w:val="28"/>
          <w:szCs w:val="28"/>
        </w:rPr>
        <w:t>.20</w:t>
      </w:r>
      <w:r w:rsidR="0041362A">
        <w:rPr>
          <w:sz w:val="28"/>
          <w:szCs w:val="28"/>
        </w:rPr>
        <w:t>20</w:t>
      </w:r>
      <w:r w:rsidR="00860BB3" w:rsidRPr="0093016D">
        <w:rPr>
          <w:sz w:val="28"/>
          <w:szCs w:val="28"/>
        </w:rPr>
        <w:t xml:space="preserve"> №</w:t>
      </w:r>
      <w:r w:rsidR="00B04880">
        <w:rPr>
          <w:sz w:val="28"/>
          <w:szCs w:val="28"/>
        </w:rPr>
        <w:t>9</w:t>
      </w:r>
      <w:r w:rsidR="0041362A">
        <w:rPr>
          <w:sz w:val="28"/>
          <w:szCs w:val="28"/>
        </w:rPr>
        <w:t>4</w:t>
      </w:r>
      <w:r w:rsidR="00860BB3" w:rsidRPr="0093016D">
        <w:rPr>
          <w:sz w:val="28"/>
          <w:szCs w:val="28"/>
        </w:rPr>
        <w:t xml:space="preserve"> «</w:t>
      </w:r>
      <w:r w:rsidR="00860BB3" w:rsidRPr="00860BB3">
        <w:rPr>
          <w:sz w:val="28"/>
          <w:szCs w:val="28"/>
        </w:rPr>
        <w:t>Об основных направлениях бюджетной</w:t>
      </w:r>
      <w:r w:rsidR="00860BB3">
        <w:rPr>
          <w:sz w:val="28"/>
          <w:szCs w:val="28"/>
        </w:rPr>
        <w:t xml:space="preserve"> </w:t>
      </w:r>
      <w:r w:rsidR="00860BB3" w:rsidRPr="00860BB3">
        <w:rPr>
          <w:sz w:val="28"/>
          <w:szCs w:val="28"/>
        </w:rPr>
        <w:t xml:space="preserve">и налоговой политики Администрации Лесновского сельского </w:t>
      </w:r>
      <w:r w:rsidR="00860BB3">
        <w:rPr>
          <w:sz w:val="28"/>
          <w:szCs w:val="28"/>
        </w:rPr>
        <w:t>п</w:t>
      </w:r>
      <w:r w:rsidR="00860BB3" w:rsidRPr="00860BB3">
        <w:rPr>
          <w:sz w:val="28"/>
          <w:szCs w:val="28"/>
        </w:rPr>
        <w:t>оселения на 20</w:t>
      </w:r>
      <w:r w:rsidR="00B04880">
        <w:rPr>
          <w:sz w:val="28"/>
          <w:szCs w:val="28"/>
        </w:rPr>
        <w:t>2</w:t>
      </w:r>
      <w:r w:rsidR="0041362A">
        <w:rPr>
          <w:sz w:val="28"/>
          <w:szCs w:val="28"/>
        </w:rPr>
        <w:t>1</w:t>
      </w:r>
      <w:r w:rsidR="00860BB3" w:rsidRPr="00860BB3">
        <w:rPr>
          <w:sz w:val="28"/>
          <w:szCs w:val="28"/>
        </w:rPr>
        <w:t>-202</w:t>
      </w:r>
      <w:r w:rsidR="0041362A">
        <w:rPr>
          <w:sz w:val="28"/>
          <w:szCs w:val="28"/>
        </w:rPr>
        <w:t>3</w:t>
      </w:r>
      <w:r w:rsidR="00860BB3" w:rsidRPr="00860BB3">
        <w:rPr>
          <w:sz w:val="28"/>
          <w:szCs w:val="28"/>
        </w:rPr>
        <w:t xml:space="preserve"> годов</w:t>
      </w:r>
      <w:r w:rsidR="00860BB3" w:rsidRPr="0093016D">
        <w:rPr>
          <w:sz w:val="28"/>
          <w:szCs w:val="28"/>
        </w:rPr>
        <w:t>» считать утратившим силу</w:t>
      </w:r>
      <w:r w:rsidR="00860BB3">
        <w:rPr>
          <w:sz w:val="28"/>
          <w:szCs w:val="28"/>
        </w:rPr>
        <w:t>.</w:t>
      </w:r>
    </w:p>
    <w:p w:rsidR="00FA05B0" w:rsidRPr="002D7B61" w:rsidRDefault="00860BB3" w:rsidP="009F7D2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05B0" w:rsidRPr="002D7B61">
        <w:rPr>
          <w:sz w:val="28"/>
          <w:szCs w:val="28"/>
        </w:rPr>
        <w:t xml:space="preserve">. Опубликовать настоящее постановление в </w:t>
      </w:r>
      <w:r w:rsidR="009F7D26">
        <w:rPr>
          <w:sz w:val="28"/>
          <w:szCs w:val="28"/>
        </w:rPr>
        <w:t>периодическом печатном издании «Лесновский вестник»</w:t>
      </w:r>
      <w:r w:rsidR="009F7D26" w:rsidRPr="00DB5EA7">
        <w:rPr>
          <w:sz w:val="28"/>
          <w:szCs w:val="28"/>
        </w:rPr>
        <w:t xml:space="preserve"> и</w:t>
      </w:r>
      <w:r w:rsidR="009F7D26" w:rsidRPr="00C02BEA">
        <w:rPr>
          <w:sz w:val="28"/>
          <w:szCs w:val="28"/>
        </w:rPr>
        <w:t xml:space="preserve"> </w:t>
      </w:r>
      <w:r w:rsidR="009F7D26" w:rsidRPr="001458C3">
        <w:rPr>
          <w:sz w:val="28"/>
          <w:szCs w:val="28"/>
        </w:rPr>
        <w:t>разместить на официальном сайте Администрации Лесновского сельского п</w:t>
      </w:r>
      <w:r w:rsidR="009F7D26" w:rsidRPr="001458C3">
        <w:rPr>
          <w:sz w:val="28"/>
          <w:szCs w:val="28"/>
        </w:rPr>
        <w:t>о</w:t>
      </w:r>
      <w:r w:rsidR="009F7D26" w:rsidRPr="001458C3">
        <w:rPr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9" w:history="1">
        <w:r w:rsidR="009F7D26" w:rsidRPr="00D355E5">
          <w:rPr>
            <w:rStyle w:val="af0"/>
            <w:sz w:val="28"/>
            <w:szCs w:val="28"/>
            <w:lang w:val="en-US"/>
          </w:rPr>
          <w:t>www</w:t>
        </w:r>
        <w:r w:rsidR="009F7D26" w:rsidRPr="00D355E5">
          <w:rPr>
            <w:rStyle w:val="af0"/>
            <w:sz w:val="28"/>
            <w:szCs w:val="28"/>
          </w:rPr>
          <w:t>.</w:t>
        </w:r>
        <w:r w:rsidR="009F7D26" w:rsidRPr="00D355E5">
          <w:rPr>
            <w:rStyle w:val="af0"/>
            <w:sz w:val="28"/>
            <w:szCs w:val="28"/>
            <w:lang w:val="en-US"/>
          </w:rPr>
          <w:t>lesnaya</w:t>
        </w:r>
        <w:r w:rsidR="009F7D26" w:rsidRPr="00D355E5">
          <w:rPr>
            <w:rStyle w:val="af0"/>
            <w:sz w:val="28"/>
            <w:szCs w:val="28"/>
          </w:rPr>
          <w:t>-</w:t>
        </w:r>
        <w:r w:rsidR="009F7D26" w:rsidRPr="00D355E5">
          <w:rPr>
            <w:rStyle w:val="af0"/>
            <w:sz w:val="28"/>
            <w:szCs w:val="28"/>
            <w:lang w:val="en-US"/>
          </w:rPr>
          <w:t>adm</w:t>
        </w:r>
        <w:r w:rsidR="009F7D26" w:rsidRPr="00D355E5">
          <w:rPr>
            <w:rStyle w:val="af0"/>
            <w:sz w:val="28"/>
            <w:szCs w:val="28"/>
          </w:rPr>
          <w:t>.ru</w:t>
        </w:r>
      </w:hyperlink>
      <w:r w:rsidR="009F7D26" w:rsidRPr="001458C3">
        <w:rPr>
          <w:sz w:val="28"/>
          <w:szCs w:val="28"/>
        </w:rPr>
        <w:t xml:space="preserve">.  </w:t>
      </w:r>
    </w:p>
    <w:p w:rsidR="000354B4" w:rsidRPr="002D7B61" w:rsidRDefault="000354B4" w:rsidP="00F97F2E">
      <w:pPr>
        <w:pStyle w:val="ac"/>
        <w:spacing w:line="228" w:lineRule="auto"/>
        <w:ind w:firstLine="720"/>
        <w:jc w:val="both"/>
        <w:rPr>
          <w:sz w:val="28"/>
          <w:szCs w:val="28"/>
        </w:rPr>
      </w:pPr>
    </w:p>
    <w:p w:rsidR="00FA05B0" w:rsidRPr="002D7B61" w:rsidRDefault="00F97F2E" w:rsidP="00FA05B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D7B61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74BF0" w:rsidRPr="002D7B6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FA05B0" w:rsidRPr="002D7B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7F2E" w:rsidRPr="002D7B61" w:rsidRDefault="001C7E40" w:rsidP="00FA05B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Лесн</w:t>
      </w:r>
      <w:r w:rsidR="00D74BF0" w:rsidRPr="002D7B61">
        <w:rPr>
          <w:rFonts w:ascii="Times New Roman" w:hAnsi="Times New Roman" w:cs="Times New Roman"/>
          <w:b w:val="0"/>
          <w:sz w:val="28"/>
          <w:szCs w:val="28"/>
        </w:rPr>
        <w:t xml:space="preserve">овского </w:t>
      </w:r>
      <w:r w:rsidR="00F97F2E" w:rsidRPr="002D7B61">
        <w:rPr>
          <w:rFonts w:ascii="Times New Roman" w:hAnsi="Times New Roman" w:cs="Times New Roman"/>
          <w:b w:val="0"/>
          <w:sz w:val="28"/>
          <w:szCs w:val="28"/>
        </w:rPr>
        <w:t>сельского поселен</w:t>
      </w:r>
      <w:r w:rsidR="00CB29C8" w:rsidRPr="002D7B61">
        <w:rPr>
          <w:rFonts w:ascii="Times New Roman" w:hAnsi="Times New Roman" w:cs="Times New Roman"/>
          <w:b w:val="0"/>
          <w:sz w:val="28"/>
          <w:szCs w:val="28"/>
        </w:rPr>
        <w:t>ия</w:t>
      </w:r>
      <w:r w:rsidR="00CB29C8" w:rsidRPr="002D7B61">
        <w:rPr>
          <w:rFonts w:ascii="Times New Roman" w:hAnsi="Times New Roman" w:cs="Times New Roman"/>
          <w:b w:val="0"/>
          <w:sz w:val="28"/>
          <w:szCs w:val="28"/>
        </w:rPr>
        <w:tab/>
      </w:r>
      <w:r w:rsidR="00CB29C8" w:rsidRPr="002D7B61">
        <w:rPr>
          <w:rFonts w:ascii="Times New Roman" w:hAnsi="Times New Roman" w:cs="Times New Roman"/>
          <w:b w:val="0"/>
          <w:sz w:val="28"/>
          <w:szCs w:val="28"/>
        </w:rPr>
        <w:tab/>
      </w:r>
      <w:r w:rsidR="00CB29C8" w:rsidRPr="002D7B61">
        <w:rPr>
          <w:rFonts w:ascii="Times New Roman" w:hAnsi="Times New Roman" w:cs="Times New Roman"/>
          <w:b w:val="0"/>
          <w:sz w:val="28"/>
          <w:szCs w:val="28"/>
        </w:rPr>
        <w:tab/>
      </w:r>
      <w:r w:rsidR="00CB29C8" w:rsidRPr="002D7B61">
        <w:rPr>
          <w:rFonts w:ascii="Times New Roman" w:hAnsi="Times New Roman" w:cs="Times New Roman"/>
          <w:b w:val="0"/>
          <w:sz w:val="28"/>
          <w:szCs w:val="28"/>
        </w:rPr>
        <w:tab/>
      </w:r>
      <w:r w:rsidR="00CB29C8" w:rsidRPr="002D7B61">
        <w:rPr>
          <w:rFonts w:ascii="Times New Roman" w:hAnsi="Times New Roman" w:cs="Times New Roman"/>
          <w:b w:val="0"/>
          <w:sz w:val="28"/>
          <w:szCs w:val="28"/>
        </w:rPr>
        <w:tab/>
      </w:r>
      <w:r w:rsidR="002D7B6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A0D48" w:rsidRPr="002D7B6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04880">
        <w:rPr>
          <w:rFonts w:ascii="Times New Roman" w:hAnsi="Times New Roman" w:cs="Times New Roman"/>
          <w:b w:val="0"/>
          <w:sz w:val="28"/>
          <w:szCs w:val="28"/>
        </w:rPr>
        <w:t>С.Г.Калиничев</w:t>
      </w:r>
      <w:r w:rsidR="001A0D48" w:rsidRPr="002D7B61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354B4" w:rsidRPr="002D7B6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A0D48" w:rsidRPr="002D7B61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1A0D48" w:rsidRPr="002D7B61" w:rsidRDefault="001A0D48" w:rsidP="001A0D48">
      <w:pPr>
        <w:rPr>
          <w:sz w:val="28"/>
          <w:szCs w:val="28"/>
        </w:rPr>
      </w:pPr>
    </w:p>
    <w:p w:rsidR="00704BE0" w:rsidRPr="002D7B61" w:rsidRDefault="00704BE0" w:rsidP="0093790F">
      <w:pPr>
        <w:pStyle w:val="1"/>
        <w:spacing w:before="0" w:after="0"/>
        <w:ind w:left="623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04BE0" w:rsidRPr="002D7B61" w:rsidRDefault="00704BE0" w:rsidP="00704BE0">
      <w:pPr>
        <w:rPr>
          <w:sz w:val="28"/>
          <w:szCs w:val="28"/>
        </w:rPr>
      </w:pPr>
    </w:p>
    <w:p w:rsidR="00704BE0" w:rsidRDefault="00704BE0" w:rsidP="00704BE0"/>
    <w:p w:rsidR="00FC58C6" w:rsidRDefault="00FC58C6" w:rsidP="00FC58C6">
      <w:pPr>
        <w:pStyle w:val="ac"/>
        <w:jc w:val="right"/>
        <w:rPr>
          <w:sz w:val="26"/>
          <w:szCs w:val="26"/>
        </w:rPr>
      </w:pPr>
    </w:p>
    <w:p w:rsidR="00FC58C6" w:rsidRPr="00E40451" w:rsidRDefault="00FC58C6" w:rsidP="00FC58C6">
      <w:pPr>
        <w:pStyle w:val="ac"/>
        <w:jc w:val="right"/>
        <w:rPr>
          <w:sz w:val="26"/>
          <w:szCs w:val="26"/>
        </w:rPr>
      </w:pPr>
      <w:r w:rsidRPr="00E40451">
        <w:rPr>
          <w:sz w:val="26"/>
          <w:szCs w:val="26"/>
        </w:rPr>
        <w:t>Приложение 1</w:t>
      </w:r>
    </w:p>
    <w:p w:rsidR="00FC58C6" w:rsidRPr="00E40451" w:rsidRDefault="00FC58C6" w:rsidP="00FC58C6">
      <w:pPr>
        <w:spacing w:line="240" w:lineRule="exact"/>
        <w:jc w:val="right"/>
        <w:rPr>
          <w:sz w:val="26"/>
          <w:szCs w:val="26"/>
        </w:rPr>
      </w:pPr>
      <w:r w:rsidRPr="00E40451">
        <w:rPr>
          <w:sz w:val="26"/>
          <w:szCs w:val="26"/>
        </w:rPr>
        <w:t xml:space="preserve">к </w:t>
      </w:r>
      <w:r w:rsidR="00F11839">
        <w:rPr>
          <w:sz w:val="26"/>
          <w:szCs w:val="26"/>
        </w:rPr>
        <w:t>П</w:t>
      </w:r>
      <w:r w:rsidRPr="00E40451">
        <w:rPr>
          <w:sz w:val="26"/>
          <w:szCs w:val="26"/>
        </w:rPr>
        <w:t>остановлению</w:t>
      </w:r>
      <w:r w:rsidRPr="00E40451">
        <w:rPr>
          <w:sz w:val="26"/>
          <w:szCs w:val="26"/>
        </w:rPr>
        <w:br/>
        <w:t xml:space="preserve"> Администрации </w:t>
      </w:r>
      <w:r w:rsidR="004A04F6">
        <w:rPr>
          <w:sz w:val="26"/>
          <w:szCs w:val="26"/>
        </w:rPr>
        <w:t>Лесн</w:t>
      </w:r>
      <w:r>
        <w:rPr>
          <w:sz w:val="26"/>
          <w:szCs w:val="26"/>
        </w:rPr>
        <w:t>овского</w:t>
      </w:r>
      <w:r w:rsidRPr="00E40451">
        <w:rPr>
          <w:sz w:val="26"/>
          <w:szCs w:val="26"/>
        </w:rPr>
        <w:br/>
      </w:r>
      <w:r>
        <w:rPr>
          <w:sz w:val="26"/>
          <w:szCs w:val="26"/>
        </w:rPr>
        <w:t>сельского</w:t>
      </w:r>
      <w:r w:rsidRPr="00E40451">
        <w:rPr>
          <w:sz w:val="26"/>
          <w:szCs w:val="26"/>
        </w:rPr>
        <w:t xml:space="preserve"> поселения </w:t>
      </w:r>
      <w:r w:rsidRPr="00E40451">
        <w:rPr>
          <w:sz w:val="26"/>
          <w:szCs w:val="26"/>
        </w:rPr>
        <w:br/>
        <w:t xml:space="preserve">от </w:t>
      </w:r>
      <w:r w:rsidR="00860BB3">
        <w:rPr>
          <w:sz w:val="26"/>
          <w:szCs w:val="26"/>
        </w:rPr>
        <w:t>2</w:t>
      </w:r>
      <w:r w:rsidR="0041362A">
        <w:rPr>
          <w:sz w:val="26"/>
          <w:szCs w:val="26"/>
        </w:rPr>
        <w:t>6</w:t>
      </w:r>
      <w:r w:rsidR="009F7D26">
        <w:rPr>
          <w:sz w:val="26"/>
          <w:szCs w:val="26"/>
        </w:rPr>
        <w:t>.10</w:t>
      </w:r>
      <w:r w:rsidRPr="00E40451">
        <w:rPr>
          <w:sz w:val="26"/>
          <w:szCs w:val="26"/>
        </w:rPr>
        <w:t>.</w:t>
      </w:r>
      <w:r w:rsidR="009F7D26">
        <w:rPr>
          <w:sz w:val="26"/>
          <w:szCs w:val="26"/>
        </w:rPr>
        <w:t>20</w:t>
      </w:r>
      <w:r w:rsidR="00B04880">
        <w:rPr>
          <w:sz w:val="26"/>
          <w:szCs w:val="26"/>
        </w:rPr>
        <w:t>2</w:t>
      </w:r>
      <w:r w:rsidR="0041362A">
        <w:rPr>
          <w:sz w:val="26"/>
          <w:szCs w:val="26"/>
        </w:rPr>
        <w:t>1</w:t>
      </w:r>
      <w:r w:rsidRPr="00E40451">
        <w:rPr>
          <w:sz w:val="26"/>
          <w:szCs w:val="26"/>
        </w:rPr>
        <w:t>г №</w:t>
      </w:r>
      <w:r w:rsidR="00B04880">
        <w:rPr>
          <w:sz w:val="26"/>
          <w:szCs w:val="26"/>
        </w:rPr>
        <w:t>9</w:t>
      </w:r>
      <w:r w:rsidR="0041362A">
        <w:rPr>
          <w:sz w:val="26"/>
          <w:szCs w:val="26"/>
        </w:rPr>
        <w:t>1</w:t>
      </w:r>
    </w:p>
    <w:p w:rsidR="00FC58C6" w:rsidRPr="00E40451" w:rsidRDefault="00FC58C6" w:rsidP="00FC58C6">
      <w:pPr>
        <w:spacing w:line="240" w:lineRule="exact"/>
        <w:jc w:val="right"/>
        <w:rPr>
          <w:sz w:val="26"/>
          <w:szCs w:val="26"/>
        </w:rPr>
      </w:pPr>
    </w:p>
    <w:p w:rsidR="00FC58C6" w:rsidRPr="00F643AF" w:rsidRDefault="00FC58C6" w:rsidP="00FC58C6">
      <w:pPr>
        <w:spacing w:line="240" w:lineRule="exact"/>
        <w:jc w:val="center"/>
        <w:rPr>
          <w:b/>
          <w:sz w:val="26"/>
          <w:szCs w:val="26"/>
        </w:rPr>
      </w:pPr>
      <w:r w:rsidRPr="00F643AF">
        <w:rPr>
          <w:b/>
          <w:sz w:val="26"/>
          <w:szCs w:val="26"/>
        </w:rPr>
        <w:t xml:space="preserve">Основные направления бюджетной политики </w:t>
      </w:r>
      <w:r w:rsidR="004A04F6" w:rsidRPr="00F643AF">
        <w:rPr>
          <w:b/>
          <w:sz w:val="26"/>
          <w:szCs w:val="26"/>
        </w:rPr>
        <w:t>Лесн</w:t>
      </w:r>
      <w:r w:rsidR="00F11839" w:rsidRPr="00F643AF">
        <w:rPr>
          <w:b/>
          <w:sz w:val="26"/>
          <w:szCs w:val="26"/>
        </w:rPr>
        <w:t>овского сельского</w:t>
      </w:r>
      <w:r w:rsidRPr="00F643AF">
        <w:rPr>
          <w:b/>
          <w:sz w:val="26"/>
          <w:szCs w:val="26"/>
        </w:rPr>
        <w:t xml:space="preserve"> поселения на 20</w:t>
      </w:r>
      <w:r w:rsidR="00860BB3">
        <w:rPr>
          <w:b/>
          <w:sz w:val="26"/>
          <w:szCs w:val="26"/>
        </w:rPr>
        <w:t>2</w:t>
      </w:r>
      <w:r w:rsidR="0041362A">
        <w:rPr>
          <w:b/>
          <w:sz w:val="26"/>
          <w:szCs w:val="26"/>
        </w:rPr>
        <w:t>2</w:t>
      </w:r>
      <w:r w:rsidRPr="00F643AF">
        <w:rPr>
          <w:b/>
          <w:sz w:val="26"/>
          <w:szCs w:val="26"/>
        </w:rPr>
        <w:t>-20</w:t>
      </w:r>
      <w:r w:rsidR="002D7B61" w:rsidRPr="00F643AF">
        <w:rPr>
          <w:b/>
          <w:sz w:val="26"/>
          <w:szCs w:val="26"/>
        </w:rPr>
        <w:t>2</w:t>
      </w:r>
      <w:r w:rsidR="0041362A">
        <w:rPr>
          <w:b/>
          <w:sz w:val="26"/>
          <w:szCs w:val="26"/>
        </w:rPr>
        <w:t>4</w:t>
      </w:r>
      <w:r w:rsidRPr="00F643AF">
        <w:rPr>
          <w:b/>
          <w:sz w:val="26"/>
          <w:szCs w:val="26"/>
        </w:rPr>
        <w:t xml:space="preserve"> годы.</w:t>
      </w:r>
    </w:p>
    <w:p w:rsidR="00FC58C6" w:rsidRPr="00E40451" w:rsidRDefault="00FC58C6" w:rsidP="00FC58C6">
      <w:pPr>
        <w:spacing w:line="240" w:lineRule="exact"/>
        <w:jc w:val="center"/>
        <w:rPr>
          <w:sz w:val="26"/>
          <w:szCs w:val="26"/>
        </w:rPr>
      </w:pPr>
    </w:p>
    <w:p w:rsidR="009F7D26" w:rsidRDefault="00FC58C6" w:rsidP="009F7D26">
      <w:pPr>
        <w:ind w:firstLine="708"/>
        <w:jc w:val="both"/>
        <w:rPr>
          <w:sz w:val="26"/>
          <w:szCs w:val="26"/>
        </w:rPr>
      </w:pPr>
      <w:r w:rsidRPr="00E40451">
        <w:rPr>
          <w:sz w:val="26"/>
          <w:szCs w:val="26"/>
        </w:rPr>
        <w:t xml:space="preserve">Бюджетная политика </w:t>
      </w:r>
      <w:r w:rsidR="004A04F6">
        <w:rPr>
          <w:sz w:val="26"/>
          <w:szCs w:val="26"/>
        </w:rPr>
        <w:t>Лесновского</w:t>
      </w:r>
      <w:r w:rsidR="00F11839">
        <w:rPr>
          <w:sz w:val="26"/>
          <w:szCs w:val="26"/>
        </w:rPr>
        <w:t xml:space="preserve"> сельского</w:t>
      </w:r>
      <w:r w:rsidR="00F11839" w:rsidRPr="00E40451">
        <w:rPr>
          <w:sz w:val="26"/>
          <w:szCs w:val="26"/>
        </w:rPr>
        <w:t xml:space="preserve"> </w:t>
      </w:r>
      <w:r w:rsidRPr="00E40451">
        <w:rPr>
          <w:sz w:val="26"/>
          <w:szCs w:val="26"/>
        </w:rPr>
        <w:t>поселения на 20</w:t>
      </w:r>
      <w:r w:rsidR="00B04880">
        <w:rPr>
          <w:sz w:val="26"/>
          <w:szCs w:val="26"/>
        </w:rPr>
        <w:t>2</w:t>
      </w:r>
      <w:r w:rsidR="0041362A">
        <w:rPr>
          <w:sz w:val="26"/>
          <w:szCs w:val="26"/>
        </w:rPr>
        <w:t>2</w:t>
      </w:r>
      <w:r w:rsidRPr="00E40451">
        <w:rPr>
          <w:sz w:val="26"/>
          <w:szCs w:val="26"/>
        </w:rPr>
        <w:t>-20</w:t>
      </w:r>
      <w:r w:rsidR="002D7B61">
        <w:rPr>
          <w:sz w:val="26"/>
          <w:szCs w:val="26"/>
        </w:rPr>
        <w:t>2</w:t>
      </w:r>
      <w:r w:rsidR="0041362A">
        <w:rPr>
          <w:sz w:val="26"/>
          <w:szCs w:val="26"/>
        </w:rPr>
        <w:t>4</w:t>
      </w:r>
      <w:r w:rsidRPr="00E40451">
        <w:rPr>
          <w:sz w:val="26"/>
          <w:szCs w:val="26"/>
        </w:rPr>
        <w:t xml:space="preserve"> годы (далее – бюджетная политика поселения) ориентирована на: </w:t>
      </w:r>
    </w:p>
    <w:p w:rsidR="009F7D26" w:rsidRDefault="00FC58C6" w:rsidP="009F7D26">
      <w:pPr>
        <w:ind w:firstLine="708"/>
        <w:jc w:val="both"/>
        <w:rPr>
          <w:sz w:val="26"/>
          <w:szCs w:val="26"/>
        </w:rPr>
      </w:pPr>
      <w:r w:rsidRPr="00E40451">
        <w:rPr>
          <w:sz w:val="26"/>
          <w:szCs w:val="26"/>
        </w:rPr>
        <w:t>обеспечение сбаланс</w:t>
      </w:r>
      <w:r w:rsidRPr="00E40451">
        <w:rPr>
          <w:sz w:val="26"/>
          <w:szCs w:val="26"/>
        </w:rPr>
        <w:t>и</w:t>
      </w:r>
      <w:r w:rsidRPr="00E40451">
        <w:rPr>
          <w:sz w:val="26"/>
          <w:szCs w:val="26"/>
        </w:rPr>
        <w:t xml:space="preserve">рованности бюджета поселения; </w:t>
      </w:r>
    </w:p>
    <w:p w:rsidR="009F7D26" w:rsidRDefault="00FC58C6" w:rsidP="009F7D26">
      <w:pPr>
        <w:ind w:firstLine="708"/>
        <w:jc w:val="both"/>
        <w:rPr>
          <w:sz w:val="26"/>
          <w:szCs w:val="26"/>
        </w:rPr>
      </w:pPr>
      <w:r w:rsidRPr="00E40451">
        <w:rPr>
          <w:sz w:val="26"/>
          <w:szCs w:val="26"/>
        </w:rPr>
        <w:t>реализацию указов Президента Российской Федерации, направле</w:t>
      </w:r>
      <w:r w:rsidRPr="00E40451">
        <w:rPr>
          <w:sz w:val="26"/>
          <w:szCs w:val="26"/>
        </w:rPr>
        <w:t>н</w:t>
      </w:r>
      <w:r w:rsidRPr="00E40451">
        <w:rPr>
          <w:sz w:val="26"/>
          <w:szCs w:val="26"/>
        </w:rPr>
        <w:t xml:space="preserve">ных на решение неотложных проблем социально-экономического развития страны; </w:t>
      </w:r>
    </w:p>
    <w:p w:rsidR="009F7D26" w:rsidRDefault="00FC58C6" w:rsidP="009F7D26">
      <w:pPr>
        <w:ind w:firstLine="708"/>
        <w:jc w:val="both"/>
        <w:rPr>
          <w:sz w:val="26"/>
          <w:szCs w:val="26"/>
        </w:rPr>
      </w:pPr>
      <w:r w:rsidRPr="00E40451">
        <w:rPr>
          <w:sz w:val="26"/>
          <w:szCs w:val="26"/>
        </w:rPr>
        <w:t>сохранение социальной направленности бюджета поселения;</w:t>
      </w:r>
    </w:p>
    <w:p w:rsidR="009F7D26" w:rsidRDefault="00FC58C6" w:rsidP="009F7D26">
      <w:pPr>
        <w:ind w:firstLine="708"/>
        <w:jc w:val="both"/>
        <w:rPr>
          <w:sz w:val="26"/>
          <w:szCs w:val="26"/>
        </w:rPr>
      </w:pPr>
      <w:r w:rsidRPr="00E40451">
        <w:rPr>
          <w:sz w:val="26"/>
          <w:szCs w:val="26"/>
        </w:rPr>
        <w:t xml:space="preserve"> повышение доступности и к</w:t>
      </w:r>
      <w:r w:rsidRPr="00E40451">
        <w:rPr>
          <w:sz w:val="26"/>
          <w:szCs w:val="26"/>
        </w:rPr>
        <w:t>а</w:t>
      </w:r>
      <w:r w:rsidRPr="00E40451">
        <w:rPr>
          <w:sz w:val="26"/>
          <w:szCs w:val="26"/>
        </w:rPr>
        <w:t xml:space="preserve">чества муниципальных услуг; </w:t>
      </w:r>
    </w:p>
    <w:p w:rsidR="009F7D26" w:rsidRDefault="00FC58C6" w:rsidP="009F7D26">
      <w:pPr>
        <w:ind w:firstLine="708"/>
        <w:jc w:val="both"/>
        <w:rPr>
          <w:sz w:val="26"/>
          <w:szCs w:val="26"/>
        </w:rPr>
      </w:pPr>
      <w:r w:rsidRPr="00E40451">
        <w:rPr>
          <w:sz w:val="26"/>
          <w:szCs w:val="26"/>
        </w:rPr>
        <w:t>формирование бюджета поселения в программном формате;</w:t>
      </w:r>
    </w:p>
    <w:p w:rsidR="009F7D26" w:rsidRDefault="00FC58C6" w:rsidP="009F7D26">
      <w:pPr>
        <w:ind w:firstLine="708"/>
        <w:jc w:val="both"/>
        <w:rPr>
          <w:sz w:val="26"/>
          <w:szCs w:val="26"/>
        </w:rPr>
      </w:pPr>
      <w:r w:rsidRPr="00E40451">
        <w:rPr>
          <w:sz w:val="26"/>
          <w:szCs w:val="26"/>
        </w:rPr>
        <w:t>обеспечение открытости и прозрачности бю</w:t>
      </w:r>
      <w:r w:rsidRPr="00E40451">
        <w:rPr>
          <w:sz w:val="26"/>
          <w:szCs w:val="26"/>
        </w:rPr>
        <w:t>д</w:t>
      </w:r>
      <w:r w:rsidRPr="00E40451">
        <w:rPr>
          <w:sz w:val="26"/>
          <w:szCs w:val="26"/>
        </w:rPr>
        <w:t>жета поселения и бюджетного процесса для граждан;</w:t>
      </w:r>
    </w:p>
    <w:p w:rsidR="009F7D26" w:rsidRDefault="00FC58C6" w:rsidP="009F7D26">
      <w:pPr>
        <w:ind w:firstLine="708"/>
        <w:jc w:val="both"/>
        <w:rPr>
          <w:sz w:val="26"/>
          <w:szCs w:val="26"/>
        </w:rPr>
      </w:pPr>
      <w:r w:rsidRPr="00E40451">
        <w:rPr>
          <w:sz w:val="26"/>
          <w:szCs w:val="26"/>
        </w:rPr>
        <w:t xml:space="preserve">повышение эффективности бюджетных расходов; </w:t>
      </w:r>
    </w:p>
    <w:p w:rsidR="009F7D26" w:rsidRDefault="00FC58C6" w:rsidP="009F7D26">
      <w:pPr>
        <w:ind w:firstLine="708"/>
        <w:jc w:val="both"/>
        <w:rPr>
          <w:sz w:val="26"/>
          <w:szCs w:val="26"/>
        </w:rPr>
      </w:pPr>
      <w:r w:rsidRPr="00E40451">
        <w:rPr>
          <w:sz w:val="26"/>
          <w:szCs w:val="26"/>
        </w:rPr>
        <w:t>определение приоритетных направлений и целей использ</w:t>
      </w:r>
      <w:r w:rsidRPr="00E40451">
        <w:rPr>
          <w:sz w:val="26"/>
          <w:szCs w:val="26"/>
        </w:rPr>
        <w:t>о</w:t>
      </w:r>
      <w:r w:rsidRPr="00E40451">
        <w:rPr>
          <w:sz w:val="26"/>
          <w:szCs w:val="26"/>
        </w:rPr>
        <w:t>вания финансовых ресурсов в условиях режима экономии бюджетных средств.</w:t>
      </w:r>
    </w:p>
    <w:p w:rsidR="007F1B80" w:rsidRDefault="00FC58C6" w:rsidP="009F7D26">
      <w:pPr>
        <w:ind w:firstLine="708"/>
        <w:jc w:val="both"/>
        <w:rPr>
          <w:sz w:val="26"/>
          <w:szCs w:val="26"/>
        </w:rPr>
      </w:pPr>
      <w:r w:rsidRPr="00E40451">
        <w:rPr>
          <w:sz w:val="26"/>
          <w:szCs w:val="26"/>
        </w:rPr>
        <w:t>Бюджетная политика направлена на обеспечение финансовой стабильности, сб</w:t>
      </w:r>
      <w:r w:rsidRPr="00E40451">
        <w:rPr>
          <w:sz w:val="26"/>
          <w:szCs w:val="26"/>
        </w:rPr>
        <w:t>а</w:t>
      </w:r>
      <w:r w:rsidRPr="00E40451">
        <w:rPr>
          <w:sz w:val="26"/>
          <w:szCs w:val="26"/>
        </w:rPr>
        <w:t>лансированности и устойчивости бюджета поселения, безусловное исполнение действующих расходных обязательств, с учетом их оптимизации и повышения э</w:t>
      </w:r>
      <w:r w:rsidRPr="00E40451">
        <w:rPr>
          <w:sz w:val="26"/>
          <w:szCs w:val="26"/>
        </w:rPr>
        <w:t>ф</w:t>
      </w:r>
      <w:r w:rsidRPr="00E40451">
        <w:rPr>
          <w:sz w:val="26"/>
          <w:szCs w:val="26"/>
        </w:rPr>
        <w:t xml:space="preserve">фективности использования финансовых ресурсов, а также предотвращения части рисков, связанных с принятием дополнительных расходных обязательств. Бюджет поселения формируется на период, устанавливаемый Положением о бюджетном процессе в </w:t>
      </w:r>
      <w:r w:rsidR="004A04F6">
        <w:rPr>
          <w:sz w:val="26"/>
          <w:szCs w:val="26"/>
        </w:rPr>
        <w:t>Лесновском</w:t>
      </w:r>
      <w:r w:rsidR="00F11839">
        <w:rPr>
          <w:sz w:val="26"/>
          <w:szCs w:val="26"/>
        </w:rPr>
        <w:t xml:space="preserve"> сельском</w:t>
      </w:r>
      <w:r w:rsidRPr="00E40451">
        <w:rPr>
          <w:sz w:val="26"/>
          <w:szCs w:val="26"/>
        </w:rPr>
        <w:t xml:space="preserve"> п</w:t>
      </w:r>
      <w:r w:rsidRPr="00E40451">
        <w:rPr>
          <w:sz w:val="26"/>
          <w:szCs w:val="26"/>
        </w:rPr>
        <w:t>о</w:t>
      </w:r>
      <w:r w:rsidRPr="00E40451">
        <w:rPr>
          <w:sz w:val="26"/>
          <w:szCs w:val="26"/>
        </w:rPr>
        <w:t>селении.</w:t>
      </w:r>
      <w:r w:rsidRPr="00E40451">
        <w:rPr>
          <w:sz w:val="26"/>
          <w:szCs w:val="26"/>
        </w:rPr>
        <w:tab/>
        <w:t xml:space="preserve"> </w:t>
      </w:r>
    </w:p>
    <w:p w:rsidR="009F7D26" w:rsidRDefault="00FC58C6" w:rsidP="009F7D26">
      <w:pPr>
        <w:ind w:left="142" w:firstLine="567"/>
        <w:jc w:val="both"/>
        <w:rPr>
          <w:sz w:val="26"/>
          <w:szCs w:val="26"/>
        </w:rPr>
      </w:pPr>
      <w:r w:rsidRPr="00E40451">
        <w:rPr>
          <w:sz w:val="26"/>
          <w:szCs w:val="26"/>
        </w:rPr>
        <w:t xml:space="preserve">           </w:t>
      </w:r>
      <w:r w:rsidR="00FB3CAB">
        <w:rPr>
          <w:sz w:val="26"/>
          <w:szCs w:val="26"/>
        </w:rPr>
        <w:t>1</w:t>
      </w:r>
      <w:r w:rsidRPr="00E40451">
        <w:rPr>
          <w:sz w:val="26"/>
          <w:szCs w:val="26"/>
        </w:rPr>
        <w:t xml:space="preserve">. Основные направления бюджетной политики </w:t>
      </w:r>
    </w:p>
    <w:p w:rsidR="007F1B80" w:rsidRDefault="00FC58C6" w:rsidP="009F7D26">
      <w:pPr>
        <w:ind w:left="142" w:firstLine="567"/>
        <w:jc w:val="both"/>
        <w:rPr>
          <w:sz w:val="26"/>
          <w:szCs w:val="26"/>
        </w:rPr>
      </w:pPr>
      <w:r w:rsidRPr="00E40451">
        <w:rPr>
          <w:sz w:val="26"/>
          <w:szCs w:val="26"/>
        </w:rPr>
        <w:t>Бюджетная политика направлена на безусловное исполнение принятых расходных обязательств, дальне</w:t>
      </w:r>
      <w:r w:rsidRPr="00E40451">
        <w:rPr>
          <w:sz w:val="26"/>
          <w:szCs w:val="26"/>
        </w:rPr>
        <w:t>й</w:t>
      </w:r>
      <w:r w:rsidRPr="00E40451">
        <w:rPr>
          <w:sz w:val="26"/>
          <w:szCs w:val="26"/>
        </w:rPr>
        <w:t>шую оптимизацию бюджетных расходов и повышение их результативности. До</w:t>
      </w:r>
      <w:r w:rsidRPr="00E40451">
        <w:rPr>
          <w:sz w:val="26"/>
          <w:szCs w:val="26"/>
        </w:rPr>
        <w:t>с</w:t>
      </w:r>
      <w:r w:rsidRPr="00E40451">
        <w:rPr>
          <w:sz w:val="26"/>
          <w:szCs w:val="26"/>
        </w:rPr>
        <w:t>тижение поставленных целей бюджетной политики в условиях ограниченности финансовых ресурсов предполагает перераспределение имеющихся средств в пол</w:t>
      </w:r>
      <w:r w:rsidRPr="00E40451">
        <w:rPr>
          <w:sz w:val="26"/>
          <w:szCs w:val="26"/>
        </w:rPr>
        <w:t>ь</w:t>
      </w:r>
      <w:r w:rsidRPr="00E40451">
        <w:rPr>
          <w:sz w:val="26"/>
          <w:szCs w:val="26"/>
        </w:rPr>
        <w:t>зу приоритетных направлений и проектов, прежде всего обеспечивающих решение поставленных в указах Президента Российской Федерации задач и создающих у</w:t>
      </w:r>
      <w:r w:rsidRPr="00E40451">
        <w:rPr>
          <w:sz w:val="26"/>
          <w:szCs w:val="26"/>
        </w:rPr>
        <w:t>с</w:t>
      </w:r>
      <w:r w:rsidRPr="00E40451">
        <w:rPr>
          <w:sz w:val="26"/>
          <w:szCs w:val="26"/>
        </w:rPr>
        <w:t>ловия для экономического роста.</w:t>
      </w:r>
      <w:r w:rsidRPr="00E40451">
        <w:rPr>
          <w:sz w:val="26"/>
          <w:szCs w:val="26"/>
        </w:rPr>
        <w:br/>
        <w:t xml:space="preserve">         Основными направлениями указанной деятельности в настоящее время явл</w:t>
      </w:r>
      <w:r w:rsidRPr="00E40451">
        <w:rPr>
          <w:sz w:val="26"/>
          <w:szCs w:val="26"/>
        </w:rPr>
        <w:t>я</w:t>
      </w:r>
      <w:r w:rsidRPr="00E40451">
        <w:rPr>
          <w:sz w:val="26"/>
          <w:szCs w:val="26"/>
        </w:rPr>
        <w:t>ются:</w:t>
      </w:r>
    </w:p>
    <w:p w:rsidR="009F7D26" w:rsidRDefault="00FC58C6" w:rsidP="00FC58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0451">
        <w:rPr>
          <w:sz w:val="26"/>
          <w:szCs w:val="26"/>
        </w:rPr>
        <w:t xml:space="preserve"> - повышение эффективности бюджетных расходов в целом, в том числе за счет оптимиз</w:t>
      </w:r>
      <w:r w:rsidRPr="00E40451">
        <w:rPr>
          <w:sz w:val="26"/>
          <w:szCs w:val="26"/>
        </w:rPr>
        <w:t>а</w:t>
      </w:r>
      <w:r w:rsidRPr="00E40451">
        <w:rPr>
          <w:sz w:val="26"/>
          <w:szCs w:val="26"/>
        </w:rPr>
        <w:t xml:space="preserve">ции муниципальных закупок для обеспечения муниципальных нужд. </w:t>
      </w:r>
      <w:r w:rsidRPr="00E40451">
        <w:rPr>
          <w:sz w:val="26"/>
          <w:szCs w:val="26"/>
        </w:rPr>
        <w:br/>
        <w:t xml:space="preserve">             </w:t>
      </w:r>
      <w:r w:rsidR="00FB3CAB">
        <w:rPr>
          <w:sz w:val="26"/>
          <w:szCs w:val="26"/>
        </w:rPr>
        <w:t>1</w:t>
      </w:r>
      <w:r w:rsidRPr="00E40451">
        <w:rPr>
          <w:sz w:val="26"/>
          <w:szCs w:val="26"/>
        </w:rPr>
        <w:t>.1. Бюджетная политика поселения в части оптимизации бюджетных ра</w:t>
      </w:r>
      <w:r w:rsidRPr="00E40451">
        <w:rPr>
          <w:sz w:val="26"/>
          <w:szCs w:val="26"/>
        </w:rPr>
        <w:t>с</w:t>
      </w:r>
      <w:r w:rsidRPr="00E40451">
        <w:rPr>
          <w:sz w:val="26"/>
          <w:szCs w:val="26"/>
        </w:rPr>
        <w:t xml:space="preserve">ходов. </w:t>
      </w:r>
    </w:p>
    <w:p w:rsidR="00F11839" w:rsidRDefault="00FC58C6" w:rsidP="00FC58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0451">
        <w:rPr>
          <w:sz w:val="26"/>
          <w:szCs w:val="26"/>
        </w:rPr>
        <w:t>Решение задачи оптимизации бюджетных расходов должно быть обеспеч</w:t>
      </w:r>
      <w:r w:rsidRPr="00E40451">
        <w:rPr>
          <w:sz w:val="26"/>
          <w:szCs w:val="26"/>
        </w:rPr>
        <w:t>е</w:t>
      </w:r>
      <w:r w:rsidRPr="00E40451">
        <w:rPr>
          <w:sz w:val="26"/>
          <w:szCs w:val="26"/>
        </w:rPr>
        <w:t>но при условии не снижения качества предоставляемых услуг, в том числе с пом</w:t>
      </w:r>
      <w:r w:rsidRPr="00E40451">
        <w:rPr>
          <w:sz w:val="26"/>
          <w:szCs w:val="26"/>
        </w:rPr>
        <w:t>о</w:t>
      </w:r>
      <w:r w:rsidRPr="00E40451">
        <w:rPr>
          <w:sz w:val="26"/>
          <w:szCs w:val="26"/>
        </w:rPr>
        <w:t>щью реализации комплекса мер по повышению эффективности управления мун</w:t>
      </w:r>
      <w:r w:rsidRPr="00E40451">
        <w:rPr>
          <w:sz w:val="26"/>
          <w:szCs w:val="26"/>
        </w:rPr>
        <w:t>и</w:t>
      </w:r>
      <w:r w:rsidRPr="00E40451">
        <w:rPr>
          <w:sz w:val="26"/>
          <w:szCs w:val="26"/>
        </w:rPr>
        <w:t>ципальными финансами. Необходимо обеспечить соответствие объема действу</w:t>
      </w:r>
      <w:r w:rsidRPr="00E40451">
        <w:rPr>
          <w:sz w:val="26"/>
          <w:szCs w:val="26"/>
        </w:rPr>
        <w:t>ю</w:t>
      </w:r>
      <w:r w:rsidRPr="00E40451">
        <w:rPr>
          <w:sz w:val="26"/>
          <w:szCs w:val="26"/>
        </w:rPr>
        <w:t>щих расходных обязательств реальным доходным источникам. В этой связи нео</w:t>
      </w:r>
      <w:r w:rsidRPr="00E40451">
        <w:rPr>
          <w:sz w:val="26"/>
          <w:szCs w:val="26"/>
        </w:rPr>
        <w:t>б</w:t>
      </w:r>
      <w:r w:rsidRPr="00E40451">
        <w:rPr>
          <w:sz w:val="26"/>
          <w:szCs w:val="26"/>
        </w:rPr>
        <w:t xml:space="preserve">ходимо: </w:t>
      </w:r>
    </w:p>
    <w:p w:rsidR="00F11839" w:rsidRDefault="00FC58C6" w:rsidP="00FC58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0451">
        <w:rPr>
          <w:sz w:val="26"/>
          <w:szCs w:val="26"/>
        </w:rPr>
        <w:t>- оценить целесообразность принятых расходных обязательств и произв</w:t>
      </w:r>
      <w:r w:rsidRPr="00E40451">
        <w:rPr>
          <w:sz w:val="26"/>
          <w:szCs w:val="26"/>
        </w:rPr>
        <w:t>е</w:t>
      </w:r>
      <w:r w:rsidRPr="00E40451">
        <w:rPr>
          <w:sz w:val="26"/>
          <w:szCs w:val="26"/>
        </w:rPr>
        <w:t>сти взвешенный подход к принятию новых расхо</w:t>
      </w:r>
      <w:r w:rsidRPr="00E40451">
        <w:rPr>
          <w:sz w:val="26"/>
          <w:szCs w:val="26"/>
        </w:rPr>
        <w:t>д</w:t>
      </w:r>
      <w:r w:rsidRPr="00E40451">
        <w:rPr>
          <w:sz w:val="26"/>
          <w:szCs w:val="26"/>
        </w:rPr>
        <w:t>ных обязательств;</w:t>
      </w:r>
    </w:p>
    <w:p w:rsidR="00F11839" w:rsidRDefault="00FC58C6" w:rsidP="00FC58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0451">
        <w:rPr>
          <w:sz w:val="26"/>
          <w:szCs w:val="26"/>
        </w:rPr>
        <w:t xml:space="preserve"> - произвести структурные преобразования и изменения в рамках действующего объема бюдже</w:t>
      </w:r>
      <w:r w:rsidRPr="00E40451">
        <w:rPr>
          <w:sz w:val="26"/>
          <w:szCs w:val="26"/>
        </w:rPr>
        <w:t>т</w:t>
      </w:r>
      <w:r w:rsidRPr="00E40451">
        <w:rPr>
          <w:sz w:val="26"/>
          <w:szCs w:val="26"/>
        </w:rPr>
        <w:t>ных обязательств;</w:t>
      </w:r>
    </w:p>
    <w:p w:rsidR="00F11839" w:rsidRDefault="00FC58C6" w:rsidP="00FC58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0451">
        <w:rPr>
          <w:sz w:val="26"/>
          <w:szCs w:val="26"/>
        </w:rPr>
        <w:lastRenderedPageBreak/>
        <w:t xml:space="preserve"> - сократить долю неэффективных бюджетных расходов, увязывая ее с целями, достигнутыми результата</w:t>
      </w:r>
      <w:r w:rsidR="00F11839">
        <w:rPr>
          <w:sz w:val="26"/>
          <w:szCs w:val="26"/>
        </w:rPr>
        <w:t>ми и затратами на их достижение;</w:t>
      </w:r>
    </w:p>
    <w:p w:rsidR="009F7D26" w:rsidRDefault="00FC58C6" w:rsidP="00FC58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0451">
        <w:rPr>
          <w:sz w:val="26"/>
          <w:szCs w:val="26"/>
        </w:rPr>
        <w:t xml:space="preserve"> - о</w:t>
      </w:r>
      <w:r w:rsidRPr="00E40451">
        <w:rPr>
          <w:sz w:val="26"/>
          <w:szCs w:val="26"/>
        </w:rPr>
        <w:t>п</w:t>
      </w:r>
      <w:r w:rsidRPr="00E40451">
        <w:rPr>
          <w:sz w:val="26"/>
          <w:szCs w:val="26"/>
        </w:rPr>
        <w:t xml:space="preserve">тимизировать деятельность органов местного самоуправления, в том числе за счет исключения дублирования функций и полномочий. </w:t>
      </w:r>
      <w:r w:rsidRPr="00E40451">
        <w:rPr>
          <w:sz w:val="26"/>
          <w:szCs w:val="26"/>
        </w:rPr>
        <w:br/>
        <w:t xml:space="preserve">          </w:t>
      </w:r>
      <w:r w:rsidR="00FB3CAB">
        <w:rPr>
          <w:sz w:val="26"/>
          <w:szCs w:val="26"/>
        </w:rPr>
        <w:t>1</w:t>
      </w:r>
      <w:r w:rsidRPr="00E40451">
        <w:rPr>
          <w:sz w:val="26"/>
          <w:szCs w:val="26"/>
        </w:rPr>
        <w:t>.2. Бюджетная политика в части повышения качества муниципальных пр</w:t>
      </w:r>
      <w:r w:rsidRPr="00E40451">
        <w:rPr>
          <w:sz w:val="26"/>
          <w:szCs w:val="26"/>
        </w:rPr>
        <w:t>о</w:t>
      </w:r>
      <w:r w:rsidRPr="00E40451">
        <w:rPr>
          <w:sz w:val="26"/>
          <w:szCs w:val="26"/>
        </w:rPr>
        <w:t>грамм и расширения их использования в бюджетном планировании.</w:t>
      </w:r>
    </w:p>
    <w:p w:rsidR="009F7D26" w:rsidRDefault="00FC58C6" w:rsidP="00FC58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0451">
        <w:rPr>
          <w:sz w:val="26"/>
          <w:szCs w:val="26"/>
        </w:rPr>
        <w:t xml:space="preserve"> Главным и</w:t>
      </w:r>
      <w:r w:rsidRPr="00E40451">
        <w:rPr>
          <w:sz w:val="26"/>
          <w:szCs w:val="26"/>
        </w:rPr>
        <w:t>н</w:t>
      </w:r>
      <w:r w:rsidRPr="00E40451">
        <w:rPr>
          <w:sz w:val="26"/>
          <w:szCs w:val="26"/>
        </w:rPr>
        <w:t>струментом, который призван обеспечить повышение результативности бюджетных расходов, по-прежнему о</w:t>
      </w:r>
      <w:r w:rsidRPr="00E40451">
        <w:rPr>
          <w:sz w:val="26"/>
          <w:szCs w:val="26"/>
        </w:rPr>
        <w:t>с</w:t>
      </w:r>
      <w:r w:rsidRPr="00E40451">
        <w:rPr>
          <w:sz w:val="26"/>
          <w:szCs w:val="26"/>
        </w:rPr>
        <w:t>таются муниципальные программы. В перспективе они должны охватить максимально возможное число направлений, связанных с решением ключевых задач и достижением конкретных целей социально- эконом</w:t>
      </w:r>
      <w:r w:rsidRPr="00E40451">
        <w:rPr>
          <w:sz w:val="26"/>
          <w:szCs w:val="26"/>
        </w:rPr>
        <w:t>и</w:t>
      </w:r>
      <w:r w:rsidRPr="00E40451">
        <w:rPr>
          <w:sz w:val="26"/>
          <w:szCs w:val="26"/>
        </w:rPr>
        <w:t>ческого развития территории поселения. В этой связи необходимо повысить кач</w:t>
      </w:r>
      <w:r w:rsidRPr="00E40451">
        <w:rPr>
          <w:sz w:val="26"/>
          <w:szCs w:val="26"/>
        </w:rPr>
        <w:t>е</w:t>
      </w:r>
      <w:r w:rsidRPr="00E40451">
        <w:rPr>
          <w:sz w:val="26"/>
          <w:szCs w:val="26"/>
        </w:rPr>
        <w:t>ство муниципальных программ, обеспечить взаимосвязь поставленных целей и бюджетных ограничений, их увязку с основными параметрами оказания муниц</w:t>
      </w:r>
      <w:r w:rsidRPr="00E40451">
        <w:rPr>
          <w:sz w:val="26"/>
          <w:szCs w:val="26"/>
        </w:rPr>
        <w:t>и</w:t>
      </w:r>
      <w:r w:rsidRPr="00E40451">
        <w:rPr>
          <w:sz w:val="26"/>
          <w:szCs w:val="26"/>
        </w:rPr>
        <w:t>пальных услуг и дальнейшую интеграцию в процесс</w:t>
      </w:r>
      <w:r w:rsidR="00F11839">
        <w:rPr>
          <w:sz w:val="26"/>
          <w:szCs w:val="26"/>
        </w:rPr>
        <w:t xml:space="preserve"> </w:t>
      </w:r>
      <w:r w:rsidRPr="00E40451">
        <w:rPr>
          <w:sz w:val="26"/>
          <w:szCs w:val="26"/>
        </w:rPr>
        <w:t>бюджетного планир</w:t>
      </w:r>
      <w:r w:rsidRPr="00E40451">
        <w:rPr>
          <w:sz w:val="26"/>
          <w:szCs w:val="26"/>
        </w:rPr>
        <w:t>о</w:t>
      </w:r>
      <w:r w:rsidRPr="00E40451">
        <w:rPr>
          <w:sz w:val="26"/>
          <w:szCs w:val="26"/>
        </w:rPr>
        <w:t>вания.</w:t>
      </w:r>
      <w:r w:rsidRPr="00E40451">
        <w:rPr>
          <w:sz w:val="26"/>
          <w:szCs w:val="26"/>
        </w:rPr>
        <w:br/>
        <w:t xml:space="preserve">          </w:t>
      </w:r>
      <w:r w:rsidR="00FB3CAB">
        <w:rPr>
          <w:sz w:val="26"/>
          <w:szCs w:val="26"/>
        </w:rPr>
        <w:t>1</w:t>
      </w:r>
      <w:r w:rsidRPr="00E40451">
        <w:rPr>
          <w:sz w:val="26"/>
          <w:szCs w:val="26"/>
        </w:rPr>
        <w:t>.3. Бюджетная политика в части повышения эффективности оказания муниципальных услуг.</w:t>
      </w:r>
    </w:p>
    <w:p w:rsidR="009809FD" w:rsidRDefault="00F11839" w:rsidP="00FC58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C58C6" w:rsidRPr="00E40451">
        <w:rPr>
          <w:sz w:val="26"/>
          <w:szCs w:val="26"/>
        </w:rPr>
        <w:t>Формирование муниципальных заданий на выполнение</w:t>
      </w:r>
      <w:r w:rsidR="005C7691">
        <w:rPr>
          <w:sz w:val="26"/>
          <w:szCs w:val="26"/>
        </w:rPr>
        <w:t xml:space="preserve"> </w:t>
      </w:r>
      <w:r w:rsidR="005C7691" w:rsidRPr="00E40451">
        <w:rPr>
          <w:sz w:val="26"/>
          <w:szCs w:val="26"/>
        </w:rPr>
        <w:t>муниципальных</w:t>
      </w:r>
      <w:r w:rsidR="00FC58C6" w:rsidRPr="00E40451">
        <w:rPr>
          <w:sz w:val="26"/>
          <w:szCs w:val="26"/>
        </w:rPr>
        <w:t xml:space="preserve"> работ муниципальными </w:t>
      </w:r>
      <w:r w:rsidR="005C7691">
        <w:rPr>
          <w:sz w:val="26"/>
          <w:szCs w:val="26"/>
        </w:rPr>
        <w:t xml:space="preserve">автономными </w:t>
      </w:r>
      <w:r w:rsidR="00FC58C6" w:rsidRPr="00E40451">
        <w:rPr>
          <w:sz w:val="26"/>
          <w:szCs w:val="26"/>
        </w:rPr>
        <w:t xml:space="preserve">учреждениями поселения на </w:t>
      </w:r>
      <w:r w:rsidR="00860BB3" w:rsidRPr="00E40451">
        <w:rPr>
          <w:sz w:val="26"/>
          <w:szCs w:val="26"/>
        </w:rPr>
        <w:t>20</w:t>
      </w:r>
      <w:r w:rsidR="00860BB3">
        <w:rPr>
          <w:sz w:val="26"/>
          <w:szCs w:val="26"/>
        </w:rPr>
        <w:t>2</w:t>
      </w:r>
      <w:r w:rsidR="0041362A">
        <w:rPr>
          <w:sz w:val="26"/>
          <w:szCs w:val="26"/>
        </w:rPr>
        <w:t>2</w:t>
      </w:r>
      <w:r w:rsidR="00860BB3" w:rsidRPr="00E40451">
        <w:rPr>
          <w:sz w:val="26"/>
          <w:szCs w:val="26"/>
        </w:rPr>
        <w:t>-20</w:t>
      </w:r>
      <w:r w:rsidR="00860BB3">
        <w:rPr>
          <w:sz w:val="26"/>
          <w:szCs w:val="26"/>
        </w:rPr>
        <w:t>2</w:t>
      </w:r>
      <w:r w:rsidR="0041362A">
        <w:rPr>
          <w:sz w:val="26"/>
          <w:szCs w:val="26"/>
        </w:rPr>
        <w:t>4</w:t>
      </w:r>
      <w:r w:rsidR="00860BB3" w:rsidRPr="00E40451">
        <w:rPr>
          <w:sz w:val="26"/>
          <w:szCs w:val="26"/>
        </w:rPr>
        <w:t xml:space="preserve"> </w:t>
      </w:r>
      <w:r w:rsidR="00FC58C6" w:rsidRPr="00E40451">
        <w:rPr>
          <w:sz w:val="26"/>
          <w:szCs w:val="26"/>
        </w:rPr>
        <w:t>годы</w:t>
      </w:r>
      <w:r w:rsidR="005C7691">
        <w:rPr>
          <w:sz w:val="26"/>
          <w:szCs w:val="26"/>
        </w:rPr>
        <w:t>,</w:t>
      </w:r>
      <w:r w:rsidR="00FC58C6" w:rsidRPr="00E40451">
        <w:rPr>
          <w:sz w:val="26"/>
          <w:szCs w:val="26"/>
        </w:rPr>
        <w:t xml:space="preserve"> необходимо осуществлять в соответствии с нормативны</w:t>
      </w:r>
      <w:r w:rsidR="00860BB3">
        <w:rPr>
          <w:sz w:val="26"/>
          <w:szCs w:val="26"/>
        </w:rPr>
        <w:t>ми</w:t>
      </w:r>
      <w:r w:rsidR="00FC58C6" w:rsidRPr="00E40451">
        <w:rPr>
          <w:sz w:val="26"/>
          <w:szCs w:val="26"/>
        </w:rPr>
        <w:t xml:space="preserve"> затрат</w:t>
      </w:r>
      <w:r w:rsidR="00860BB3">
        <w:rPr>
          <w:sz w:val="26"/>
          <w:szCs w:val="26"/>
        </w:rPr>
        <w:t>ами</w:t>
      </w:r>
      <w:r w:rsidR="00FC58C6" w:rsidRPr="00E40451">
        <w:rPr>
          <w:sz w:val="26"/>
          <w:szCs w:val="26"/>
        </w:rPr>
        <w:t xml:space="preserve"> на </w:t>
      </w:r>
      <w:r w:rsidR="005C7691">
        <w:rPr>
          <w:sz w:val="26"/>
          <w:szCs w:val="26"/>
        </w:rPr>
        <w:t>выполнение</w:t>
      </w:r>
      <w:r w:rsidR="00FC58C6" w:rsidRPr="00E40451">
        <w:rPr>
          <w:sz w:val="26"/>
          <w:szCs w:val="26"/>
        </w:rPr>
        <w:t xml:space="preserve"> муниципальных </w:t>
      </w:r>
      <w:r w:rsidR="00860BB3">
        <w:rPr>
          <w:sz w:val="26"/>
          <w:szCs w:val="26"/>
        </w:rPr>
        <w:t>работ</w:t>
      </w:r>
      <w:r w:rsidR="00FC58C6" w:rsidRPr="00E40451">
        <w:rPr>
          <w:sz w:val="26"/>
          <w:szCs w:val="26"/>
        </w:rPr>
        <w:t xml:space="preserve"> в уст</w:t>
      </w:r>
      <w:r w:rsidR="00FC58C6" w:rsidRPr="00E40451">
        <w:rPr>
          <w:sz w:val="26"/>
          <w:szCs w:val="26"/>
        </w:rPr>
        <w:t>а</w:t>
      </w:r>
      <w:r w:rsidR="00FC58C6" w:rsidRPr="00E40451">
        <w:rPr>
          <w:sz w:val="26"/>
          <w:szCs w:val="26"/>
        </w:rPr>
        <w:t>новленной сфере деятельности, принимаемых в развитие норм бюджетного законодательства федеральными органами исполнительной власти, осущест</w:t>
      </w:r>
      <w:r w:rsidR="00FC58C6" w:rsidRPr="00E40451">
        <w:rPr>
          <w:sz w:val="26"/>
          <w:szCs w:val="26"/>
        </w:rPr>
        <w:t>в</w:t>
      </w:r>
      <w:r w:rsidR="00FC58C6" w:rsidRPr="00E40451">
        <w:rPr>
          <w:sz w:val="26"/>
          <w:szCs w:val="26"/>
        </w:rPr>
        <w:t>ляющими функции по выработке государственной политики и нормативно-правовому рег</w:t>
      </w:r>
      <w:r w:rsidR="00FC58C6" w:rsidRPr="00E40451">
        <w:rPr>
          <w:sz w:val="26"/>
          <w:szCs w:val="26"/>
        </w:rPr>
        <w:t>у</w:t>
      </w:r>
      <w:r w:rsidR="00FC58C6" w:rsidRPr="00E40451">
        <w:rPr>
          <w:sz w:val="26"/>
          <w:szCs w:val="26"/>
        </w:rPr>
        <w:t xml:space="preserve">лированию в установленных сферах деятельности. Данная мера позволит установить прозрачную методику определения стоимости каждой муниципальной </w:t>
      </w:r>
      <w:r w:rsidR="00860BB3">
        <w:rPr>
          <w:sz w:val="26"/>
          <w:szCs w:val="26"/>
        </w:rPr>
        <w:t>работы</w:t>
      </w:r>
      <w:r w:rsidR="00FC58C6" w:rsidRPr="00E40451">
        <w:rPr>
          <w:sz w:val="26"/>
          <w:szCs w:val="26"/>
        </w:rPr>
        <w:t xml:space="preserve"> на основ</w:t>
      </w:r>
      <w:r w:rsidR="00FC58C6" w:rsidRPr="00E40451">
        <w:rPr>
          <w:sz w:val="26"/>
          <w:szCs w:val="26"/>
        </w:rPr>
        <w:t>а</w:t>
      </w:r>
      <w:r w:rsidR="00FC58C6" w:rsidRPr="00E40451">
        <w:rPr>
          <w:sz w:val="26"/>
          <w:szCs w:val="26"/>
        </w:rPr>
        <w:t xml:space="preserve">нии нормативных затрат, рассчитанных в соответствии с единым базовым нормативом затрат, учитывающим экономически обоснованную себестоимость </w:t>
      </w:r>
      <w:r w:rsidR="005C7691">
        <w:rPr>
          <w:sz w:val="26"/>
          <w:szCs w:val="26"/>
        </w:rPr>
        <w:t>работы.</w:t>
      </w:r>
      <w:r w:rsidR="00FC58C6" w:rsidRPr="00E40451">
        <w:rPr>
          <w:sz w:val="26"/>
          <w:szCs w:val="26"/>
        </w:rPr>
        <w:t xml:space="preserve"> </w:t>
      </w:r>
      <w:r w:rsidR="00FC58C6" w:rsidRPr="00E40451">
        <w:rPr>
          <w:sz w:val="26"/>
          <w:szCs w:val="26"/>
        </w:rPr>
        <w:br/>
        <w:t xml:space="preserve">        </w:t>
      </w:r>
      <w:r w:rsidR="00FB3CAB">
        <w:rPr>
          <w:sz w:val="26"/>
          <w:szCs w:val="26"/>
        </w:rPr>
        <w:t>1</w:t>
      </w:r>
      <w:r w:rsidR="00FC58C6" w:rsidRPr="00E40451">
        <w:rPr>
          <w:sz w:val="26"/>
          <w:szCs w:val="26"/>
        </w:rPr>
        <w:t>.4. Бюджетная политика поселения в сфере межбюджетных отношений.</w:t>
      </w:r>
    </w:p>
    <w:p w:rsidR="009809FD" w:rsidRDefault="00FC58C6" w:rsidP="00FC58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0451">
        <w:rPr>
          <w:sz w:val="26"/>
          <w:szCs w:val="26"/>
        </w:rPr>
        <w:t>Межбюджетные отношения поселения основываются на принципах, установле</w:t>
      </w:r>
      <w:r w:rsidRPr="00E40451">
        <w:rPr>
          <w:sz w:val="26"/>
          <w:szCs w:val="26"/>
        </w:rPr>
        <w:t>н</w:t>
      </w:r>
      <w:r w:rsidRPr="00E40451">
        <w:rPr>
          <w:sz w:val="26"/>
          <w:szCs w:val="26"/>
        </w:rPr>
        <w:t>ных бюджетным законод</w:t>
      </w:r>
      <w:r w:rsidRPr="00E40451">
        <w:rPr>
          <w:sz w:val="26"/>
          <w:szCs w:val="26"/>
        </w:rPr>
        <w:t>а</w:t>
      </w:r>
      <w:r w:rsidRPr="00E40451">
        <w:rPr>
          <w:sz w:val="26"/>
          <w:szCs w:val="26"/>
        </w:rPr>
        <w:t>тельством. Регулирование межбюджетных отношений в части предоставления иных межбюджетных трансфертов осуществляется в соо</w:t>
      </w:r>
      <w:r w:rsidRPr="00E40451">
        <w:rPr>
          <w:sz w:val="26"/>
          <w:szCs w:val="26"/>
        </w:rPr>
        <w:t>т</w:t>
      </w:r>
      <w:r w:rsidRPr="00E40451">
        <w:rPr>
          <w:sz w:val="26"/>
          <w:szCs w:val="26"/>
        </w:rPr>
        <w:t>ветствии с Порядком предоставления иных межбюджетных трансфертов из бюдж</w:t>
      </w:r>
      <w:r w:rsidRPr="00E40451">
        <w:rPr>
          <w:sz w:val="26"/>
          <w:szCs w:val="26"/>
        </w:rPr>
        <w:t>е</w:t>
      </w:r>
      <w:r w:rsidRPr="00E40451">
        <w:rPr>
          <w:sz w:val="26"/>
          <w:szCs w:val="26"/>
        </w:rPr>
        <w:t xml:space="preserve">та </w:t>
      </w:r>
      <w:r>
        <w:rPr>
          <w:sz w:val="26"/>
          <w:szCs w:val="26"/>
        </w:rPr>
        <w:t>п</w:t>
      </w:r>
      <w:r w:rsidRPr="00E40451">
        <w:rPr>
          <w:sz w:val="26"/>
          <w:szCs w:val="26"/>
        </w:rPr>
        <w:t>ри осуществлении межбюджетных отношений, необх</w:t>
      </w:r>
      <w:r w:rsidRPr="00E40451">
        <w:rPr>
          <w:sz w:val="26"/>
          <w:szCs w:val="26"/>
        </w:rPr>
        <w:t>о</w:t>
      </w:r>
      <w:r w:rsidRPr="00E40451">
        <w:rPr>
          <w:sz w:val="26"/>
          <w:szCs w:val="26"/>
        </w:rPr>
        <w:t>димо особое внимание обратить на проблемы чёткого разграничения полномочий, а также соблюдение требований и принципов бюджетного законодательства в части, регламентиру</w:t>
      </w:r>
      <w:r w:rsidRPr="00E40451">
        <w:rPr>
          <w:sz w:val="26"/>
          <w:szCs w:val="26"/>
        </w:rPr>
        <w:t>ю</w:t>
      </w:r>
      <w:r w:rsidRPr="00E40451">
        <w:rPr>
          <w:sz w:val="26"/>
          <w:szCs w:val="26"/>
        </w:rPr>
        <w:t xml:space="preserve">щей предоставление иных межбюджетных трансфертов. </w:t>
      </w:r>
      <w:r w:rsidRPr="00E40451">
        <w:rPr>
          <w:sz w:val="26"/>
          <w:szCs w:val="26"/>
        </w:rPr>
        <w:br/>
        <w:t xml:space="preserve">        </w:t>
      </w:r>
      <w:r w:rsidR="00FB3CAB">
        <w:rPr>
          <w:sz w:val="26"/>
          <w:szCs w:val="26"/>
        </w:rPr>
        <w:t>1</w:t>
      </w:r>
      <w:r w:rsidRPr="00E40451">
        <w:rPr>
          <w:sz w:val="26"/>
          <w:szCs w:val="26"/>
        </w:rPr>
        <w:t>.5. Бюджетная политика в части обеспечения открытости и прозрачности бюджета и бюджетного процесса для общества.</w:t>
      </w:r>
    </w:p>
    <w:p w:rsidR="009809FD" w:rsidRDefault="00FC58C6" w:rsidP="00FC58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0451">
        <w:rPr>
          <w:sz w:val="26"/>
          <w:szCs w:val="26"/>
        </w:rPr>
        <w:t xml:space="preserve"> Приоритетная цель бюджетной п</w:t>
      </w:r>
      <w:r w:rsidRPr="00E40451">
        <w:rPr>
          <w:sz w:val="26"/>
          <w:szCs w:val="26"/>
        </w:rPr>
        <w:t>о</w:t>
      </w:r>
      <w:r w:rsidRPr="00E40451">
        <w:rPr>
          <w:sz w:val="26"/>
          <w:szCs w:val="26"/>
        </w:rPr>
        <w:t xml:space="preserve">литики поселения в </w:t>
      </w:r>
      <w:r w:rsidR="005C7691" w:rsidRPr="00E40451">
        <w:rPr>
          <w:sz w:val="26"/>
          <w:szCs w:val="26"/>
        </w:rPr>
        <w:t>20</w:t>
      </w:r>
      <w:r w:rsidR="005C7691">
        <w:rPr>
          <w:sz w:val="26"/>
          <w:szCs w:val="26"/>
        </w:rPr>
        <w:t>2</w:t>
      </w:r>
      <w:r w:rsidR="0041362A">
        <w:rPr>
          <w:sz w:val="26"/>
          <w:szCs w:val="26"/>
        </w:rPr>
        <w:t>2</w:t>
      </w:r>
      <w:r w:rsidR="005C7691" w:rsidRPr="00E40451">
        <w:rPr>
          <w:sz w:val="26"/>
          <w:szCs w:val="26"/>
        </w:rPr>
        <w:t>-20</w:t>
      </w:r>
      <w:r w:rsidR="005C7691">
        <w:rPr>
          <w:sz w:val="26"/>
          <w:szCs w:val="26"/>
        </w:rPr>
        <w:t>2</w:t>
      </w:r>
      <w:r w:rsidR="0041362A">
        <w:rPr>
          <w:sz w:val="26"/>
          <w:szCs w:val="26"/>
        </w:rPr>
        <w:t>4</w:t>
      </w:r>
      <w:r w:rsidR="005C7691" w:rsidRPr="00E40451">
        <w:rPr>
          <w:sz w:val="26"/>
          <w:szCs w:val="26"/>
        </w:rPr>
        <w:t xml:space="preserve"> </w:t>
      </w:r>
      <w:r w:rsidRPr="00E40451">
        <w:rPr>
          <w:sz w:val="26"/>
          <w:szCs w:val="26"/>
        </w:rPr>
        <w:t>годы - предоставление населению актуальной информации о бюджете поселения и его исполнении в объективной, заслуживающей доверия и доступной для пон</w:t>
      </w:r>
      <w:r w:rsidRPr="00E40451">
        <w:rPr>
          <w:sz w:val="26"/>
          <w:szCs w:val="26"/>
        </w:rPr>
        <w:t>и</w:t>
      </w:r>
      <w:r w:rsidRPr="00E40451">
        <w:rPr>
          <w:sz w:val="26"/>
          <w:szCs w:val="26"/>
        </w:rPr>
        <w:t>мания форме. В этой связи необходимо продолжать максимально использовать интернет-ресурсы для обеспечения доступности и</w:t>
      </w:r>
      <w:r w:rsidRPr="00E40451">
        <w:rPr>
          <w:sz w:val="26"/>
          <w:szCs w:val="26"/>
        </w:rPr>
        <w:t>н</w:t>
      </w:r>
      <w:r w:rsidRPr="00E40451">
        <w:rPr>
          <w:sz w:val="26"/>
          <w:szCs w:val="26"/>
        </w:rPr>
        <w:t>формации о бюджете поселения и бюджетном процессе в режиме реального врем</w:t>
      </w:r>
      <w:r w:rsidRPr="00E40451">
        <w:rPr>
          <w:sz w:val="26"/>
          <w:szCs w:val="26"/>
        </w:rPr>
        <w:t>е</w:t>
      </w:r>
      <w:r w:rsidRPr="00E40451">
        <w:rPr>
          <w:sz w:val="26"/>
          <w:szCs w:val="26"/>
        </w:rPr>
        <w:t xml:space="preserve">ни. </w:t>
      </w:r>
      <w:r w:rsidRPr="00E40451">
        <w:rPr>
          <w:sz w:val="26"/>
          <w:szCs w:val="26"/>
        </w:rPr>
        <w:br/>
        <w:t xml:space="preserve">        </w:t>
      </w:r>
      <w:r w:rsidR="00FB3CAB">
        <w:rPr>
          <w:sz w:val="26"/>
          <w:szCs w:val="26"/>
        </w:rPr>
        <w:t>1</w:t>
      </w:r>
      <w:r w:rsidRPr="00E40451">
        <w:rPr>
          <w:sz w:val="26"/>
          <w:szCs w:val="26"/>
        </w:rPr>
        <w:t>.6. Бюджетная политика в части совершенствования форм муниципального финансового контроля.</w:t>
      </w:r>
    </w:p>
    <w:p w:rsidR="00FC58C6" w:rsidRDefault="00FC58C6" w:rsidP="00FC58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0451">
        <w:rPr>
          <w:sz w:val="26"/>
          <w:szCs w:val="26"/>
        </w:rPr>
        <w:t>Условия реализации программного бюджета и новые фо</w:t>
      </w:r>
      <w:r w:rsidRPr="00E40451">
        <w:rPr>
          <w:sz w:val="26"/>
          <w:szCs w:val="26"/>
        </w:rPr>
        <w:t>р</w:t>
      </w:r>
      <w:r w:rsidRPr="00E40451">
        <w:rPr>
          <w:sz w:val="26"/>
          <w:szCs w:val="26"/>
        </w:rPr>
        <w:t>мы финансового обеспечения муниципальных услуг требуют комплексных изм</w:t>
      </w:r>
      <w:r w:rsidRPr="00E40451">
        <w:rPr>
          <w:sz w:val="26"/>
          <w:szCs w:val="26"/>
        </w:rPr>
        <w:t>е</w:t>
      </w:r>
      <w:r w:rsidRPr="00E40451">
        <w:rPr>
          <w:sz w:val="26"/>
          <w:szCs w:val="26"/>
        </w:rPr>
        <w:t>нений в организации системы муниципального финансового контроля. Контроль становится неотъемлемой частью си</w:t>
      </w:r>
      <w:r w:rsidRPr="00E40451">
        <w:rPr>
          <w:sz w:val="26"/>
          <w:szCs w:val="26"/>
        </w:rPr>
        <w:t>с</w:t>
      </w:r>
      <w:r w:rsidRPr="00E40451">
        <w:rPr>
          <w:sz w:val="26"/>
          <w:szCs w:val="26"/>
        </w:rPr>
        <w:t>темы регулирования, целью которой является вскрытие отклонений от принятых стандартов и принципов законности, эффекти</w:t>
      </w:r>
      <w:r w:rsidRPr="00E40451">
        <w:rPr>
          <w:sz w:val="26"/>
          <w:szCs w:val="26"/>
        </w:rPr>
        <w:t>в</w:t>
      </w:r>
      <w:r w:rsidRPr="00E40451">
        <w:rPr>
          <w:sz w:val="26"/>
          <w:szCs w:val="26"/>
        </w:rPr>
        <w:t xml:space="preserve">ности и экономии расходования бюджетных средств на возможно более ранней стадии для того, чтобы иметь возможность </w:t>
      </w:r>
      <w:r w:rsidRPr="00E40451">
        <w:rPr>
          <w:sz w:val="26"/>
          <w:szCs w:val="26"/>
        </w:rPr>
        <w:lastRenderedPageBreak/>
        <w:t>принять корректирующие меры и осуществить мероприятия по предотвращению или сокр</w:t>
      </w:r>
      <w:r w:rsidRPr="00E40451">
        <w:rPr>
          <w:sz w:val="26"/>
          <w:szCs w:val="26"/>
        </w:rPr>
        <w:t>а</w:t>
      </w:r>
      <w:r w:rsidRPr="00E40451">
        <w:rPr>
          <w:sz w:val="26"/>
          <w:szCs w:val="26"/>
        </w:rPr>
        <w:t>щению таких нарушений в будущем.</w:t>
      </w:r>
    </w:p>
    <w:p w:rsidR="00467C9B" w:rsidRPr="00E40451" w:rsidRDefault="00467C9B" w:rsidP="00FC58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B3CAB" w:rsidRDefault="00FB3CAB" w:rsidP="009809FD">
      <w:pPr>
        <w:numPr>
          <w:ilvl w:val="0"/>
          <w:numId w:val="4"/>
        </w:numPr>
        <w:jc w:val="both"/>
        <w:rPr>
          <w:sz w:val="26"/>
          <w:szCs w:val="26"/>
        </w:rPr>
      </w:pPr>
      <w:r w:rsidRPr="00E40451">
        <w:rPr>
          <w:sz w:val="26"/>
          <w:szCs w:val="26"/>
        </w:rPr>
        <w:t xml:space="preserve">Основными задачами бюджетной политики являются: </w:t>
      </w:r>
    </w:p>
    <w:p w:rsidR="00FB3CAB" w:rsidRDefault="00FB3CAB" w:rsidP="009809FD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0451">
        <w:rPr>
          <w:sz w:val="26"/>
          <w:szCs w:val="26"/>
        </w:rPr>
        <w:t xml:space="preserve">четкое определение приоритетности расходов бюджета поселения; </w:t>
      </w:r>
    </w:p>
    <w:p w:rsidR="00FB3CAB" w:rsidRDefault="00FB3CAB" w:rsidP="009809FD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0451">
        <w:rPr>
          <w:sz w:val="26"/>
          <w:szCs w:val="26"/>
        </w:rPr>
        <w:t>повышение ответственности главных распоряд</w:t>
      </w:r>
      <w:r w:rsidRPr="00E40451">
        <w:rPr>
          <w:sz w:val="26"/>
          <w:szCs w:val="26"/>
        </w:rPr>
        <w:t>и</w:t>
      </w:r>
      <w:r w:rsidRPr="00E40451">
        <w:rPr>
          <w:sz w:val="26"/>
          <w:szCs w:val="26"/>
        </w:rPr>
        <w:t xml:space="preserve">телей бюджетных средств за эффективность бюджетных расходов; </w:t>
      </w:r>
    </w:p>
    <w:p w:rsidR="00FB3CAB" w:rsidRDefault="00FB3CAB" w:rsidP="009809FD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0451">
        <w:rPr>
          <w:sz w:val="26"/>
          <w:szCs w:val="26"/>
        </w:rPr>
        <w:t>планирование бю</w:t>
      </w:r>
      <w:r w:rsidRPr="00E40451">
        <w:rPr>
          <w:sz w:val="26"/>
          <w:szCs w:val="26"/>
        </w:rPr>
        <w:t>д</w:t>
      </w:r>
      <w:r w:rsidRPr="00E40451">
        <w:rPr>
          <w:sz w:val="26"/>
          <w:szCs w:val="26"/>
        </w:rPr>
        <w:t>жетных ассигнований исходя из необходимости безусловного исполнения действующих расхо</w:t>
      </w:r>
      <w:r w:rsidRPr="00E40451">
        <w:rPr>
          <w:sz w:val="26"/>
          <w:szCs w:val="26"/>
        </w:rPr>
        <w:t>д</w:t>
      </w:r>
      <w:r w:rsidRPr="00E40451">
        <w:rPr>
          <w:sz w:val="26"/>
          <w:szCs w:val="26"/>
        </w:rPr>
        <w:t xml:space="preserve">ных обязательств, в первую очередь, социально ориентированных; </w:t>
      </w:r>
    </w:p>
    <w:p w:rsidR="00FB3CAB" w:rsidRDefault="00FB3CAB" w:rsidP="009809FD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0451">
        <w:rPr>
          <w:sz w:val="26"/>
          <w:szCs w:val="26"/>
        </w:rPr>
        <w:t>принятие новых расходных обязательств при наличии оценки и расчетов необходимого бюджетного обе</w:t>
      </w:r>
      <w:r w:rsidRPr="00E40451">
        <w:rPr>
          <w:sz w:val="26"/>
          <w:szCs w:val="26"/>
        </w:rPr>
        <w:t>с</w:t>
      </w:r>
      <w:r w:rsidRPr="00E40451">
        <w:rPr>
          <w:sz w:val="26"/>
          <w:szCs w:val="26"/>
        </w:rPr>
        <w:t xml:space="preserve">печения на весь период их исполнения с учетом сроков и механизмов их реализации; </w:t>
      </w:r>
    </w:p>
    <w:p w:rsidR="00FB3CAB" w:rsidRDefault="00FB3CAB" w:rsidP="009809FD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0451">
        <w:rPr>
          <w:sz w:val="26"/>
          <w:szCs w:val="26"/>
        </w:rPr>
        <w:t>формирование муниципальных пр</w:t>
      </w:r>
      <w:r w:rsidRPr="00E40451">
        <w:rPr>
          <w:sz w:val="26"/>
          <w:szCs w:val="26"/>
        </w:rPr>
        <w:t>о</w:t>
      </w:r>
      <w:r w:rsidRPr="00E40451">
        <w:rPr>
          <w:sz w:val="26"/>
          <w:szCs w:val="26"/>
        </w:rPr>
        <w:t xml:space="preserve">грамм </w:t>
      </w:r>
      <w:r w:rsidR="004C5DCB">
        <w:rPr>
          <w:sz w:val="26"/>
          <w:szCs w:val="26"/>
        </w:rPr>
        <w:t>Лесновского</w:t>
      </w:r>
      <w:r>
        <w:rPr>
          <w:sz w:val="26"/>
          <w:szCs w:val="26"/>
        </w:rPr>
        <w:t xml:space="preserve"> сельского</w:t>
      </w:r>
      <w:r w:rsidRPr="00E40451">
        <w:rPr>
          <w:sz w:val="26"/>
          <w:szCs w:val="26"/>
        </w:rPr>
        <w:t xml:space="preserve"> поселения (далее - муниципальные программы п</w:t>
      </w:r>
      <w:r w:rsidRPr="00E40451">
        <w:rPr>
          <w:sz w:val="26"/>
          <w:szCs w:val="26"/>
        </w:rPr>
        <w:t>о</w:t>
      </w:r>
      <w:r w:rsidRPr="00E40451">
        <w:rPr>
          <w:sz w:val="26"/>
          <w:szCs w:val="26"/>
        </w:rPr>
        <w:t xml:space="preserve">селения) исходя из четко определенных долгосрочных целей социально-экономического развития поселения и индикаторов их достижения; </w:t>
      </w:r>
    </w:p>
    <w:p w:rsidR="00FB3CAB" w:rsidRDefault="00FB3CAB" w:rsidP="009809FD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0451">
        <w:rPr>
          <w:sz w:val="26"/>
          <w:szCs w:val="26"/>
        </w:rPr>
        <w:t>охват муниц</w:t>
      </w:r>
      <w:r w:rsidRPr="00E40451">
        <w:rPr>
          <w:sz w:val="26"/>
          <w:szCs w:val="26"/>
        </w:rPr>
        <w:t>и</w:t>
      </w:r>
      <w:r w:rsidRPr="00E40451">
        <w:rPr>
          <w:sz w:val="26"/>
          <w:szCs w:val="26"/>
        </w:rPr>
        <w:t>пальными программами поселения максимально возможного числа направлений с</w:t>
      </w:r>
      <w:r w:rsidRPr="00E40451">
        <w:rPr>
          <w:sz w:val="26"/>
          <w:szCs w:val="26"/>
        </w:rPr>
        <w:t>о</w:t>
      </w:r>
      <w:r w:rsidRPr="00E40451">
        <w:rPr>
          <w:sz w:val="26"/>
          <w:szCs w:val="26"/>
        </w:rPr>
        <w:t>циально-экон</w:t>
      </w:r>
      <w:r w:rsidR="004C5DCB">
        <w:rPr>
          <w:sz w:val="26"/>
          <w:szCs w:val="26"/>
        </w:rPr>
        <w:t>омического развития поселения и</w:t>
      </w:r>
      <w:r w:rsidRPr="00E40451">
        <w:rPr>
          <w:sz w:val="26"/>
          <w:szCs w:val="26"/>
        </w:rPr>
        <w:t xml:space="preserve"> соответственно большей части бюджетных ассигнований;</w:t>
      </w:r>
    </w:p>
    <w:p w:rsidR="009809FD" w:rsidRDefault="00FB3CAB" w:rsidP="009809FD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0451">
        <w:rPr>
          <w:sz w:val="26"/>
          <w:szCs w:val="26"/>
        </w:rPr>
        <w:t xml:space="preserve"> повышение эффективности реализуемых муниципал</w:t>
      </w:r>
      <w:r w:rsidRPr="00E40451">
        <w:rPr>
          <w:sz w:val="26"/>
          <w:szCs w:val="26"/>
        </w:rPr>
        <w:t>ь</w:t>
      </w:r>
      <w:r w:rsidRPr="00E40451">
        <w:rPr>
          <w:sz w:val="26"/>
          <w:szCs w:val="26"/>
        </w:rPr>
        <w:t>ных программ поселения;</w:t>
      </w:r>
    </w:p>
    <w:p w:rsidR="00FB3CAB" w:rsidRDefault="00FB3CAB" w:rsidP="009809FD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0451">
        <w:rPr>
          <w:sz w:val="26"/>
          <w:szCs w:val="26"/>
        </w:rPr>
        <w:t xml:space="preserve">адресное решение социальных проблем; </w:t>
      </w:r>
    </w:p>
    <w:p w:rsidR="00FB3CAB" w:rsidRDefault="00FB3CAB" w:rsidP="009809FD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0451">
        <w:rPr>
          <w:sz w:val="26"/>
          <w:szCs w:val="26"/>
        </w:rPr>
        <w:t>совершенствование муниципального финансового контр</w:t>
      </w:r>
      <w:r w:rsidRPr="00E40451">
        <w:rPr>
          <w:sz w:val="26"/>
          <w:szCs w:val="26"/>
        </w:rPr>
        <w:t>о</w:t>
      </w:r>
      <w:r w:rsidRPr="00E40451">
        <w:rPr>
          <w:sz w:val="26"/>
          <w:szCs w:val="26"/>
        </w:rPr>
        <w:t xml:space="preserve">ля; </w:t>
      </w:r>
    </w:p>
    <w:p w:rsidR="00FB3CAB" w:rsidRDefault="00FB3CAB" w:rsidP="009809FD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0451">
        <w:rPr>
          <w:sz w:val="26"/>
          <w:szCs w:val="26"/>
        </w:rPr>
        <w:t>совершенствование межбюджетных отношений;</w:t>
      </w:r>
    </w:p>
    <w:p w:rsidR="00FC58C6" w:rsidRPr="00E40451" w:rsidRDefault="009809FD" w:rsidP="009809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3CAB">
        <w:rPr>
          <w:sz w:val="26"/>
          <w:szCs w:val="26"/>
        </w:rPr>
        <w:t xml:space="preserve">- </w:t>
      </w:r>
      <w:r w:rsidR="00FB3CAB" w:rsidRPr="00E40451">
        <w:rPr>
          <w:sz w:val="26"/>
          <w:szCs w:val="26"/>
        </w:rPr>
        <w:t>создание условий для поддерж</w:t>
      </w:r>
      <w:r w:rsidR="00FB3CAB" w:rsidRPr="00E40451">
        <w:rPr>
          <w:sz w:val="26"/>
          <w:szCs w:val="26"/>
        </w:rPr>
        <w:t>а</w:t>
      </w:r>
      <w:r w:rsidR="00FB3CAB" w:rsidRPr="00E40451">
        <w:rPr>
          <w:sz w:val="26"/>
          <w:szCs w:val="26"/>
        </w:rPr>
        <w:t>ния устойчивого исполнения бюджета поселения</w:t>
      </w:r>
      <w:r w:rsidR="00467C9B">
        <w:rPr>
          <w:sz w:val="26"/>
          <w:szCs w:val="26"/>
        </w:rPr>
        <w:t>.</w:t>
      </w:r>
      <w:r w:rsidR="00FC58C6" w:rsidRPr="00E40451">
        <w:rPr>
          <w:sz w:val="26"/>
          <w:szCs w:val="26"/>
        </w:rPr>
        <w:br w:type="page"/>
      </w:r>
    </w:p>
    <w:p w:rsidR="00FC58C6" w:rsidRPr="00E40451" w:rsidRDefault="00FC58C6" w:rsidP="00FC58C6">
      <w:pPr>
        <w:pStyle w:val="ac"/>
        <w:jc w:val="right"/>
        <w:rPr>
          <w:sz w:val="26"/>
          <w:szCs w:val="26"/>
        </w:rPr>
      </w:pPr>
      <w:r w:rsidRPr="00E40451">
        <w:rPr>
          <w:sz w:val="26"/>
          <w:szCs w:val="26"/>
        </w:rPr>
        <w:t>Приложение 2</w:t>
      </w:r>
    </w:p>
    <w:p w:rsidR="00FC58C6" w:rsidRPr="00E40451" w:rsidRDefault="00FC58C6" w:rsidP="00FC58C6">
      <w:pPr>
        <w:spacing w:line="240" w:lineRule="exact"/>
        <w:jc w:val="right"/>
        <w:rPr>
          <w:sz w:val="26"/>
          <w:szCs w:val="26"/>
        </w:rPr>
      </w:pPr>
      <w:r w:rsidRPr="00E40451">
        <w:rPr>
          <w:sz w:val="26"/>
          <w:szCs w:val="26"/>
        </w:rPr>
        <w:t xml:space="preserve">к </w:t>
      </w:r>
      <w:r w:rsidR="00F11839">
        <w:rPr>
          <w:sz w:val="26"/>
          <w:szCs w:val="26"/>
        </w:rPr>
        <w:t>П</w:t>
      </w:r>
      <w:r w:rsidRPr="00E40451">
        <w:rPr>
          <w:sz w:val="26"/>
          <w:szCs w:val="26"/>
        </w:rPr>
        <w:t>остановлению</w:t>
      </w:r>
      <w:r w:rsidRPr="00E40451">
        <w:rPr>
          <w:sz w:val="26"/>
          <w:szCs w:val="26"/>
        </w:rPr>
        <w:br/>
        <w:t xml:space="preserve"> Администрации </w:t>
      </w:r>
      <w:r w:rsidR="004C5DCB">
        <w:rPr>
          <w:sz w:val="26"/>
          <w:szCs w:val="26"/>
        </w:rPr>
        <w:t>Лесновского</w:t>
      </w:r>
      <w:r w:rsidRPr="00E40451">
        <w:rPr>
          <w:sz w:val="26"/>
          <w:szCs w:val="26"/>
        </w:rPr>
        <w:br/>
      </w:r>
      <w:r w:rsidR="00F11839">
        <w:rPr>
          <w:sz w:val="26"/>
          <w:szCs w:val="26"/>
        </w:rPr>
        <w:t>сельского</w:t>
      </w:r>
      <w:r w:rsidRPr="00E40451">
        <w:rPr>
          <w:sz w:val="26"/>
          <w:szCs w:val="26"/>
        </w:rPr>
        <w:t xml:space="preserve"> поселения </w:t>
      </w:r>
      <w:r w:rsidRPr="00E40451">
        <w:rPr>
          <w:sz w:val="26"/>
          <w:szCs w:val="26"/>
        </w:rPr>
        <w:br/>
        <w:t xml:space="preserve">от </w:t>
      </w:r>
      <w:r w:rsidR="005C7691">
        <w:rPr>
          <w:sz w:val="26"/>
          <w:szCs w:val="26"/>
        </w:rPr>
        <w:t>2</w:t>
      </w:r>
      <w:r w:rsidR="0041362A">
        <w:rPr>
          <w:sz w:val="26"/>
          <w:szCs w:val="26"/>
        </w:rPr>
        <w:t>6</w:t>
      </w:r>
      <w:r w:rsidR="009809FD">
        <w:rPr>
          <w:sz w:val="26"/>
          <w:szCs w:val="26"/>
        </w:rPr>
        <w:t>.10</w:t>
      </w:r>
      <w:r w:rsidRPr="00E40451">
        <w:rPr>
          <w:sz w:val="26"/>
          <w:szCs w:val="26"/>
        </w:rPr>
        <w:t>.</w:t>
      </w:r>
      <w:r w:rsidR="009809FD">
        <w:rPr>
          <w:sz w:val="26"/>
          <w:szCs w:val="26"/>
        </w:rPr>
        <w:t>20</w:t>
      </w:r>
      <w:r w:rsidR="007E340F">
        <w:rPr>
          <w:sz w:val="26"/>
          <w:szCs w:val="26"/>
        </w:rPr>
        <w:t>2</w:t>
      </w:r>
      <w:r w:rsidR="0041362A">
        <w:rPr>
          <w:sz w:val="26"/>
          <w:szCs w:val="26"/>
        </w:rPr>
        <w:t>1</w:t>
      </w:r>
      <w:r w:rsidRPr="00E40451">
        <w:rPr>
          <w:sz w:val="26"/>
          <w:szCs w:val="26"/>
        </w:rPr>
        <w:t>г №</w:t>
      </w:r>
      <w:r w:rsidR="007E340F">
        <w:rPr>
          <w:sz w:val="26"/>
          <w:szCs w:val="26"/>
        </w:rPr>
        <w:t>9</w:t>
      </w:r>
      <w:r w:rsidR="0041362A">
        <w:rPr>
          <w:sz w:val="26"/>
          <w:szCs w:val="26"/>
        </w:rPr>
        <w:t>1</w:t>
      </w:r>
    </w:p>
    <w:p w:rsidR="00FC58C6" w:rsidRPr="00E40451" w:rsidRDefault="00FC58C6" w:rsidP="00FC58C6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C58C6" w:rsidRPr="00F643AF" w:rsidRDefault="00FC58C6" w:rsidP="00F1183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643AF">
        <w:rPr>
          <w:b/>
          <w:sz w:val="26"/>
          <w:szCs w:val="26"/>
        </w:rPr>
        <w:t xml:space="preserve">Основные направления налоговой политики </w:t>
      </w:r>
      <w:r w:rsidR="004C5DCB" w:rsidRPr="00F643AF">
        <w:rPr>
          <w:b/>
          <w:sz w:val="26"/>
          <w:szCs w:val="26"/>
        </w:rPr>
        <w:t>Лесновского</w:t>
      </w:r>
      <w:r w:rsidR="00F11839" w:rsidRPr="00F643AF">
        <w:rPr>
          <w:b/>
          <w:sz w:val="26"/>
          <w:szCs w:val="26"/>
        </w:rPr>
        <w:t xml:space="preserve"> сельского </w:t>
      </w:r>
      <w:r w:rsidRPr="00F643AF">
        <w:rPr>
          <w:b/>
          <w:sz w:val="26"/>
          <w:szCs w:val="26"/>
        </w:rPr>
        <w:t>посел</w:t>
      </w:r>
      <w:r w:rsidRPr="00F643AF">
        <w:rPr>
          <w:b/>
          <w:sz w:val="26"/>
          <w:szCs w:val="26"/>
        </w:rPr>
        <w:t>е</w:t>
      </w:r>
      <w:r w:rsidRPr="00F643AF">
        <w:rPr>
          <w:b/>
          <w:sz w:val="26"/>
          <w:szCs w:val="26"/>
        </w:rPr>
        <w:t>ния на 20</w:t>
      </w:r>
      <w:r w:rsidR="005C7691">
        <w:rPr>
          <w:b/>
          <w:sz w:val="26"/>
          <w:szCs w:val="26"/>
        </w:rPr>
        <w:t>2</w:t>
      </w:r>
      <w:r w:rsidR="0041362A">
        <w:rPr>
          <w:b/>
          <w:sz w:val="26"/>
          <w:szCs w:val="26"/>
        </w:rPr>
        <w:t>2</w:t>
      </w:r>
      <w:r w:rsidRPr="00F643AF">
        <w:rPr>
          <w:b/>
          <w:sz w:val="26"/>
          <w:szCs w:val="26"/>
        </w:rPr>
        <w:t xml:space="preserve"> – 20</w:t>
      </w:r>
      <w:r w:rsidR="00FB3CAB" w:rsidRPr="00F643AF">
        <w:rPr>
          <w:b/>
          <w:sz w:val="26"/>
          <w:szCs w:val="26"/>
        </w:rPr>
        <w:t>2</w:t>
      </w:r>
      <w:r w:rsidR="0041362A">
        <w:rPr>
          <w:b/>
          <w:sz w:val="26"/>
          <w:szCs w:val="26"/>
        </w:rPr>
        <w:t>4</w:t>
      </w:r>
      <w:r w:rsidRPr="00F643AF">
        <w:rPr>
          <w:b/>
          <w:sz w:val="26"/>
          <w:szCs w:val="26"/>
        </w:rPr>
        <w:t xml:space="preserve"> годы</w:t>
      </w:r>
    </w:p>
    <w:p w:rsidR="00FC58C6" w:rsidRPr="00E40451" w:rsidRDefault="00FC58C6" w:rsidP="00FC58C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C58C6" w:rsidRPr="00FB3CAB" w:rsidRDefault="00FC58C6" w:rsidP="00FC58C6">
      <w:pPr>
        <w:numPr>
          <w:ilvl w:val="0"/>
          <w:numId w:val="1"/>
        </w:numPr>
        <w:autoSpaceDE w:val="0"/>
        <w:autoSpaceDN w:val="0"/>
        <w:adjustRightInd w:val="0"/>
        <w:rPr>
          <w:sz w:val="26"/>
          <w:szCs w:val="26"/>
        </w:rPr>
      </w:pPr>
      <w:r w:rsidRPr="00FB3CAB">
        <w:rPr>
          <w:sz w:val="26"/>
          <w:szCs w:val="26"/>
        </w:rPr>
        <w:t xml:space="preserve">Основные направления налоговой политики на </w:t>
      </w:r>
      <w:r w:rsidR="005C7691" w:rsidRPr="00E40451">
        <w:rPr>
          <w:sz w:val="26"/>
          <w:szCs w:val="26"/>
        </w:rPr>
        <w:t>20</w:t>
      </w:r>
      <w:r w:rsidR="005C7691">
        <w:rPr>
          <w:sz w:val="26"/>
          <w:szCs w:val="26"/>
        </w:rPr>
        <w:t>2</w:t>
      </w:r>
      <w:r w:rsidR="0041362A">
        <w:rPr>
          <w:sz w:val="26"/>
          <w:szCs w:val="26"/>
        </w:rPr>
        <w:t>2</w:t>
      </w:r>
      <w:r w:rsidR="005C7691" w:rsidRPr="00E40451">
        <w:rPr>
          <w:sz w:val="26"/>
          <w:szCs w:val="26"/>
        </w:rPr>
        <w:t>-20</w:t>
      </w:r>
      <w:r w:rsidR="005C7691">
        <w:rPr>
          <w:sz w:val="26"/>
          <w:szCs w:val="26"/>
        </w:rPr>
        <w:t>2</w:t>
      </w:r>
      <w:r w:rsidR="0041362A">
        <w:rPr>
          <w:sz w:val="26"/>
          <w:szCs w:val="26"/>
        </w:rPr>
        <w:t>4</w:t>
      </w:r>
      <w:r w:rsidR="005C7691" w:rsidRPr="00E40451">
        <w:rPr>
          <w:sz w:val="26"/>
          <w:szCs w:val="26"/>
        </w:rPr>
        <w:t xml:space="preserve"> </w:t>
      </w:r>
      <w:r w:rsidRPr="00FB3CAB">
        <w:rPr>
          <w:sz w:val="26"/>
          <w:szCs w:val="26"/>
        </w:rPr>
        <w:t>годы</w:t>
      </w:r>
      <w:r w:rsidR="009809FD">
        <w:rPr>
          <w:sz w:val="26"/>
          <w:szCs w:val="26"/>
        </w:rPr>
        <w:t>.</w:t>
      </w:r>
    </w:p>
    <w:p w:rsidR="00FC58C6" w:rsidRPr="00E40451" w:rsidRDefault="00FC58C6" w:rsidP="00FC58C6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40451">
        <w:rPr>
          <w:sz w:val="26"/>
          <w:szCs w:val="26"/>
        </w:rPr>
        <w:t xml:space="preserve">Приоритетной задачей налоговой политики поселения в </w:t>
      </w:r>
      <w:r w:rsidR="0041362A" w:rsidRPr="0041362A">
        <w:rPr>
          <w:sz w:val="26"/>
          <w:szCs w:val="26"/>
        </w:rPr>
        <w:t xml:space="preserve">2022-2024 </w:t>
      </w:r>
      <w:r w:rsidRPr="00E40451">
        <w:rPr>
          <w:sz w:val="26"/>
          <w:szCs w:val="26"/>
        </w:rPr>
        <w:t>годы б</w:t>
      </w:r>
      <w:r w:rsidRPr="00E40451">
        <w:rPr>
          <w:sz w:val="26"/>
          <w:szCs w:val="26"/>
        </w:rPr>
        <w:t>у</w:t>
      </w:r>
      <w:r w:rsidRPr="00E40451">
        <w:rPr>
          <w:sz w:val="26"/>
          <w:szCs w:val="26"/>
        </w:rPr>
        <w:t>дет продолжение работы по укреплению и развитию доходной базы бюджета пос</w:t>
      </w:r>
      <w:r w:rsidRPr="00E40451">
        <w:rPr>
          <w:sz w:val="26"/>
          <w:szCs w:val="26"/>
        </w:rPr>
        <w:t>е</w:t>
      </w:r>
      <w:r w:rsidRPr="00E40451">
        <w:rPr>
          <w:sz w:val="26"/>
          <w:szCs w:val="26"/>
        </w:rPr>
        <w:t>ления за счет наращивания стабильных доходных источников ее пополнения и м</w:t>
      </w:r>
      <w:r w:rsidRPr="00E40451">
        <w:rPr>
          <w:sz w:val="26"/>
          <w:szCs w:val="26"/>
        </w:rPr>
        <w:t>о</w:t>
      </w:r>
      <w:r w:rsidRPr="00E40451">
        <w:rPr>
          <w:sz w:val="26"/>
          <w:szCs w:val="26"/>
        </w:rPr>
        <w:t xml:space="preserve">билизации в бюджет имеющихся резервов. </w:t>
      </w:r>
    </w:p>
    <w:p w:rsidR="00FC58C6" w:rsidRPr="00E40451" w:rsidRDefault="00FC58C6" w:rsidP="00FC58C6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40451">
        <w:rPr>
          <w:sz w:val="26"/>
          <w:szCs w:val="26"/>
        </w:rPr>
        <w:t>Налоговая политика поселения будет нацелена на:</w:t>
      </w:r>
    </w:p>
    <w:p w:rsidR="00FC58C6" w:rsidRPr="00E40451" w:rsidRDefault="00FC58C6" w:rsidP="00FC58C6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40451">
        <w:rPr>
          <w:sz w:val="26"/>
          <w:szCs w:val="26"/>
        </w:rPr>
        <w:t xml:space="preserve"> - создание максимально благоприятных условий для осуществления предприним</w:t>
      </w:r>
      <w:r w:rsidRPr="00E40451">
        <w:rPr>
          <w:sz w:val="26"/>
          <w:szCs w:val="26"/>
        </w:rPr>
        <w:t>а</w:t>
      </w:r>
      <w:r w:rsidRPr="00E40451">
        <w:rPr>
          <w:sz w:val="26"/>
          <w:szCs w:val="26"/>
        </w:rPr>
        <w:t>тельской и инвестиционной деятельности на территории поселения;</w:t>
      </w:r>
    </w:p>
    <w:p w:rsidR="00FC58C6" w:rsidRPr="00E40451" w:rsidRDefault="00FC58C6" w:rsidP="00FC58C6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40451">
        <w:rPr>
          <w:sz w:val="26"/>
          <w:szCs w:val="26"/>
        </w:rPr>
        <w:t xml:space="preserve"> - увеличение бюджетных поступлений в бюджет поселения за счет сниж</w:t>
      </w:r>
      <w:r w:rsidRPr="00E40451">
        <w:rPr>
          <w:sz w:val="26"/>
          <w:szCs w:val="26"/>
        </w:rPr>
        <w:t>е</w:t>
      </w:r>
      <w:r w:rsidRPr="00E40451">
        <w:rPr>
          <w:sz w:val="26"/>
          <w:szCs w:val="26"/>
        </w:rPr>
        <w:t>ния масштабов уклонения от налогообложения, ужесточение требований и прим</w:t>
      </w:r>
      <w:r w:rsidRPr="00E40451">
        <w:rPr>
          <w:sz w:val="26"/>
          <w:szCs w:val="26"/>
        </w:rPr>
        <w:t>е</w:t>
      </w:r>
      <w:r w:rsidRPr="00E40451">
        <w:rPr>
          <w:sz w:val="26"/>
          <w:szCs w:val="26"/>
        </w:rPr>
        <w:t>няемых мер воздействия в отношении налогоплательщиков, несвоевременно и не в полной мере выпо</w:t>
      </w:r>
      <w:r w:rsidRPr="00E40451">
        <w:rPr>
          <w:sz w:val="26"/>
          <w:szCs w:val="26"/>
        </w:rPr>
        <w:t>л</w:t>
      </w:r>
      <w:r w:rsidRPr="00E40451">
        <w:rPr>
          <w:sz w:val="26"/>
          <w:szCs w:val="26"/>
        </w:rPr>
        <w:t>няющих свои обязанности по уплате налогов и сборов</w:t>
      </w:r>
      <w:r w:rsidR="00F11839">
        <w:rPr>
          <w:sz w:val="26"/>
          <w:szCs w:val="26"/>
        </w:rPr>
        <w:t>.</w:t>
      </w:r>
    </w:p>
    <w:p w:rsidR="00FC58C6" w:rsidRPr="00E40451" w:rsidRDefault="00FC58C6" w:rsidP="00FC58C6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E40451">
        <w:rPr>
          <w:sz w:val="26"/>
          <w:szCs w:val="26"/>
        </w:rPr>
        <w:t>Координация работы Администрации поселения по мобилизации доходов в бю</w:t>
      </w:r>
      <w:r w:rsidRPr="00E40451">
        <w:rPr>
          <w:sz w:val="26"/>
          <w:szCs w:val="26"/>
        </w:rPr>
        <w:t>д</w:t>
      </w:r>
      <w:r w:rsidRPr="00E40451">
        <w:rPr>
          <w:sz w:val="26"/>
          <w:szCs w:val="26"/>
        </w:rPr>
        <w:t>жет поселения будет продолжена в рамках деятельности межведомственных рабочих групп по платежам в бюджет поселения. В рамках указанной деятельности планируется принятие исчерпывающих мер по взысканию задолженности с физ</w:t>
      </w:r>
      <w:r w:rsidRPr="00E40451">
        <w:rPr>
          <w:sz w:val="26"/>
          <w:szCs w:val="26"/>
        </w:rPr>
        <w:t>и</w:t>
      </w:r>
      <w:r w:rsidRPr="00E40451">
        <w:rPr>
          <w:sz w:val="26"/>
          <w:szCs w:val="26"/>
        </w:rPr>
        <w:t>ческих лиц в соответствии с действующим законодательством. В этой связи нео</w:t>
      </w:r>
      <w:r w:rsidRPr="00E40451">
        <w:rPr>
          <w:sz w:val="26"/>
          <w:szCs w:val="26"/>
        </w:rPr>
        <w:t>б</w:t>
      </w:r>
      <w:r w:rsidRPr="00E40451">
        <w:rPr>
          <w:sz w:val="26"/>
          <w:szCs w:val="26"/>
        </w:rPr>
        <w:t>ходимо повысить качество и объективность администрирования доходов, сделать институт администрирования эффективным мех</w:t>
      </w:r>
      <w:r w:rsidRPr="00E40451">
        <w:rPr>
          <w:sz w:val="26"/>
          <w:szCs w:val="26"/>
        </w:rPr>
        <w:t>а</w:t>
      </w:r>
      <w:r w:rsidRPr="00E40451">
        <w:rPr>
          <w:sz w:val="26"/>
          <w:szCs w:val="26"/>
        </w:rPr>
        <w:t>низмом исполнения бюджетных показателей по доходам, продолжить работу по комплексному решению проблем по своевременной уплате налогов, взысканию задо</w:t>
      </w:r>
      <w:r w:rsidRPr="00E40451">
        <w:rPr>
          <w:sz w:val="26"/>
          <w:szCs w:val="26"/>
        </w:rPr>
        <w:t>л</w:t>
      </w:r>
      <w:r w:rsidRPr="00E40451">
        <w:rPr>
          <w:sz w:val="26"/>
          <w:szCs w:val="26"/>
        </w:rPr>
        <w:t>женности с физических лиц, и выявлению собственников недвижимости, сдающих в наем жилье без декларир</w:t>
      </w:r>
      <w:r w:rsidRPr="00E40451">
        <w:rPr>
          <w:sz w:val="26"/>
          <w:szCs w:val="26"/>
        </w:rPr>
        <w:t>о</w:t>
      </w:r>
      <w:r w:rsidRPr="00E40451">
        <w:rPr>
          <w:sz w:val="26"/>
          <w:szCs w:val="26"/>
        </w:rPr>
        <w:t xml:space="preserve">вания доходов. </w:t>
      </w:r>
    </w:p>
    <w:p w:rsidR="00FC58C6" w:rsidRPr="00E40451" w:rsidRDefault="005C7691" w:rsidP="00FB3CA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Оплата</w:t>
      </w:r>
      <w:r w:rsidR="00FB3CAB">
        <w:rPr>
          <w:sz w:val="26"/>
          <w:szCs w:val="26"/>
        </w:rPr>
        <w:t xml:space="preserve"> налогов имущественного характера </w:t>
      </w:r>
      <w:r>
        <w:rPr>
          <w:sz w:val="26"/>
          <w:szCs w:val="26"/>
        </w:rPr>
        <w:t>сроком</w:t>
      </w:r>
      <w:r w:rsidR="00FB3CAB">
        <w:rPr>
          <w:sz w:val="26"/>
          <w:szCs w:val="26"/>
        </w:rPr>
        <w:t xml:space="preserve"> до 01декабря текущего года.</w:t>
      </w:r>
    </w:p>
    <w:p w:rsidR="00FB3CAB" w:rsidRPr="00FB3CAB" w:rsidRDefault="00FB3CAB" w:rsidP="00FB3CAB">
      <w:pPr>
        <w:numPr>
          <w:ilvl w:val="0"/>
          <w:numId w:val="1"/>
        </w:numPr>
        <w:autoSpaceDE w:val="0"/>
        <w:autoSpaceDN w:val="0"/>
        <w:adjustRightInd w:val="0"/>
        <w:rPr>
          <w:sz w:val="26"/>
          <w:szCs w:val="26"/>
        </w:rPr>
      </w:pPr>
      <w:r w:rsidRPr="00FB3CAB">
        <w:rPr>
          <w:sz w:val="26"/>
          <w:szCs w:val="26"/>
        </w:rPr>
        <w:t xml:space="preserve">Основные задачи налоговой политики </w:t>
      </w:r>
    </w:p>
    <w:p w:rsidR="00FB3CAB" w:rsidRDefault="00FB3CAB" w:rsidP="00FB3CA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E40451">
        <w:rPr>
          <w:sz w:val="26"/>
          <w:szCs w:val="26"/>
        </w:rPr>
        <w:t>Основными задачами налоговой политики являются:</w:t>
      </w:r>
    </w:p>
    <w:p w:rsidR="00FB3CAB" w:rsidRDefault="00FB3CAB" w:rsidP="00FB3CA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E40451">
        <w:rPr>
          <w:sz w:val="26"/>
          <w:szCs w:val="26"/>
        </w:rPr>
        <w:t xml:space="preserve"> - продолжение работы по укреплению доходной базы бюджета поселения и создание стимулов по ее нар</w:t>
      </w:r>
      <w:r w:rsidRPr="00E40451">
        <w:rPr>
          <w:sz w:val="26"/>
          <w:szCs w:val="26"/>
        </w:rPr>
        <w:t>а</w:t>
      </w:r>
      <w:r w:rsidRPr="00E40451">
        <w:rPr>
          <w:sz w:val="26"/>
          <w:szCs w:val="26"/>
        </w:rPr>
        <w:t>щиванию;</w:t>
      </w:r>
    </w:p>
    <w:p w:rsidR="00FB3CAB" w:rsidRPr="00E40451" w:rsidRDefault="00FB3CAB" w:rsidP="00FB3CA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E40451">
        <w:rPr>
          <w:sz w:val="26"/>
          <w:szCs w:val="26"/>
        </w:rPr>
        <w:t xml:space="preserve"> - сокращение задолженности по налоговым и неналоговым платежам в бюджеты всех уро</w:t>
      </w:r>
      <w:r w:rsidRPr="00E40451">
        <w:rPr>
          <w:sz w:val="26"/>
          <w:szCs w:val="26"/>
        </w:rPr>
        <w:t>в</w:t>
      </w:r>
      <w:r w:rsidRPr="00E40451">
        <w:rPr>
          <w:sz w:val="26"/>
          <w:szCs w:val="26"/>
        </w:rPr>
        <w:t xml:space="preserve">ней. </w:t>
      </w:r>
    </w:p>
    <w:p w:rsidR="00FC58C6" w:rsidRPr="00E40451" w:rsidRDefault="00FC58C6" w:rsidP="00FC58C6">
      <w:pPr>
        <w:spacing w:line="240" w:lineRule="exact"/>
        <w:ind w:firstLine="708"/>
        <w:rPr>
          <w:sz w:val="26"/>
          <w:szCs w:val="26"/>
        </w:rPr>
      </w:pPr>
    </w:p>
    <w:sectPr w:rsidR="00FC58C6" w:rsidRPr="00E40451" w:rsidSect="00FB3CAB">
      <w:footerReference w:type="even" r:id="rId10"/>
      <w:footerReference w:type="default" r:id="rId11"/>
      <w:pgSz w:w="11906" w:h="16838" w:code="9"/>
      <w:pgMar w:top="568" w:right="851" w:bottom="851" w:left="85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98" w:rsidRDefault="00E52398">
      <w:r>
        <w:separator/>
      </w:r>
    </w:p>
  </w:endnote>
  <w:endnote w:type="continuationSeparator" w:id="0">
    <w:p w:rsidR="00E52398" w:rsidRDefault="00E52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7C" w:rsidRDefault="00733E7C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3E7C" w:rsidRDefault="00733E7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7C" w:rsidRDefault="00733E7C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6D7B">
      <w:rPr>
        <w:rStyle w:val="ab"/>
        <w:noProof/>
      </w:rPr>
      <w:t>1</w:t>
    </w:r>
    <w:r>
      <w:rPr>
        <w:rStyle w:val="ab"/>
      </w:rPr>
      <w:fldChar w:fldCharType="end"/>
    </w:r>
  </w:p>
  <w:p w:rsidR="00733E7C" w:rsidRDefault="00733E7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98" w:rsidRDefault="00E52398">
      <w:r>
        <w:separator/>
      </w:r>
    </w:p>
  </w:footnote>
  <w:footnote w:type="continuationSeparator" w:id="0">
    <w:p w:rsidR="00E52398" w:rsidRDefault="00E52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DE1"/>
    <w:multiLevelType w:val="hybridMultilevel"/>
    <w:tmpl w:val="D3B68DEA"/>
    <w:lvl w:ilvl="0" w:tplc="2CAC495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31CA5E29"/>
    <w:multiLevelType w:val="hybridMultilevel"/>
    <w:tmpl w:val="741A930A"/>
    <w:lvl w:ilvl="0" w:tplc="FD1A64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1263BB3"/>
    <w:multiLevelType w:val="hybridMultilevel"/>
    <w:tmpl w:val="4C4A13D2"/>
    <w:lvl w:ilvl="0" w:tplc="9A263F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79515E0A"/>
    <w:multiLevelType w:val="hybridMultilevel"/>
    <w:tmpl w:val="F28ED9C6"/>
    <w:lvl w:ilvl="0" w:tplc="2D58F148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04A"/>
    <w:rsid w:val="000016AC"/>
    <w:rsid w:val="00001717"/>
    <w:rsid w:val="00013C18"/>
    <w:rsid w:val="00016401"/>
    <w:rsid w:val="00020B80"/>
    <w:rsid w:val="00026D30"/>
    <w:rsid w:val="000354B4"/>
    <w:rsid w:val="00057B0A"/>
    <w:rsid w:val="000818FE"/>
    <w:rsid w:val="00084AA9"/>
    <w:rsid w:val="00085DF0"/>
    <w:rsid w:val="000A57FC"/>
    <w:rsid w:val="000B232C"/>
    <w:rsid w:val="000D3F8C"/>
    <w:rsid w:val="000D7383"/>
    <w:rsid w:val="000E4AF7"/>
    <w:rsid w:val="000E6BAE"/>
    <w:rsid w:val="000F2C4A"/>
    <w:rsid w:val="00110E48"/>
    <w:rsid w:val="00111765"/>
    <w:rsid w:val="00147C83"/>
    <w:rsid w:val="00155855"/>
    <w:rsid w:val="00166268"/>
    <w:rsid w:val="00171406"/>
    <w:rsid w:val="00171C71"/>
    <w:rsid w:val="00180F6C"/>
    <w:rsid w:val="00181CA7"/>
    <w:rsid w:val="00184EA8"/>
    <w:rsid w:val="00190FCB"/>
    <w:rsid w:val="001A0D48"/>
    <w:rsid w:val="001B0E9A"/>
    <w:rsid w:val="001C217E"/>
    <w:rsid w:val="001C7E40"/>
    <w:rsid w:val="001E3AA2"/>
    <w:rsid w:val="001F5AB0"/>
    <w:rsid w:val="00210F09"/>
    <w:rsid w:val="002174D5"/>
    <w:rsid w:val="00225F67"/>
    <w:rsid w:val="00250DD6"/>
    <w:rsid w:val="00255465"/>
    <w:rsid w:val="002569B9"/>
    <w:rsid w:val="00257B8D"/>
    <w:rsid w:val="002726CF"/>
    <w:rsid w:val="002829C3"/>
    <w:rsid w:val="00292FDD"/>
    <w:rsid w:val="002A12EF"/>
    <w:rsid w:val="002B0FA6"/>
    <w:rsid w:val="002C257D"/>
    <w:rsid w:val="002D770E"/>
    <w:rsid w:val="002D7B61"/>
    <w:rsid w:val="0030212D"/>
    <w:rsid w:val="00313247"/>
    <w:rsid w:val="003230BE"/>
    <w:rsid w:val="0035004C"/>
    <w:rsid w:val="003531E2"/>
    <w:rsid w:val="003534E7"/>
    <w:rsid w:val="00353EED"/>
    <w:rsid w:val="0036506E"/>
    <w:rsid w:val="00376F56"/>
    <w:rsid w:val="00377513"/>
    <w:rsid w:val="00381526"/>
    <w:rsid w:val="003866ED"/>
    <w:rsid w:val="00392927"/>
    <w:rsid w:val="00392F58"/>
    <w:rsid w:val="00397926"/>
    <w:rsid w:val="003A2126"/>
    <w:rsid w:val="003B0DAD"/>
    <w:rsid w:val="003C7505"/>
    <w:rsid w:val="003C7C56"/>
    <w:rsid w:val="003D2955"/>
    <w:rsid w:val="003D38F1"/>
    <w:rsid w:val="003F0E20"/>
    <w:rsid w:val="0041360E"/>
    <w:rsid w:val="0041362A"/>
    <w:rsid w:val="0041516F"/>
    <w:rsid w:val="00417EA6"/>
    <w:rsid w:val="004269AD"/>
    <w:rsid w:val="004473A1"/>
    <w:rsid w:val="004516A6"/>
    <w:rsid w:val="0046207E"/>
    <w:rsid w:val="00464F91"/>
    <w:rsid w:val="00466FD3"/>
    <w:rsid w:val="00467C9B"/>
    <w:rsid w:val="004737DD"/>
    <w:rsid w:val="0048613E"/>
    <w:rsid w:val="004930DD"/>
    <w:rsid w:val="004A04F6"/>
    <w:rsid w:val="004A740F"/>
    <w:rsid w:val="004B06B5"/>
    <w:rsid w:val="004C0F77"/>
    <w:rsid w:val="004C5DCB"/>
    <w:rsid w:val="004D1212"/>
    <w:rsid w:val="004E26C0"/>
    <w:rsid w:val="004F5196"/>
    <w:rsid w:val="00530290"/>
    <w:rsid w:val="0053206A"/>
    <w:rsid w:val="00532E0B"/>
    <w:rsid w:val="005426BD"/>
    <w:rsid w:val="005700AC"/>
    <w:rsid w:val="005723B1"/>
    <w:rsid w:val="005A05CB"/>
    <w:rsid w:val="005B173E"/>
    <w:rsid w:val="005C1A4D"/>
    <w:rsid w:val="005C4DA1"/>
    <w:rsid w:val="005C7691"/>
    <w:rsid w:val="005E0A47"/>
    <w:rsid w:val="005E1502"/>
    <w:rsid w:val="005E39AF"/>
    <w:rsid w:val="005F46EE"/>
    <w:rsid w:val="00607BAB"/>
    <w:rsid w:val="00623AB7"/>
    <w:rsid w:val="00623E21"/>
    <w:rsid w:val="0064104A"/>
    <w:rsid w:val="00646BD4"/>
    <w:rsid w:val="00650F8F"/>
    <w:rsid w:val="00652E9A"/>
    <w:rsid w:val="0066058F"/>
    <w:rsid w:val="00662E27"/>
    <w:rsid w:val="00664909"/>
    <w:rsid w:val="006656E1"/>
    <w:rsid w:val="0067219E"/>
    <w:rsid w:val="00673C31"/>
    <w:rsid w:val="00680482"/>
    <w:rsid w:val="0068260B"/>
    <w:rsid w:val="006923F0"/>
    <w:rsid w:val="006A2851"/>
    <w:rsid w:val="006B6C87"/>
    <w:rsid w:val="006B6D54"/>
    <w:rsid w:val="006D7543"/>
    <w:rsid w:val="00700288"/>
    <w:rsid w:val="007019E1"/>
    <w:rsid w:val="00704BE0"/>
    <w:rsid w:val="00707613"/>
    <w:rsid w:val="007165F0"/>
    <w:rsid w:val="00732C16"/>
    <w:rsid w:val="00733E7C"/>
    <w:rsid w:val="0074060D"/>
    <w:rsid w:val="00740B42"/>
    <w:rsid w:val="007438FB"/>
    <w:rsid w:val="007601C4"/>
    <w:rsid w:val="00776C0E"/>
    <w:rsid w:val="00792A4C"/>
    <w:rsid w:val="00794B0E"/>
    <w:rsid w:val="007A236B"/>
    <w:rsid w:val="007E340F"/>
    <w:rsid w:val="007F1B80"/>
    <w:rsid w:val="00803869"/>
    <w:rsid w:val="00831594"/>
    <w:rsid w:val="008416D0"/>
    <w:rsid w:val="00847050"/>
    <w:rsid w:val="00860003"/>
    <w:rsid w:val="00860BB3"/>
    <w:rsid w:val="008712C2"/>
    <w:rsid w:val="008743D5"/>
    <w:rsid w:val="00876B18"/>
    <w:rsid w:val="0088216F"/>
    <w:rsid w:val="008931DB"/>
    <w:rsid w:val="008A43C7"/>
    <w:rsid w:val="008A54E5"/>
    <w:rsid w:val="008B72E8"/>
    <w:rsid w:val="008C3755"/>
    <w:rsid w:val="008D57E8"/>
    <w:rsid w:val="008F1FE8"/>
    <w:rsid w:val="00905748"/>
    <w:rsid w:val="0091353F"/>
    <w:rsid w:val="009239B2"/>
    <w:rsid w:val="009248A2"/>
    <w:rsid w:val="0093790F"/>
    <w:rsid w:val="00945FEE"/>
    <w:rsid w:val="0096500A"/>
    <w:rsid w:val="009809FD"/>
    <w:rsid w:val="00985B39"/>
    <w:rsid w:val="00995848"/>
    <w:rsid w:val="009A44A7"/>
    <w:rsid w:val="009F7D26"/>
    <w:rsid w:val="00A10D17"/>
    <w:rsid w:val="00A236C1"/>
    <w:rsid w:val="00A2733A"/>
    <w:rsid w:val="00A41F9D"/>
    <w:rsid w:val="00A42897"/>
    <w:rsid w:val="00A65ECB"/>
    <w:rsid w:val="00A75B71"/>
    <w:rsid w:val="00AA001F"/>
    <w:rsid w:val="00AA0953"/>
    <w:rsid w:val="00AA3E6F"/>
    <w:rsid w:val="00AB740C"/>
    <w:rsid w:val="00AC6F5A"/>
    <w:rsid w:val="00AE0BD8"/>
    <w:rsid w:val="00AE622C"/>
    <w:rsid w:val="00AF2321"/>
    <w:rsid w:val="00AF3537"/>
    <w:rsid w:val="00B04880"/>
    <w:rsid w:val="00B1069E"/>
    <w:rsid w:val="00B12873"/>
    <w:rsid w:val="00B13D71"/>
    <w:rsid w:val="00B30355"/>
    <w:rsid w:val="00B312FC"/>
    <w:rsid w:val="00B345FB"/>
    <w:rsid w:val="00B613FF"/>
    <w:rsid w:val="00B6378B"/>
    <w:rsid w:val="00B81BC2"/>
    <w:rsid w:val="00B8595C"/>
    <w:rsid w:val="00B914CF"/>
    <w:rsid w:val="00BB399D"/>
    <w:rsid w:val="00BC5904"/>
    <w:rsid w:val="00BF1423"/>
    <w:rsid w:val="00C01373"/>
    <w:rsid w:val="00C10320"/>
    <w:rsid w:val="00C10EDB"/>
    <w:rsid w:val="00C111D2"/>
    <w:rsid w:val="00C27998"/>
    <w:rsid w:val="00C40F72"/>
    <w:rsid w:val="00C4318D"/>
    <w:rsid w:val="00C45797"/>
    <w:rsid w:val="00C50837"/>
    <w:rsid w:val="00C660D5"/>
    <w:rsid w:val="00C92ADC"/>
    <w:rsid w:val="00C976A7"/>
    <w:rsid w:val="00CA4854"/>
    <w:rsid w:val="00CB29C8"/>
    <w:rsid w:val="00CB3A25"/>
    <w:rsid w:val="00CD6FEF"/>
    <w:rsid w:val="00CD7920"/>
    <w:rsid w:val="00CE2BD2"/>
    <w:rsid w:val="00CE7BC5"/>
    <w:rsid w:val="00D00A39"/>
    <w:rsid w:val="00D01C56"/>
    <w:rsid w:val="00D04528"/>
    <w:rsid w:val="00D317E6"/>
    <w:rsid w:val="00D5198B"/>
    <w:rsid w:val="00D56202"/>
    <w:rsid w:val="00D74BF0"/>
    <w:rsid w:val="00D87FA4"/>
    <w:rsid w:val="00DB4F03"/>
    <w:rsid w:val="00DC0CC3"/>
    <w:rsid w:val="00DC0E2F"/>
    <w:rsid w:val="00DD7B36"/>
    <w:rsid w:val="00DE62D9"/>
    <w:rsid w:val="00DF5D59"/>
    <w:rsid w:val="00E100B7"/>
    <w:rsid w:val="00E26A1E"/>
    <w:rsid w:val="00E51959"/>
    <w:rsid w:val="00E52398"/>
    <w:rsid w:val="00E60170"/>
    <w:rsid w:val="00E85BD3"/>
    <w:rsid w:val="00E86136"/>
    <w:rsid w:val="00E900CB"/>
    <w:rsid w:val="00E94F4B"/>
    <w:rsid w:val="00EA08A9"/>
    <w:rsid w:val="00EA229D"/>
    <w:rsid w:val="00EB0299"/>
    <w:rsid w:val="00EB59D0"/>
    <w:rsid w:val="00EC708E"/>
    <w:rsid w:val="00ED02F7"/>
    <w:rsid w:val="00ED2252"/>
    <w:rsid w:val="00ED6384"/>
    <w:rsid w:val="00F11839"/>
    <w:rsid w:val="00F43F26"/>
    <w:rsid w:val="00F45E4D"/>
    <w:rsid w:val="00F46736"/>
    <w:rsid w:val="00F53592"/>
    <w:rsid w:val="00F624A2"/>
    <w:rsid w:val="00F643AF"/>
    <w:rsid w:val="00F647AD"/>
    <w:rsid w:val="00F653BC"/>
    <w:rsid w:val="00F75076"/>
    <w:rsid w:val="00F81755"/>
    <w:rsid w:val="00F948D7"/>
    <w:rsid w:val="00F97F2E"/>
    <w:rsid w:val="00FA05B0"/>
    <w:rsid w:val="00FA2656"/>
    <w:rsid w:val="00FB3CAB"/>
    <w:rsid w:val="00FC58C6"/>
    <w:rsid w:val="00FC6D7B"/>
    <w:rsid w:val="00FD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ind w:firstLine="70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958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b/>
      <w:sz w:val="24"/>
    </w:rPr>
  </w:style>
  <w:style w:type="character" w:customStyle="1" w:styleId="10">
    <w:name w:val="Заголовок 1 Знак"/>
    <w:rPr>
      <w:rFonts w:ascii="Arial" w:hAnsi="Arial" w:cs="Arial"/>
      <w:b/>
      <w:bCs/>
      <w:kern w:val="32"/>
      <w:sz w:val="32"/>
      <w:szCs w:val="32"/>
    </w:rPr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rPr>
      <w:sz w:val="24"/>
      <w:szCs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rPr>
      <w:sz w:val="28"/>
      <w:szCs w:val="28"/>
    </w:rPr>
  </w:style>
  <w:style w:type="paragraph" w:customStyle="1" w:styleId="a7">
    <w:name w:val="Прижатый влево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paragraph" w:styleId="aa">
    <w:name w:val="Body Text Indent"/>
    <w:basedOn w:val="a"/>
    <w:semiHidden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styleId="ab">
    <w:name w:val="page number"/>
    <w:basedOn w:val="a0"/>
    <w:semiHidden/>
  </w:style>
  <w:style w:type="paragraph" w:customStyle="1" w:styleId="ConsNonformat">
    <w:name w:val="ConsNonformat"/>
    <w:rsid w:val="008D57E8"/>
    <w:pPr>
      <w:widowControl w:val="0"/>
    </w:pPr>
    <w:rPr>
      <w:rFonts w:ascii="Courier New" w:hAnsi="Courier New"/>
      <w:snapToGrid w:val="0"/>
    </w:rPr>
  </w:style>
  <w:style w:type="paragraph" w:styleId="ac">
    <w:name w:val="Body Text"/>
    <w:basedOn w:val="a"/>
    <w:rsid w:val="00F97F2E"/>
    <w:pPr>
      <w:spacing w:after="120"/>
    </w:pPr>
  </w:style>
  <w:style w:type="paragraph" w:styleId="31">
    <w:name w:val="Body Text Indent 3"/>
    <w:basedOn w:val="a"/>
    <w:rsid w:val="00F97F2E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F97F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D87FA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4B06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qFormat/>
    <w:rsid w:val="00E900CB"/>
    <w:pPr>
      <w:ind w:left="720"/>
      <w:contextualSpacing/>
    </w:pPr>
  </w:style>
  <w:style w:type="paragraph" w:styleId="32">
    <w:name w:val="Body Text 3"/>
    <w:basedOn w:val="a"/>
    <w:link w:val="33"/>
    <w:rsid w:val="00BC5904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rsid w:val="00BC5904"/>
    <w:rPr>
      <w:sz w:val="16"/>
      <w:szCs w:val="16"/>
    </w:rPr>
  </w:style>
  <w:style w:type="paragraph" w:customStyle="1" w:styleId="ae">
    <w:name w:val="ЭЭГ"/>
    <w:basedOn w:val="a"/>
    <w:rsid w:val="00392F58"/>
    <w:pPr>
      <w:spacing w:line="360" w:lineRule="auto"/>
      <w:ind w:firstLine="720"/>
      <w:jc w:val="both"/>
    </w:pPr>
  </w:style>
  <w:style w:type="paragraph" w:styleId="af">
    <w:name w:val="caption"/>
    <w:basedOn w:val="a"/>
    <w:next w:val="a"/>
    <w:qFormat/>
    <w:rsid w:val="008A43C7"/>
    <w:rPr>
      <w:sz w:val="28"/>
      <w:szCs w:val="20"/>
    </w:rPr>
  </w:style>
  <w:style w:type="character" w:styleId="af0">
    <w:name w:val="Hyperlink"/>
    <w:uiPriority w:val="99"/>
    <w:unhideWhenUsed/>
    <w:rsid w:val="004620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snay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39F1-2142-41FA-ABC6-DAE957E9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РОСТОСКОЙ ОБЛАСТИ</vt:lpstr>
    </vt:vector>
  </TitlesOfParts>
  <Company>Миллерово</Company>
  <LinksUpToDate>false</LinksUpToDate>
  <CharactersWithSpaces>11498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РОСТОСКОЙ ОБЛАСТИ</dc:title>
  <dc:creator>ФУ</dc:creator>
  <cp:lastModifiedBy>User</cp:lastModifiedBy>
  <cp:revision>2</cp:revision>
  <cp:lastPrinted>2020-10-26T11:52:00Z</cp:lastPrinted>
  <dcterms:created xsi:type="dcterms:W3CDTF">2021-11-15T10:59:00Z</dcterms:created>
  <dcterms:modified xsi:type="dcterms:W3CDTF">2021-11-15T10:59:00Z</dcterms:modified>
</cp:coreProperties>
</file>