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F9" w:rsidRPr="002652D2" w:rsidRDefault="00914E38" w:rsidP="00815BF9">
      <w:pPr>
        <w:jc w:val="center"/>
        <w:rPr>
          <w:sz w:val="24"/>
          <w:szCs w:val="24"/>
        </w:rPr>
      </w:pPr>
      <w:r>
        <w:rPr>
          <w:noProof/>
          <w:sz w:val="24"/>
          <w:szCs w:val="24"/>
        </w:rPr>
        <w:drawing>
          <wp:inline distT="0" distB="0" distL="0" distR="0">
            <wp:extent cx="723900" cy="904875"/>
            <wp:effectExtent l="19050" t="0" r="0" b="0"/>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rrowheads="1"/>
                    </pic:cNvPicPr>
                  </pic:nvPicPr>
                  <pic:blipFill>
                    <a:blip r:embed="rId7"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815BF9" w:rsidRPr="003E42AC" w:rsidRDefault="00815BF9" w:rsidP="00406B65">
      <w:pPr>
        <w:pStyle w:val="a3"/>
        <w:jc w:val="center"/>
        <w:rPr>
          <w:sz w:val="26"/>
          <w:szCs w:val="26"/>
        </w:rPr>
      </w:pPr>
      <w:r w:rsidRPr="003E42AC">
        <w:rPr>
          <w:sz w:val="26"/>
          <w:szCs w:val="26"/>
        </w:rPr>
        <w:t>Российская Федерация</w:t>
      </w:r>
    </w:p>
    <w:p w:rsidR="00815BF9" w:rsidRPr="003E42AC" w:rsidRDefault="00815BF9" w:rsidP="00406B65">
      <w:pPr>
        <w:jc w:val="center"/>
        <w:rPr>
          <w:sz w:val="26"/>
          <w:szCs w:val="26"/>
        </w:rPr>
      </w:pPr>
      <w:r w:rsidRPr="003E42AC">
        <w:rPr>
          <w:sz w:val="26"/>
          <w:szCs w:val="26"/>
        </w:rPr>
        <w:t>Новгородская область Новгородский район</w:t>
      </w:r>
    </w:p>
    <w:p w:rsidR="00815BF9" w:rsidRPr="003E42AC" w:rsidRDefault="00815BF9" w:rsidP="00406B65">
      <w:pPr>
        <w:jc w:val="center"/>
        <w:rPr>
          <w:sz w:val="26"/>
          <w:szCs w:val="26"/>
        </w:rPr>
      </w:pPr>
      <w:r w:rsidRPr="003E42AC">
        <w:rPr>
          <w:sz w:val="26"/>
          <w:szCs w:val="26"/>
        </w:rPr>
        <w:t>Администрация Лесновского сельского поселения</w:t>
      </w:r>
    </w:p>
    <w:p w:rsidR="00815BF9" w:rsidRPr="003E42AC" w:rsidRDefault="00815BF9" w:rsidP="00406B65">
      <w:pPr>
        <w:jc w:val="both"/>
        <w:rPr>
          <w:sz w:val="26"/>
          <w:szCs w:val="26"/>
        </w:rPr>
      </w:pPr>
    </w:p>
    <w:p w:rsidR="00815BF9" w:rsidRPr="000D21D6" w:rsidRDefault="00406B65" w:rsidP="00406B65">
      <w:pPr>
        <w:jc w:val="center"/>
        <w:rPr>
          <w:b/>
          <w:sz w:val="26"/>
          <w:szCs w:val="26"/>
        </w:rPr>
      </w:pPr>
      <w:r w:rsidRPr="000D21D6">
        <w:rPr>
          <w:b/>
          <w:sz w:val="26"/>
          <w:szCs w:val="26"/>
        </w:rPr>
        <w:t>ПОСТАНОВЛЕНИЕ</w:t>
      </w:r>
    </w:p>
    <w:p w:rsidR="00815BF9" w:rsidRPr="000D21D6" w:rsidRDefault="00815BF9" w:rsidP="00406B65">
      <w:pPr>
        <w:jc w:val="both"/>
        <w:rPr>
          <w:sz w:val="26"/>
          <w:szCs w:val="26"/>
        </w:rPr>
      </w:pPr>
    </w:p>
    <w:p w:rsidR="00815BF9" w:rsidRPr="00825F19" w:rsidRDefault="00815BF9" w:rsidP="00406B65">
      <w:pPr>
        <w:jc w:val="both"/>
        <w:rPr>
          <w:sz w:val="26"/>
          <w:szCs w:val="26"/>
        </w:rPr>
      </w:pPr>
      <w:r w:rsidRPr="00825F19">
        <w:rPr>
          <w:sz w:val="26"/>
          <w:szCs w:val="26"/>
        </w:rPr>
        <w:t xml:space="preserve">от </w:t>
      </w:r>
      <w:r w:rsidR="00775866">
        <w:rPr>
          <w:sz w:val="26"/>
          <w:szCs w:val="26"/>
        </w:rPr>
        <w:t>20.01.</w:t>
      </w:r>
      <w:r w:rsidRPr="00825F19">
        <w:rPr>
          <w:sz w:val="26"/>
          <w:szCs w:val="26"/>
        </w:rPr>
        <w:t>20</w:t>
      </w:r>
      <w:r w:rsidR="00775866">
        <w:rPr>
          <w:sz w:val="26"/>
          <w:szCs w:val="26"/>
        </w:rPr>
        <w:t>20</w:t>
      </w:r>
      <w:r w:rsidRPr="00825F19">
        <w:rPr>
          <w:sz w:val="26"/>
          <w:szCs w:val="26"/>
        </w:rPr>
        <w:t xml:space="preserve"> № </w:t>
      </w:r>
      <w:r w:rsidR="00775866">
        <w:rPr>
          <w:sz w:val="26"/>
          <w:szCs w:val="26"/>
        </w:rPr>
        <w:t>4</w:t>
      </w:r>
    </w:p>
    <w:p w:rsidR="00815BF9" w:rsidRPr="00825F19" w:rsidRDefault="00B716B4" w:rsidP="00406B65">
      <w:pPr>
        <w:jc w:val="both"/>
        <w:rPr>
          <w:sz w:val="26"/>
          <w:szCs w:val="26"/>
        </w:rPr>
      </w:pPr>
      <w:r w:rsidRPr="00825F19">
        <w:rPr>
          <w:sz w:val="26"/>
          <w:szCs w:val="26"/>
        </w:rPr>
        <w:t>д. Лесная</w:t>
      </w:r>
    </w:p>
    <w:p w:rsidR="007E1AEB" w:rsidRPr="00825F19" w:rsidRDefault="007E1AEB" w:rsidP="0040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727ABC" w:rsidRPr="00825F19" w:rsidRDefault="00727ABC" w:rsidP="00BE7C3C">
      <w:pPr>
        <w:ind w:right="-1"/>
        <w:jc w:val="both"/>
        <w:outlineLvl w:val="0"/>
        <w:rPr>
          <w:b/>
          <w:sz w:val="26"/>
          <w:szCs w:val="26"/>
        </w:rPr>
      </w:pPr>
      <w:r w:rsidRPr="00825F19">
        <w:rPr>
          <w:b/>
          <w:sz w:val="26"/>
          <w:szCs w:val="26"/>
        </w:rPr>
        <w:t>О</w:t>
      </w:r>
      <w:r w:rsidR="00BE7C3C" w:rsidRPr="00825F19">
        <w:rPr>
          <w:b/>
          <w:sz w:val="26"/>
          <w:szCs w:val="26"/>
        </w:rPr>
        <w:t>б утверждении Порядка составления и утверждения плана финансово-хозяйственной деятельности муниципального автономного учреждения</w:t>
      </w:r>
    </w:p>
    <w:p w:rsidR="00BE7C3C" w:rsidRPr="00825F19" w:rsidRDefault="00BE7C3C" w:rsidP="00BE7C3C">
      <w:pPr>
        <w:ind w:right="-1"/>
        <w:jc w:val="both"/>
        <w:outlineLvl w:val="0"/>
        <w:rPr>
          <w:sz w:val="26"/>
          <w:szCs w:val="26"/>
        </w:rPr>
      </w:pPr>
    </w:p>
    <w:p w:rsidR="00825F19" w:rsidRPr="00825F19" w:rsidRDefault="00825F19" w:rsidP="00825F19">
      <w:pPr>
        <w:widowControl w:val="0"/>
        <w:autoSpaceDE w:val="0"/>
        <w:autoSpaceDN w:val="0"/>
        <w:adjustRightInd w:val="0"/>
        <w:ind w:firstLine="540"/>
        <w:jc w:val="both"/>
        <w:rPr>
          <w:rFonts w:eastAsia="Calibri"/>
          <w:b/>
          <w:bCs/>
          <w:sz w:val="26"/>
          <w:szCs w:val="26"/>
          <w:lang w:eastAsia="en-US"/>
        </w:rPr>
      </w:pPr>
      <w:r w:rsidRPr="00825F19">
        <w:rPr>
          <w:bCs/>
          <w:sz w:val="26"/>
          <w:szCs w:val="26"/>
        </w:rPr>
        <w:t>В соответствии Федеральным законом от 12</w:t>
      </w:r>
      <w:r>
        <w:rPr>
          <w:bCs/>
          <w:sz w:val="26"/>
          <w:szCs w:val="26"/>
        </w:rPr>
        <w:t>.01.</w:t>
      </w:r>
      <w:r w:rsidRPr="00825F19">
        <w:rPr>
          <w:bCs/>
          <w:sz w:val="26"/>
          <w:szCs w:val="26"/>
        </w:rPr>
        <w:t xml:space="preserve">1996 г. № 7-ФЗ «О некоммерческих организациях», Федеральным законом от </w:t>
      </w:r>
      <w:r>
        <w:rPr>
          <w:bCs/>
          <w:sz w:val="26"/>
          <w:szCs w:val="26"/>
        </w:rPr>
        <w:t>0</w:t>
      </w:r>
      <w:r w:rsidRPr="00825F19">
        <w:rPr>
          <w:bCs/>
          <w:sz w:val="26"/>
          <w:szCs w:val="26"/>
        </w:rPr>
        <w:t>3</w:t>
      </w:r>
      <w:r>
        <w:rPr>
          <w:bCs/>
          <w:sz w:val="26"/>
          <w:szCs w:val="26"/>
        </w:rPr>
        <w:t>.11</w:t>
      </w:r>
      <w:r w:rsidRPr="00825F19">
        <w:rPr>
          <w:bCs/>
          <w:sz w:val="26"/>
          <w:szCs w:val="26"/>
        </w:rPr>
        <w:t>2006 г. № 174-ФЗ «Об автономных учреждениях», Приказом Минфина Российской Федерации от 31.08.2018 № 186н «О требованиях к составлению и утверждения план финансово – хозяйственной деятельности государственного (муниципального) учреждения», руководствуясь Уставом Лесновского сельского поселения,</w:t>
      </w:r>
    </w:p>
    <w:p w:rsidR="00727ABC" w:rsidRPr="00825F19" w:rsidRDefault="00727ABC" w:rsidP="000D21D6">
      <w:pPr>
        <w:jc w:val="both"/>
        <w:rPr>
          <w:sz w:val="26"/>
          <w:szCs w:val="26"/>
        </w:rPr>
      </w:pPr>
      <w:r w:rsidRPr="00825F19">
        <w:rPr>
          <w:sz w:val="26"/>
          <w:szCs w:val="26"/>
        </w:rPr>
        <w:t xml:space="preserve">Администрация </w:t>
      </w:r>
      <w:r w:rsidR="000D21D6" w:rsidRPr="00825F19">
        <w:rPr>
          <w:sz w:val="26"/>
          <w:szCs w:val="26"/>
        </w:rPr>
        <w:t xml:space="preserve">Лесновского </w:t>
      </w:r>
      <w:r w:rsidRPr="00825F19">
        <w:rPr>
          <w:sz w:val="26"/>
          <w:szCs w:val="26"/>
        </w:rPr>
        <w:t xml:space="preserve">сельского поселения </w:t>
      </w:r>
    </w:p>
    <w:p w:rsidR="00727ABC" w:rsidRPr="00825F19" w:rsidRDefault="00727ABC" w:rsidP="00727ABC">
      <w:pPr>
        <w:jc w:val="both"/>
        <w:rPr>
          <w:b/>
          <w:sz w:val="26"/>
          <w:szCs w:val="26"/>
        </w:rPr>
      </w:pPr>
    </w:p>
    <w:p w:rsidR="00727ABC" w:rsidRDefault="00727ABC" w:rsidP="00727ABC">
      <w:pPr>
        <w:jc w:val="both"/>
        <w:rPr>
          <w:b/>
          <w:sz w:val="26"/>
          <w:szCs w:val="26"/>
        </w:rPr>
      </w:pPr>
      <w:r w:rsidRPr="00825F19">
        <w:rPr>
          <w:b/>
          <w:sz w:val="26"/>
          <w:szCs w:val="26"/>
        </w:rPr>
        <w:t>ПОСТАНОВЛЯЕТ:</w:t>
      </w:r>
    </w:p>
    <w:p w:rsidR="00825F19" w:rsidRPr="00825F19" w:rsidRDefault="00825F19" w:rsidP="00727ABC">
      <w:pPr>
        <w:jc w:val="both"/>
        <w:rPr>
          <w:b/>
          <w:sz w:val="26"/>
          <w:szCs w:val="26"/>
        </w:rPr>
      </w:pPr>
    </w:p>
    <w:p w:rsidR="00825F19" w:rsidRPr="00825F19" w:rsidRDefault="00825F19" w:rsidP="00825F19">
      <w:pPr>
        <w:tabs>
          <w:tab w:val="left" w:pos="851"/>
          <w:tab w:val="left" w:pos="993"/>
        </w:tabs>
        <w:autoSpaceDE w:val="0"/>
        <w:autoSpaceDN w:val="0"/>
        <w:adjustRightInd w:val="0"/>
        <w:ind w:firstLine="709"/>
        <w:jc w:val="both"/>
        <w:outlineLvl w:val="0"/>
        <w:rPr>
          <w:bCs/>
          <w:sz w:val="26"/>
          <w:szCs w:val="26"/>
        </w:rPr>
      </w:pPr>
      <w:r w:rsidRPr="00825F19">
        <w:rPr>
          <w:bCs/>
          <w:sz w:val="26"/>
          <w:szCs w:val="26"/>
        </w:rPr>
        <w:t>1.</w:t>
      </w:r>
      <w:r w:rsidR="005F3ABE">
        <w:rPr>
          <w:bCs/>
          <w:sz w:val="26"/>
          <w:szCs w:val="26"/>
        </w:rPr>
        <w:t xml:space="preserve"> </w:t>
      </w:r>
      <w:r w:rsidRPr="00825F19">
        <w:rPr>
          <w:bCs/>
          <w:sz w:val="26"/>
          <w:szCs w:val="26"/>
        </w:rPr>
        <w:t xml:space="preserve">Утвердить Порядок составления и утверждения плана финансово-хозяйственной деятельности муниципального </w:t>
      </w:r>
      <w:r>
        <w:rPr>
          <w:bCs/>
          <w:sz w:val="26"/>
          <w:szCs w:val="26"/>
        </w:rPr>
        <w:t xml:space="preserve">автономного </w:t>
      </w:r>
      <w:r w:rsidRPr="00825F19">
        <w:rPr>
          <w:bCs/>
          <w:sz w:val="26"/>
          <w:szCs w:val="26"/>
        </w:rPr>
        <w:t>учреждения.</w:t>
      </w:r>
    </w:p>
    <w:p w:rsidR="00825F19" w:rsidRPr="00825F19" w:rsidRDefault="00825F19" w:rsidP="00825F19">
      <w:pPr>
        <w:autoSpaceDE w:val="0"/>
        <w:autoSpaceDN w:val="0"/>
        <w:adjustRightInd w:val="0"/>
        <w:ind w:firstLine="708"/>
        <w:jc w:val="both"/>
        <w:outlineLvl w:val="1"/>
        <w:rPr>
          <w:sz w:val="26"/>
          <w:szCs w:val="26"/>
        </w:rPr>
      </w:pPr>
      <w:r w:rsidRPr="00825F19">
        <w:rPr>
          <w:sz w:val="26"/>
          <w:szCs w:val="26"/>
        </w:rPr>
        <w:t>2. Нас</w:t>
      </w:r>
      <w:r>
        <w:rPr>
          <w:sz w:val="26"/>
          <w:szCs w:val="26"/>
        </w:rPr>
        <w:t>тоящее п</w:t>
      </w:r>
      <w:r w:rsidRPr="00825F19">
        <w:rPr>
          <w:sz w:val="26"/>
          <w:szCs w:val="26"/>
        </w:rPr>
        <w:t>остановление вступает в силу с</w:t>
      </w:r>
      <w:r>
        <w:rPr>
          <w:sz w:val="26"/>
          <w:szCs w:val="26"/>
        </w:rPr>
        <w:t>о дня его опубликования и применяется при формировании планов финансово-хозяйственной деятельности муниципального автономного учреждения на 2020 год и плановый период 2021 и 2022 годов.</w:t>
      </w:r>
    </w:p>
    <w:p w:rsidR="00825F19" w:rsidRPr="00825F19" w:rsidRDefault="00825F19" w:rsidP="00825F19">
      <w:pPr>
        <w:autoSpaceDE w:val="0"/>
        <w:autoSpaceDN w:val="0"/>
        <w:adjustRightInd w:val="0"/>
        <w:ind w:firstLine="708"/>
        <w:jc w:val="both"/>
        <w:outlineLvl w:val="1"/>
        <w:rPr>
          <w:sz w:val="26"/>
          <w:szCs w:val="26"/>
        </w:rPr>
      </w:pPr>
      <w:r w:rsidRPr="00825F19">
        <w:rPr>
          <w:sz w:val="26"/>
          <w:szCs w:val="26"/>
        </w:rPr>
        <w:t xml:space="preserve">3. Опубликовать </w:t>
      </w:r>
      <w:r>
        <w:rPr>
          <w:sz w:val="26"/>
          <w:szCs w:val="26"/>
        </w:rPr>
        <w:t xml:space="preserve">настоящее </w:t>
      </w:r>
      <w:r w:rsidRPr="00825F19">
        <w:rPr>
          <w:sz w:val="26"/>
          <w:szCs w:val="26"/>
        </w:rPr>
        <w:t xml:space="preserve">постановление в </w:t>
      </w:r>
      <w:r>
        <w:rPr>
          <w:sz w:val="26"/>
          <w:szCs w:val="26"/>
        </w:rPr>
        <w:t>периодическом печатном издании «Леснов</w:t>
      </w:r>
      <w:r w:rsidRPr="00825F19">
        <w:rPr>
          <w:sz w:val="26"/>
          <w:szCs w:val="26"/>
        </w:rPr>
        <w:t xml:space="preserve">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w:history="1">
        <w:r w:rsidRPr="00825F19">
          <w:rPr>
            <w:rStyle w:val="a7"/>
            <w:color w:val="000000"/>
            <w:sz w:val="26"/>
            <w:szCs w:val="26"/>
            <w:lang w:val="en-US"/>
          </w:rPr>
          <w:t>www</w:t>
        </w:r>
        <w:r w:rsidRPr="00825F19">
          <w:rPr>
            <w:rStyle w:val="a7"/>
            <w:color w:val="000000"/>
            <w:sz w:val="26"/>
            <w:szCs w:val="26"/>
          </w:rPr>
          <w:t>.</w:t>
        </w:r>
        <w:r w:rsidRPr="00825F19">
          <w:rPr>
            <w:rStyle w:val="a7"/>
            <w:color w:val="000000"/>
            <w:sz w:val="26"/>
            <w:szCs w:val="26"/>
            <w:lang w:val="en-US"/>
          </w:rPr>
          <w:t>lesnaya</w:t>
        </w:r>
        <w:r w:rsidRPr="00825F19">
          <w:rPr>
            <w:rStyle w:val="a7"/>
            <w:color w:val="000000"/>
            <w:sz w:val="26"/>
            <w:szCs w:val="26"/>
          </w:rPr>
          <w:t xml:space="preserve"> - </w:t>
        </w:r>
        <w:r w:rsidRPr="00825F19">
          <w:rPr>
            <w:rStyle w:val="a7"/>
            <w:color w:val="000000"/>
            <w:sz w:val="26"/>
            <w:szCs w:val="26"/>
            <w:lang w:val="en-US"/>
          </w:rPr>
          <w:t>adm</w:t>
        </w:r>
        <w:r w:rsidRPr="00825F19">
          <w:rPr>
            <w:rStyle w:val="a7"/>
            <w:color w:val="000000"/>
            <w:sz w:val="26"/>
            <w:szCs w:val="26"/>
          </w:rPr>
          <w:t>.ru</w:t>
        </w:r>
      </w:hyperlink>
      <w:r w:rsidRPr="00825F19">
        <w:rPr>
          <w:color w:val="000000"/>
          <w:sz w:val="26"/>
          <w:szCs w:val="26"/>
        </w:rPr>
        <w:t>.</w:t>
      </w:r>
    </w:p>
    <w:p w:rsidR="00825F19" w:rsidRPr="00825F19" w:rsidRDefault="00825F19" w:rsidP="00825F19">
      <w:pPr>
        <w:ind w:firstLine="709"/>
        <w:jc w:val="both"/>
        <w:rPr>
          <w:sz w:val="26"/>
          <w:szCs w:val="26"/>
        </w:rPr>
      </w:pPr>
      <w:r w:rsidRPr="00825F19">
        <w:rPr>
          <w:sz w:val="26"/>
          <w:szCs w:val="26"/>
        </w:rPr>
        <w:t xml:space="preserve">4. Контроль за исполнением настоящего </w:t>
      </w:r>
      <w:r>
        <w:rPr>
          <w:sz w:val="26"/>
          <w:szCs w:val="26"/>
        </w:rPr>
        <w:t xml:space="preserve">постановления </w:t>
      </w:r>
      <w:r w:rsidRPr="00825F19">
        <w:rPr>
          <w:sz w:val="26"/>
          <w:szCs w:val="26"/>
        </w:rPr>
        <w:t>оставляю за собой.</w:t>
      </w:r>
    </w:p>
    <w:p w:rsidR="00825F19" w:rsidRPr="00825F19" w:rsidRDefault="00825F19" w:rsidP="00825F19">
      <w:pPr>
        <w:rPr>
          <w:b/>
          <w:sz w:val="26"/>
          <w:szCs w:val="26"/>
        </w:rPr>
      </w:pPr>
    </w:p>
    <w:p w:rsidR="00825F19" w:rsidRPr="00825F19" w:rsidRDefault="00825F19" w:rsidP="00825F19">
      <w:pPr>
        <w:rPr>
          <w:sz w:val="26"/>
          <w:szCs w:val="26"/>
        </w:rPr>
      </w:pPr>
    </w:p>
    <w:p w:rsidR="00825F19" w:rsidRDefault="00825F19" w:rsidP="00825F19">
      <w:pPr>
        <w:rPr>
          <w:sz w:val="26"/>
          <w:szCs w:val="26"/>
        </w:rPr>
      </w:pPr>
    </w:p>
    <w:p w:rsidR="00825F19" w:rsidRDefault="00825F19" w:rsidP="00825F19">
      <w:pPr>
        <w:rPr>
          <w:sz w:val="26"/>
          <w:szCs w:val="26"/>
        </w:rPr>
      </w:pPr>
    </w:p>
    <w:p w:rsidR="00825F19" w:rsidRDefault="00825F19" w:rsidP="00825F19">
      <w:pPr>
        <w:rPr>
          <w:sz w:val="26"/>
          <w:szCs w:val="26"/>
        </w:rPr>
      </w:pPr>
    </w:p>
    <w:p w:rsidR="00825F19" w:rsidRPr="00825F19" w:rsidRDefault="00825F19" w:rsidP="00825F19">
      <w:pPr>
        <w:rPr>
          <w:sz w:val="26"/>
          <w:szCs w:val="26"/>
        </w:rPr>
      </w:pPr>
      <w:r w:rsidRPr="00825F19">
        <w:rPr>
          <w:sz w:val="26"/>
          <w:szCs w:val="26"/>
        </w:rPr>
        <w:t>Глава Лесновского сельского поселения</w:t>
      </w:r>
      <w:r w:rsidRPr="00825F19">
        <w:rPr>
          <w:sz w:val="26"/>
          <w:szCs w:val="26"/>
        </w:rPr>
        <w:tab/>
      </w:r>
      <w:r w:rsidRPr="00825F19">
        <w:rPr>
          <w:sz w:val="26"/>
          <w:szCs w:val="26"/>
        </w:rPr>
        <w:tab/>
      </w:r>
      <w:r w:rsidRPr="00825F19">
        <w:rPr>
          <w:sz w:val="26"/>
          <w:szCs w:val="26"/>
        </w:rPr>
        <w:tab/>
      </w:r>
      <w:r w:rsidRPr="00825F19">
        <w:rPr>
          <w:sz w:val="26"/>
          <w:szCs w:val="26"/>
        </w:rPr>
        <w:tab/>
        <w:t xml:space="preserve">Е.Н. Соломахина </w:t>
      </w:r>
    </w:p>
    <w:p w:rsidR="000D21D6" w:rsidRPr="00825F19" w:rsidRDefault="000D21D6" w:rsidP="00727ABC">
      <w:pPr>
        <w:jc w:val="both"/>
        <w:rPr>
          <w:b/>
          <w:sz w:val="26"/>
          <w:szCs w:val="26"/>
        </w:rPr>
      </w:pPr>
    </w:p>
    <w:p w:rsidR="00BE7C3C" w:rsidRPr="00BE7C3C" w:rsidRDefault="00BE7C3C" w:rsidP="00BE7C3C">
      <w:pPr>
        <w:widowControl w:val="0"/>
        <w:autoSpaceDE w:val="0"/>
        <w:autoSpaceDN w:val="0"/>
        <w:adjustRightInd w:val="0"/>
        <w:jc w:val="both"/>
        <w:rPr>
          <w:sz w:val="24"/>
          <w:szCs w:val="24"/>
        </w:rPr>
      </w:pPr>
    </w:p>
    <w:p w:rsidR="00BE7C3C" w:rsidRDefault="00BE7C3C" w:rsidP="00BE7C3C">
      <w:pPr>
        <w:widowControl w:val="0"/>
        <w:autoSpaceDE w:val="0"/>
        <w:autoSpaceDN w:val="0"/>
        <w:adjustRightInd w:val="0"/>
        <w:jc w:val="both"/>
        <w:rPr>
          <w:sz w:val="24"/>
          <w:szCs w:val="24"/>
        </w:rPr>
      </w:pPr>
    </w:p>
    <w:p w:rsidR="00825F19" w:rsidRDefault="00825F19" w:rsidP="00BE7C3C">
      <w:pPr>
        <w:widowControl w:val="0"/>
        <w:autoSpaceDE w:val="0"/>
        <w:autoSpaceDN w:val="0"/>
        <w:adjustRightInd w:val="0"/>
        <w:jc w:val="both"/>
        <w:rPr>
          <w:sz w:val="24"/>
          <w:szCs w:val="24"/>
        </w:rPr>
      </w:pPr>
    </w:p>
    <w:p w:rsidR="00825F19" w:rsidRDefault="00825F19" w:rsidP="00BE7C3C">
      <w:pPr>
        <w:widowControl w:val="0"/>
        <w:autoSpaceDE w:val="0"/>
        <w:autoSpaceDN w:val="0"/>
        <w:adjustRightInd w:val="0"/>
        <w:jc w:val="both"/>
        <w:rPr>
          <w:sz w:val="24"/>
          <w:szCs w:val="24"/>
        </w:rPr>
      </w:pPr>
    </w:p>
    <w:p w:rsidR="00825F19" w:rsidRDefault="00825F19" w:rsidP="00BE7C3C">
      <w:pPr>
        <w:widowControl w:val="0"/>
        <w:autoSpaceDE w:val="0"/>
        <w:autoSpaceDN w:val="0"/>
        <w:adjustRightInd w:val="0"/>
        <w:jc w:val="both"/>
        <w:rPr>
          <w:sz w:val="24"/>
          <w:szCs w:val="24"/>
        </w:rPr>
      </w:pPr>
    </w:p>
    <w:p w:rsidR="00825F19" w:rsidRDefault="00825F19" w:rsidP="00BE7C3C">
      <w:pPr>
        <w:widowControl w:val="0"/>
        <w:autoSpaceDE w:val="0"/>
        <w:autoSpaceDN w:val="0"/>
        <w:adjustRightInd w:val="0"/>
        <w:jc w:val="both"/>
        <w:rPr>
          <w:sz w:val="24"/>
          <w:szCs w:val="24"/>
        </w:rPr>
      </w:pPr>
    </w:p>
    <w:p w:rsidR="00BE7C3C" w:rsidRPr="00BE7C3C" w:rsidRDefault="00587382" w:rsidP="00BE7C3C">
      <w:pPr>
        <w:widowControl w:val="0"/>
        <w:autoSpaceDE w:val="0"/>
        <w:autoSpaceDN w:val="0"/>
        <w:adjustRightInd w:val="0"/>
        <w:jc w:val="right"/>
        <w:outlineLvl w:val="0"/>
        <w:rPr>
          <w:sz w:val="24"/>
          <w:szCs w:val="24"/>
        </w:rPr>
      </w:pPr>
      <w:r>
        <w:rPr>
          <w:sz w:val="24"/>
          <w:szCs w:val="24"/>
        </w:rPr>
        <w:lastRenderedPageBreak/>
        <w:t>Утвержден</w:t>
      </w:r>
    </w:p>
    <w:p w:rsidR="00587382" w:rsidRDefault="00587382" w:rsidP="00BE7C3C">
      <w:pPr>
        <w:widowControl w:val="0"/>
        <w:autoSpaceDE w:val="0"/>
        <w:autoSpaceDN w:val="0"/>
        <w:adjustRightInd w:val="0"/>
        <w:jc w:val="right"/>
        <w:rPr>
          <w:sz w:val="24"/>
          <w:szCs w:val="24"/>
        </w:rPr>
      </w:pPr>
      <w:r>
        <w:rPr>
          <w:sz w:val="24"/>
          <w:szCs w:val="24"/>
        </w:rPr>
        <w:t>постановлением Администрации</w:t>
      </w:r>
    </w:p>
    <w:p w:rsidR="00587382" w:rsidRDefault="00587382" w:rsidP="00BE7C3C">
      <w:pPr>
        <w:widowControl w:val="0"/>
        <w:autoSpaceDE w:val="0"/>
        <w:autoSpaceDN w:val="0"/>
        <w:adjustRightInd w:val="0"/>
        <w:jc w:val="right"/>
        <w:rPr>
          <w:sz w:val="24"/>
          <w:szCs w:val="24"/>
        </w:rPr>
      </w:pPr>
      <w:r>
        <w:rPr>
          <w:sz w:val="24"/>
          <w:szCs w:val="24"/>
        </w:rPr>
        <w:t>Лесновского сельского поселения</w:t>
      </w:r>
    </w:p>
    <w:p w:rsidR="00BE7C3C" w:rsidRPr="00BE7C3C" w:rsidRDefault="00587382" w:rsidP="00BE7C3C">
      <w:pPr>
        <w:widowControl w:val="0"/>
        <w:autoSpaceDE w:val="0"/>
        <w:autoSpaceDN w:val="0"/>
        <w:adjustRightInd w:val="0"/>
        <w:jc w:val="right"/>
        <w:rPr>
          <w:sz w:val="24"/>
          <w:szCs w:val="24"/>
        </w:rPr>
      </w:pPr>
      <w:r>
        <w:rPr>
          <w:sz w:val="24"/>
          <w:szCs w:val="24"/>
        </w:rPr>
        <w:t xml:space="preserve">от </w:t>
      </w:r>
      <w:r w:rsidR="00775866">
        <w:rPr>
          <w:sz w:val="24"/>
          <w:szCs w:val="24"/>
        </w:rPr>
        <w:t>20.01.</w:t>
      </w:r>
      <w:r>
        <w:rPr>
          <w:sz w:val="24"/>
          <w:szCs w:val="24"/>
        </w:rPr>
        <w:t>20</w:t>
      </w:r>
      <w:r w:rsidR="00775866">
        <w:rPr>
          <w:sz w:val="24"/>
          <w:szCs w:val="24"/>
        </w:rPr>
        <w:t>20 № 4</w:t>
      </w:r>
    </w:p>
    <w:p w:rsidR="00BE7C3C" w:rsidRPr="00BE7C3C" w:rsidRDefault="00BE7C3C" w:rsidP="00BE7C3C">
      <w:pPr>
        <w:widowControl w:val="0"/>
        <w:autoSpaceDE w:val="0"/>
        <w:autoSpaceDN w:val="0"/>
        <w:adjustRightInd w:val="0"/>
        <w:jc w:val="both"/>
        <w:rPr>
          <w:sz w:val="24"/>
          <w:szCs w:val="24"/>
        </w:rPr>
      </w:pPr>
    </w:p>
    <w:p w:rsidR="00350931" w:rsidRDefault="00350931" w:rsidP="00350931">
      <w:pPr>
        <w:widowControl w:val="0"/>
        <w:autoSpaceDE w:val="0"/>
        <w:autoSpaceDN w:val="0"/>
        <w:adjustRightInd w:val="0"/>
        <w:jc w:val="center"/>
        <w:rPr>
          <w:b/>
          <w:bCs/>
          <w:sz w:val="26"/>
          <w:szCs w:val="26"/>
        </w:rPr>
      </w:pPr>
      <w:bookmarkStart w:id="0" w:name="Par40"/>
      <w:bookmarkEnd w:id="0"/>
      <w:r>
        <w:rPr>
          <w:b/>
          <w:bCs/>
          <w:sz w:val="26"/>
          <w:szCs w:val="26"/>
        </w:rPr>
        <w:t>ПОРЯДОК</w:t>
      </w:r>
    </w:p>
    <w:p w:rsidR="00350931" w:rsidRDefault="00350931" w:rsidP="00587382">
      <w:pPr>
        <w:widowControl w:val="0"/>
        <w:autoSpaceDE w:val="0"/>
        <w:autoSpaceDN w:val="0"/>
        <w:adjustRightInd w:val="0"/>
        <w:jc w:val="center"/>
        <w:rPr>
          <w:b/>
          <w:bCs/>
          <w:sz w:val="26"/>
          <w:szCs w:val="26"/>
        </w:rPr>
      </w:pPr>
      <w:r>
        <w:rPr>
          <w:b/>
          <w:bCs/>
          <w:sz w:val="26"/>
          <w:szCs w:val="26"/>
        </w:rPr>
        <w:t>СОСТАВЛЕНИЯ И УТВЕРЖДЕНИЯ ПЛАН ФИНАНСОВО-ХОЗЯЙСТВЕННОЙ</w:t>
      </w:r>
    </w:p>
    <w:p w:rsidR="00BE7C3C" w:rsidRPr="00587382" w:rsidRDefault="00350931" w:rsidP="00587382">
      <w:pPr>
        <w:widowControl w:val="0"/>
        <w:autoSpaceDE w:val="0"/>
        <w:autoSpaceDN w:val="0"/>
        <w:adjustRightInd w:val="0"/>
        <w:jc w:val="center"/>
        <w:rPr>
          <w:b/>
          <w:bCs/>
          <w:sz w:val="26"/>
          <w:szCs w:val="26"/>
        </w:rPr>
      </w:pPr>
      <w:r>
        <w:rPr>
          <w:b/>
          <w:bCs/>
          <w:sz w:val="26"/>
          <w:szCs w:val="26"/>
        </w:rPr>
        <w:t>ДЕЯТЕЛЬНОСТИ МУНИЦИПАЛЬНОГО АВТОНОМНОГО УЧРЕЖДЕНИЯ</w:t>
      </w:r>
    </w:p>
    <w:p w:rsidR="00BE7C3C" w:rsidRPr="00587382" w:rsidRDefault="00BE7C3C" w:rsidP="00587382">
      <w:pPr>
        <w:widowControl w:val="0"/>
        <w:autoSpaceDE w:val="0"/>
        <w:autoSpaceDN w:val="0"/>
        <w:adjustRightInd w:val="0"/>
        <w:jc w:val="both"/>
        <w:rPr>
          <w:sz w:val="26"/>
          <w:szCs w:val="26"/>
        </w:rPr>
      </w:pPr>
    </w:p>
    <w:p w:rsidR="00BE7C3C" w:rsidRPr="00587382" w:rsidRDefault="00CF5AE7" w:rsidP="00587382">
      <w:pPr>
        <w:widowControl w:val="0"/>
        <w:autoSpaceDE w:val="0"/>
        <w:autoSpaceDN w:val="0"/>
        <w:adjustRightInd w:val="0"/>
        <w:jc w:val="center"/>
        <w:outlineLvl w:val="1"/>
        <w:rPr>
          <w:b/>
          <w:bCs/>
          <w:sz w:val="26"/>
          <w:szCs w:val="26"/>
        </w:rPr>
      </w:pPr>
      <w:r>
        <w:rPr>
          <w:b/>
          <w:bCs/>
          <w:sz w:val="26"/>
          <w:szCs w:val="26"/>
        </w:rPr>
        <w:t>1</w:t>
      </w:r>
      <w:r w:rsidR="00BE7C3C" w:rsidRPr="00587382">
        <w:rPr>
          <w:b/>
          <w:bCs/>
          <w:sz w:val="26"/>
          <w:szCs w:val="26"/>
        </w:rPr>
        <w:t>. Общие положения</w:t>
      </w:r>
    </w:p>
    <w:p w:rsidR="00BE7C3C" w:rsidRPr="00587382" w:rsidRDefault="00BE7C3C" w:rsidP="00587382">
      <w:pPr>
        <w:widowControl w:val="0"/>
        <w:autoSpaceDE w:val="0"/>
        <w:autoSpaceDN w:val="0"/>
        <w:adjustRightInd w:val="0"/>
        <w:jc w:val="both"/>
        <w:rPr>
          <w:sz w:val="26"/>
          <w:szCs w:val="26"/>
        </w:rPr>
      </w:pPr>
    </w:p>
    <w:p w:rsidR="00CF5AE7" w:rsidRDefault="00CF5AE7" w:rsidP="00A80098">
      <w:pPr>
        <w:widowControl w:val="0"/>
        <w:numPr>
          <w:ilvl w:val="1"/>
          <w:numId w:val="15"/>
        </w:numPr>
        <w:autoSpaceDE w:val="0"/>
        <w:autoSpaceDN w:val="0"/>
        <w:adjustRightInd w:val="0"/>
        <w:ind w:left="0" w:firstLine="709"/>
        <w:jc w:val="both"/>
        <w:rPr>
          <w:bCs/>
          <w:sz w:val="26"/>
          <w:szCs w:val="26"/>
        </w:rPr>
      </w:pPr>
      <w:r>
        <w:rPr>
          <w:sz w:val="26"/>
          <w:szCs w:val="26"/>
        </w:rPr>
        <w:t xml:space="preserve">Настоящий Порядок составления и утверждения </w:t>
      </w:r>
      <w:r w:rsidR="00BE7C3C" w:rsidRPr="00587382">
        <w:rPr>
          <w:sz w:val="26"/>
          <w:szCs w:val="26"/>
        </w:rPr>
        <w:t xml:space="preserve">плана финансово-хозяйственной деятельности муниципального автономного учреждения (далее - </w:t>
      </w:r>
      <w:r>
        <w:rPr>
          <w:sz w:val="26"/>
          <w:szCs w:val="26"/>
        </w:rPr>
        <w:t>Порядок</w:t>
      </w:r>
      <w:r w:rsidR="00BE7C3C" w:rsidRPr="00587382">
        <w:rPr>
          <w:sz w:val="26"/>
          <w:szCs w:val="26"/>
        </w:rPr>
        <w:t xml:space="preserve">) </w:t>
      </w:r>
      <w:r>
        <w:rPr>
          <w:sz w:val="26"/>
          <w:szCs w:val="26"/>
        </w:rPr>
        <w:t xml:space="preserve">разработан на основании </w:t>
      </w:r>
      <w:r>
        <w:rPr>
          <w:bCs/>
          <w:sz w:val="26"/>
          <w:szCs w:val="26"/>
        </w:rPr>
        <w:t>Приказа</w:t>
      </w:r>
      <w:r w:rsidRPr="00825F19">
        <w:rPr>
          <w:bCs/>
          <w:sz w:val="26"/>
          <w:szCs w:val="26"/>
        </w:rPr>
        <w:t xml:space="preserve"> Минфина Российской Федерации от 31.08.2018 № 186н «О требованиях к составлению и утверждения план финансово – хозяйственной деятельности государственного (муниципального) учреждения»</w:t>
      </w:r>
      <w:r>
        <w:rPr>
          <w:bCs/>
          <w:sz w:val="26"/>
          <w:szCs w:val="26"/>
        </w:rPr>
        <w:t xml:space="preserve"> (далее – План).</w:t>
      </w:r>
    </w:p>
    <w:p w:rsidR="0010771E" w:rsidRDefault="0010771E" w:rsidP="00A80098">
      <w:pPr>
        <w:widowControl w:val="0"/>
        <w:numPr>
          <w:ilvl w:val="1"/>
          <w:numId w:val="15"/>
        </w:numPr>
        <w:autoSpaceDE w:val="0"/>
        <w:autoSpaceDN w:val="0"/>
        <w:adjustRightInd w:val="0"/>
        <w:ind w:left="0" w:firstLine="709"/>
        <w:jc w:val="both"/>
        <w:rPr>
          <w:bCs/>
          <w:sz w:val="26"/>
          <w:szCs w:val="26"/>
        </w:rPr>
      </w:pPr>
      <w:r>
        <w:rPr>
          <w:bCs/>
          <w:sz w:val="26"/>
          <w:szCs w:val="26"/>
        </w:rPr>
        <w:t>Муниципальное автономное учреждение (далее – Учреждение) составляет План на очередной финансовый год и плановый период в соответствии с требованиями настоящего Порядка.</w:t>
      </w:r>
    </w:p>
    <w:p w:rsidR="0010771E" w:rsidRDefault="0010771E" w:rsidP="0010771E">
      <w:pPr>
        <w:widowControl w:val="0"/>
        <w:autoSpaceDE w:val="0"/>
        <w:autoSpaceDN w:val="0"/>
        <w:adjustRightInd w:val="0"/>
        <w:ind w:left="709"/>
        <w:jc w:val="both"/>
        <w:rPr>
          <w:bCs/>
          <w:sz w:val="26"/>
          <w:szCs w:val="26"/>
        </w:rPr>
      </w:pPr>
    </w:p>
    <w:p w:rsidR="00BE7C3C" w:rsidRPr="00587382" w:rsidRDefault="0010771E" w:rsidP="00587382">
      <w:pPr>
        <w:widowControl w:val="0"/>
        <w:autoSpaceDE w:val="0"/>
        <w:autoSpaceDN w:val="0"/>
        <w:adjustRightInd w:val="0"/>
        <w:jc w:val="center"/>
        <w:outlineLvl w:val="1"/>
        <w:rPr>
          <w:b/>
          <w:bCs/>
          <w:sz w:val="26"/>
          <w:szCs w:val="26"/>
        </w:rPr>
      </w:pPr>
      <w:r>
        <w:rPr>
          <w:b/>
          <w:bCs/>
          <w:sz w:val="26"/>
          <w:szCs w:val="26"/>
        </w:rPr>
        <w:t>2</w:t>
      </w:r>
      <w:r w:rsidR="00BE7C3C" w:rsidRPr="00587382">
        <w:rPr>
          <w:b/>
          <w:bCs/>
          <w:sz w:val="26"/>
          <w:szCs w:val="26"/>
        </w:rPr>
        <w:t>. Требования к составлению Плана</w:t>
      </w:r>
    </w:p>
    <w:p w:rsidR="00BE7C3C" w:rsidRPr="00587382" w:rsidRDefault="00BE7C3C" w:rsidP="00587382">
      <w:pPr>
        <w:widowControl w:val="0"/>
        <w:autoSpaceDE w:val="0"/>
        <w:autoSpaceDN w:val="0"/>
        <w:adjustRightInd w:val="0"/>
        <w:jc w:val="both"/>
        <w:rPr>
          <w:sz w:val="26"/>
          <w:szCs w:val="26"/>
        </w:rPr>
      </w:pPr>
    </w:p>
    <w:p w:rsidR="00BE7C3C" w:rsidRDefault="0010771E" w:rsidP="0010771E">
      <w:pPr>
        <w:widowControl w:val="0"/>
        <w:autoSpaceDE w:val="0"/>
        <w:autoSpaceDN w:val="0"/>
        <w:adjustRightInd w:val="0"/>
        <w:ind w:firstLine="709"/>
        <w:jc w:val="both"/>
        <w:rPr>
          <w:sz w:val="26"/>
          <w:szCs w:val="26"/>
        </w:rPr>
      </w:pPr>
      <w:r>
        <w:rPr>
          <w:sz w:val="26"/>
          <w:szCs w:val="26"/>
        </w:rPr>
        <w:t>2.1</w:t>
      </w:r>
      <w:r w:rsidR="00BE7C3C" w:rsidRPr="00587382">
        <w:rPr>
          <w:sz w:val="26"/>
          <w:szCs w:val="26"/>
        </w:rPr>
        <w:t>. При составлении Плана (внесении изменений в него) устанавливается (уточняется) плановый объем поступлений и выплат денежных средств.</w:t>
      </w:r>
    </w:p>
    <w:p w:rsidR="00BE7C3C" w:rsidRPr="000F42F8" w:rsidRDefault="0010771E" w:rsidP="0010771E">
      <w:pPr>
        <w:widowControl w:val="0"/>
        <w:autoSpaceDE w:val="0"/>
        <w:autoSpaceDN w:val="0"/>
        <w:adjustRightInd w:val="0"/>
        <w:ind w:firstLine="709"/>
        <w:jc w:val="both"/>
        <w:rPr>
          <w:color w:val="000000"/>
          <w:sz w:val="26"/>
          <w:szCs w:val="26"/>
        </w:rPr>
      </w:pPr>
      <w:r>
        <w:rPr>
          <w:sz w:val="26"/>
          <w:szCs w:val="26"/>
        </w:rPr>
        <w:t xml:space="preserve">2.2. </w:t>
      </w:r>
      <w:r w:rsidR="00BE7C3C" w:rsidRPr="00587382">
        <w:rPr>
          <w:sz w:val="26"/>
          <w:szCs w:val="26"/>
        </w:rPr>
        <w:t xml:space="preserve">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w:anchor="Par125" w:tooltip="III. Формирование обоснований (расчетов) плановых" w:history="1">
        <w:r w:rsidR="00BE7C3C" w:rsidRPr="000F42F8">
          <w:rPr>
            <w:color w:val="000000"/>
            <w:sz w:val="26"/>
            <w:szCs w:val="26"/>
          </w:rPr>
          <w:t xml:space="preserve">главе </w:t>
        </w:r>
      </w:hyperlink>
      <w:r w:rsidRPr="000F42F8">
        <w:rPr>
          <w:color w:val="000000"/>
          <w:sz w:val="26"/>
          <w:szCs w:val="26"/>
        </w:rPr>
        <w:t>3 настоящего Порядка.</w:t>
      </w:r>
    </w:p>
    <w:p w:rsidR="0010771E" w:rsidRPr="000F42F8" w:rsidRDefault="0010771E" w:rsidP="0010771E">
      <w:pPr>
        <w:widowControl w:val="0"/>
        <w:autoSpaceDE w:val="0"/>
        <w:autoSpaceDN w:val="0"/>
        <w:adjustRightInd w:val="0"/>
        <w:ind w:firstLine="709"/>
        <w:jc w:val="both"/>
        <w:rPr>
          <w:color w:val="000000"/>
          <w:sz w:val="26"/>
          <w:szCs w:val="26"/>
        </w:rPr>
      </w:pPr>
      <w:r w:rsidRPr="000F42F8">
        <w:rPr>
          <w:color w:val="000000"/>
          <w:sz w:val="26"/>
          <w:szCs w:val="26"/>
        </w:rPr>
        <w:t xml:space="preserve">2.3. </w:t>
      </w:r>
      <w:r w:rsidR="00DF7B67" w:rsidRPr="000F42F8">
        <w:rPr>
          <w:color w:val="000000"/>
          <w:sz w:val="26"/>
          <w:szCs w:val="26"/>
        </w:rPr>
        <w:t>Учреждение составляет проект Плана при формировании проекта решения о бюджете Лесновского сельского поселения в срок до 01 октября текущего финансового года по форме согласно Приложению 1 к настоящему Порядку:</w:t>
      </w:r>
    </w:p>
    <w:p w:rsidR="00BE7C3C" w:rsidRPr="00587382" w:rsidRDefault="00BE7C3C" w:rsidP="00DF7B67">
      <w:pPr>
        <w:widowControl w:val="0"/>
        <w:autoSpaceDE w:val="0"/>
        <w:autoSpaceDN w:val="0"/>
        <w:adjustRightInd w:val="0"/>
        <w:ind w:firstLine="708"/>
        <w:jc w:val="both"/>
        <w:rPr>
          <w:sz w:val="26"/>
          <w:szCs w:val="26"/>
        </w:rPr>
      </w:pPr>
      <w:r w:rsidRPr="00587382">
        <w:rPr>
          <w:sz w:val="26"/>
          <w:szCs w:val="26"/>
        </w:rPr>
        <w:t>1) с учетом планируемых объемов поступлений:</w:t>
      </w:r>
    </w:p>
    <w:p w:rsidR="00BE7C3C" w:rsidRPr="00587382" w:rsidRDefault="00BE7C3C" w:rsidP="00DF7B67">
      <w:pPr>
        <w:widowControl w:val="0"/>
        <w:autoSpaceDE w:val="0"/>
        <w:autoSpaceDN w:val="0"/>
        <w:adjustRightInd w:val="0"/>
        <w:ind w:firstLine="708"/>
        <w:jc w:val="both"/>
        <w:rPr>
          <w:sz w:val="26"/>
          <w:szCs w:val="26"/>
        </w:rPr>
      </w:pPr>
      <w:r w:rsidRPr="00587382">
        <w:rPr>
          <w:sz w:val="26"/>
          <w:szCs w:val="26"/>
        </w:rPr>
        <w:t>а) субсидии на финансовое обеспечение выполнения государственного (муниципального) задания;</w:t>
      </w:r>
    </w:p>
    <w:p w:rsidR="00BE7C3C" w:rsidRPr="00587382" w:rsidRDefault="00BE7C3C" w:rsidP="00DF7B67">
      <w:pPr>
        <w:widowControl w:val="0"/>
        <w:autoSpaceDE w:val="0"/>
        <w:autoSpaceDN w:val="0"/>
        <w:adjustRightInd w:val="0"/>
        <w:ind w:firstLine="708"/>
        <w:jc w:val="both"/>
        <w:rPr>
          <w:sz w:val="26"/>
          <w:szCs w:val="26"/>
        </w:rPr>
      </w:pPr>
      <w:r w:rsidRPr="00587382">
        <w:rPr>
          <w:sz w:val="26"/>
          <w:szCs w:val="26"/>
        </w:rPr>
        <w:t xml:space="preserve">б) </w:t>
      </w:r>
      <w:r w:rsidRPr="000F42F8">
        <w:rPr>
          <w:color w:val="000000"/>
          <w:sz w:val="26"/>
          <w:szCs w:val="26"/>
        </w:rPr>
        <w:t xml:space="preserve">субсидий, предусмотренных </w:t>
      </w:r>
      <w:hyperlink r:id="rId8" w:history="1">
        <w:r w:rsidRPr="000F42F8">
          <w:rPr>
            <w:color w:val="000000"/>
            <w:sz w:val="26"/>
            <w:szCs w:val="26"/>
          </w:rPr>
          <w:t>абзацем вторым пункта 1 статьи 78.1</w:t>
        </w:r>
      </w:hyperlink>
      <w:r w:rsidRPr="000F42F8">
        <w:rPr>
          <w:color w:val="000000"/>
          <w:sz w:val="26"/>
          <w:szCs w:val="26"/>
        </w:rPr>
        <w:t xml:space="preserve"> Бюджетного кодекса Российской Федерации</w:t>
      </w:r>
      <w:r w:rsidRPr="00587382">
        <w:rPr>
          <w:sz w:val="26"/>
          <w:szCs w:val="26"/>
        </w:rPr>
        <w:t xml:space="preserve"> (далее - целевые субсидии), и целей их предоставления;</w:t>
      </w:r>
    </w:p>
    <w:p w:rsidR="00BE7C3C" w:rsidRPr="00587382" w:rsidRDefault="00BE7C3C" w:rsidP="00C258FD">
      <w:pPr>
        <w:widowControl w:val="0"/>
        <w:autoSpaceDE w:val="0"/>
        <w:autoSpaceDN w:val="0"/>
        <w:adjustRightInd w:val="0"/>
        <w:ind w:firstLine="708"/>
        <w:jc w:val="both"/>
        <w:rPr>
          <w:sz w:val="26"/>
          <w:szCs w:val="26"/>
        </w:rPr>
      </w:pPr>
      <w:r w:rsidRPr="00587382">
        <w:rPr>
          <w:sz w:val="26"/>
          <w:szCs w:val="26"/>
        </w:rPr>
        <w:t xml:space="preserve">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w:t>
      </w:r>
      <w:r w:rsidR="00C258FD">
        <w:rPr>
          <w:sz w:val="26"/>
          <w:szCs w:val="26"/>
        </w:rPr>
        <w:t>муниципальную</w:t>
      </w:r>
      <w:r w:rsidRPr="00587382">
        <w:rPr>
          <w:sz w:val="26"/>
          <w:szCs w:val="26"/>
        </w:rPr>
        <w:t xml:space="preserve"> собственность (далее - субсидия на осуществление капитальных вложений);</w:t>
      </w:r>
    </w:p>
    <w:p w:rsidR="00BE7C3C" w:rsidRPr="00587382" w:rsidRDefault="00BE7C3C" w:rsidP="00C258FD">
      <w:pPr>
        <w:widowControl w:val="0"/>
        <w:autoSpaceDE w:val="0"/>
        <w:autoSpaceDN w:val="0"/>
        <w:adjustRightInd w:val="0"/>
        <w:ind w:firstLine="708"/>
        <w:jc w:val="both"/>
        <w:rPr>
          <w:sz w:val="26"/>
          <w:szCs w:val="26"/>
        </w:rPr>
      </w:pPr>
      <w:r w:rsidRPr="00587382">
        <w:rPr>
          <w:sz w:val="26"/>
          <w:szCs w:val="26"/>
        </w:rPr>
        <w:t>г) грантов, в том числе в форме субсидий, предоставляемых из бюджетов бюджетной системы Российской Федерации (далее - грант);</w:t>
      </w:r>
    </w:p>
    <w:p w:rsidR="00BE7C3C" w:rsidRPr="00587382" w:rsidRDefault="00BE7C3C" w:rsidP="00C258FD">
      <w:pPr>
        <w:widowControl w:val="0"/>
        <w:autoSpaceDE w:val="0"/>
        <w:autoSpaceDN w:val="0"/>
        <w:adjustRightInd w:val="0"/>
        <w:ind w:firstLine="708"/>
        <w:jc w:val="both"/>
        <w:rPr>
          <w:sz w:val="26"/>
          <w:szCs w:val="26"/>
        </w:rPr>
      </w:pPr>
      <w:r w:rsidRPr="00587382">
        <w:rPr>
          <w:sz w:val="26"/>
          <w:szCs w:val="26"/>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BE7C3C" w:rsidRPr="00587382" w:rsidRDefault="00BE7C3C" w:rsidP="00B73049">
      <w:pPr>
        <w:widowControl w:val="0"/>
        <w:autoSpaceDE w:val="0"/>
        <w:autoSpaceDN w:val="0"/>
        <w:adjustRightInd w:val="0"/>
        <w:ind w:firstLine="708"/>
        <w:jc w:val="both"/>
        <w:rPr>
          <w:sz w:val="26"/>
          <w:szCs w:val="26"/>
        </w:rPr>
      </w:pPr>
      <w:r w:rsidRPr="00587382">
        <w:rPr>
          <w:sz w:val="26"/>
          <w:szCs w:val="26"/>
        </w:rPr>
        <w:t>е) доходов от иной приносящей доход деятельности, предусмотренной уставом учреждения;</w:t>
      </w:r>
    </w:p>
    <w:p w:rsidR="00BE7C3C" w:rsidRPr="00587382" w:rsidRDefault="00BE7C3C" w:rsidP="00B73049">
      <w:pPr>
        <w:widowControl w:val="0"/>
        <w:autoSpaceDE w:val="0"/>
        <w:autoSpaceDN w:val="0"/>
        <w:adjustRightInd w:val="0"/>
        <w:ind w:firstLine="708"/>
        <w:jc w:val="both"/>
        <w:rPr>
          <w:sz w:val="26"/>
          <w:szCs w:val="26"/>
        </w:rPr>
      </w:pPr>
      <w:r w:rsidRPr="00587382">
        <w:rPr>
          <w:sz w:val="26"/>
          <w:szCs w:val="26"/>
        </w:rPr>
        <w:t>2) с учетом планируемых объемов выплат, связанных с осуществлением деятельности, предусмотренной уставом учреждения.</w:t>
      </w:r>
    </w:p>
    <w:p w:rsidR="00BE7C3C" w:rsidRPr="00587382" w:rsidRDefault="00BE7C3C" w:rsidP="00B73049">
      <w:pPr>
        <w:widowControl w:val="0"/>
        <w:autoSpaceDE w:val="0"/>
        <w:autoSpaceDN w:val="0"/>
        <w:adjustRightInd w:val="0"/>
        <w:ind w:firstLine="708"/>
        <w:jc w:val="both"/>
        <w:rPr>
          <w:sz w:val="26"/>
          <w:szCs w:val="26"/>
        </w:rPr>
      </w:pPr>
      <w:r w:rsidRPr="00587382">
        <w:rPr>
          <w:sz w:val="26"/>
          <w:szCs w:val="26"/>
        </w:rPr>
        <w:t xml:space="preserve">Орган-учредитель </w:t>
      </w:r>
      <w:r w:rsidR="00B73049">
        <w:rPr>
          <w:sz w:val="26"/>
          <w:szCs w:val="26"/>
        </w:rPr>
        <w:t>(Администрация Лесновского сельского поселения) направляет У</w:t>
      </w:r>
      <w:r w:rsidRPr="00587382">
        <w:rPr>
          <w:sz w:val="26"/>
          <w:szCs w:val="26"/>
        </w:rPr>
        <w:t>чреждению информацию о планируемых к предоставлению из бюджета объемах субсидий.</w:t>
      </w:r>
    </w:p>
    <w:p w:rsidR="00BE7C3C" w:rsidRPr="00587382" w:rsidRDefault="00571026" w:rsidP="00571026">
      <w:pPr>
        <w:widowControl w:val="0"/>
        <w:autoSpaceDE w:val="0"/>
        <w:autoSpaceDN w:val="0"/>
        <w:adjustRightInd w:val="0"/>
        <w:ind w:firstLine="708"/>
        <w:jc w:val="both"/>
        <w:rPr>
          <w:sz w:val="26"/>
          <w:szCs w:val="26"/>
        </w:rPr>
      </w:pPr>
      <w:r>
        <w:rPr>
          <w:sz w:val="26"/>
          <w:szCs w:val="26"/>
        </w:rPr>
        <w:lastRenderedPageBreak/>
        <w:t xml:space="preserve">2.4. </w:t>
      </w:r>
      <w:r w:rsidR="00BE7C3C" w:rsidRPr="00587382">
        <w:rPr>
          <w:sz w:val="26"/>
          <w:szCs w:val="26"/>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BE7C3C" w:rsidRPr="00587382" w:rsidRDefault="00BE7C3C" w:rsidP="00571026">
      <w:pPr>
        <w:widowControl w:val="0"/>
        <w:autoSpaceDE w:val="0"/>
        <w:autoSpaceDN w:val="0"/>
        <w:adjustRightInd w:val="0"/>
        <w:ind w:firstLine="709"/>
        <w:jc w:val="both"/>
        <w:rPr>
          <w:sz w:val="26"/>
          <w:szCs w:val="26"/>
        </w:rPr>
      </w:pPr>
      <w:r w:rsidRPr="00587382">
        <w:rPr>
          <w:sz w:val="26"/>
          <w:szCs w:val="26"/>
        </w:rPr>
        <w:t>а) планируемых поступлений:</w:t>
      </w:r>
    </w:p>
    <w:p w:rsidR="00BE7C3C" w:rsidRPr="00587382" w:rsidRDefault="00AC79C8" w:rsidP="00AC79C8">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от доходов - по коду аналитической группы подвида доходов бюджетов классификации доходов бюджетов;</w:t>
      </w:r>
    </w:p>
    <w:p w:rsidR="00BE7C3C" w:rsidRPr="00587382" w:rsidRDefault="00AC79C8" w:rsidP="00AC79C8">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E7C3C" w:rsidRPr="00587382" w:rsidRDefault="00BE7C3C" w:rsidP="00AC79C8">
      <w:pPr>
        <w:widowControl w:val="0"/>
        <w:autoSpaceDE w:val="0"/>
        <w:autoSpaceDN w:val="0"/>
        <w:adjustRightInd w:val="0"/>
        <w:ind w:firstLine="708"/>
        <w:jc w:val="both"/>
        <w:rPr>
          <w:sz w:val="26"/>
          <w:szCs w:val="26"/>
        </w:rPr>
      </w:pPr>
      <w:r w:rsidRPr="00587382">
        <w:rPr>
          <w:sz w:val="26"/>
          <w:szCs w:val="26"/>
        </w:rPr>
        <w:t>б) планируемых выплат:</w:t>
      </w:r>
    </w:p>
    <w:p w:rsidR="00BE7C3C" w:rsidRPr="00587382" w:rsidRDefault="00AC79C8" w:rsidP="00AC79C8">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расходам - по кодам видов расходов классификации расходов бюджетов;</w:t>
      </w:r>
    </w:p>
    <w:p w:rsidR="00BE7C3C" w:rsidRPr="00587382" w:rsidRDefault="00AC79C8" w:rsidP="00AC79C8">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E7C3C" w:rsidRPr="00587382" w:rsidRDefault="00F531A7" w:rsidP="00F531A7">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BE7C3C" w:rsidRPr="00587382" w:rsidRDefault="007830BE" w:rsidP="007830BE">
      <w:pPr>
        <w:widowControl w:val="0"/>
        <w:autoSpaceDE w:val="0"/>
        <w:autoSpaceDN w:val="0"/>
        <w:adjustRightInd w:val="0"/>
        <w:ind w:firstLine="708"/>
        <w:jc w:val="both"/>
        <w:rPr>
          <w:sz w:val="26"/>
          <w:szCs w:val="26"/>
        </w:rPr>
      </w:pPr>
      <w:r>
        <w:rPr>
          <w:sz w:val="26"/>
          <w:szCs w:val="26"/>
        </w:rPr>
        <w:t xml:space="preserve">2.5. </w:t>
      </w:r>
      <w:r w:rsidR="00BE7C3C" w:rsidRPr="00587382">
        <w:rPr>
          <w:sz w:val="26"/>
          <w:szCs w:val="26"/>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BE7C3C" w:rsidRPr="00587382" w:rsidRDefault="007830BE" w:rsidP="007830BE">
      <w:pPr>
        <w:widowControl w:val="0"/>
        <w:autoSpaceDE w:val="0"/>
        <w:autoSpaceDN w:val="0"/>
        <w:adjustRightInd w:val="0"/>
        <w:ind w:firstLine="708"/>
        <w:jc w:val="both"/>
        <w:rPr>
          <w:sz w:val="26"/>
          <w:szCs w:val="26"/>
        </w:rPr>
      </w:pPr>
      <w:r>
        <w:rPr>
          <w:sz w:val="26"/>
          <w:szCs w:val="26"/>
        </w:rPr>
        <w:t xml:space="preserve">2.6. </w:t>
      </w:r>
      <w:r w:rsidR="00BE7C3C" w:rsidRPr="00587382">
        <w:rPr>
          <w:sz w:val="26"/>
          <w:szCs w:val="26"/>
        </w:rPr>
        <w:t>Изменение показателей Плана в течение текущего финансового года должно осуществляться в связи с:</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б) изменением объемов планируемых поступлений, а также объемов и (или) направлений выплат, в том числе в связи с:</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изменением объема предоставляемых субсидий на финансово</w:t>
      </w:r>
      <w:r>
        <w:rPr>
          <w:sz w:val="26"/>
          <w:szCs w:val="26"/>
        </w:rPr>
        <w:t xml:space="preserve">е обеспечение </w:t>
      </w:r>
      <w:r w:rsidR="00BE7C3C" w:rsidRPr="00587382">
        <w:rPr>
          <w:sz w:val="26"/>
          <w:szCs w:val="26"/>
        </w:rPr>
        <w:t>муниципального задания, целевых субсидий, субсидий на осуществление капитальных вложений, грантов;</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изменением объема услуг (работ), предоставляемых за плату;</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изменением объемов безвозмездных поступлений от юридических и физических лиц;</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поступлением средств дебиторской задолженности прошлых лет, не включенных в показатели Плана при его составлении;</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увеличением выплат по неисполненным обязательствам прошлых лет, не включенных в показатели Плана при его составлении;</w:t>
      </w:r>
    </w:p>
    <w:p w:rsidR="00BE7C3C" w:rsidRPr="00587382" w:rsidRDefault="00BE7C3C" w:rsidP="00B00DA3">
      <w:pPr>
        <w:widowControl w:val="0"/>
        <w:autoSpaceDE w:val="0"/>
        <w:autoSpaceDN w:val="0"/>
        <w:adjustRightInd w:val="0"/>
        <w:ind w:firstLine="708"/>
        <w:jc w:val="both"/>
        <w:rPr>
          <w:sz w:val="26"/>
          <w:szCs w:val="26"/>
        </w:rPr>
      </w:pPr>
      <w:bookmarkStart w:id="1" w:name="Par106"/>
      <w:bookmarkEnd w:id="1"/>
      <w:r w:rsidRPr="00587382">
        <w:rPr>
          <w:sz w:val="26"/>
          <w:szCs w:val="26"/>
        </w:rPr>
        <w:t>в) проведением реорганизации учреждения.</w:t>
      </w:r>
    </w:p>
    <w:p w:rsidR="00BE7C3C" w:rsidRPr="00587382" w:rsidRDefault="00B00DA3" w:rsidP="00B00DA3">
      <w:pPr>
        <w:widowControl w:val="0"/>
        <w:autoSpaceDE w:val="0"/>
        <w:autoSpaceDN w:val="0"/>
        <w:adjustRightInd w:val="0"/>
        <w:ind w:firstLine="708"/>
        <w:jc w:val="both"/>
        <w:rPr>
          <w:sz w:val="26"/>
          <w:szCs w:val="26"/>
        </w:rPr>
      </w:pPr>
      <w:r>
        <w:rPr>
          <w:sz w:val="26"/>
          <w:szCs w:val="26"/>
        </w:rPr>
        <w:t>2.7</w:t>
      </w:r>
      <w:r w:rsidR="00BE7C3C" w:rsidRPr="00587382">
        <w:rPr>
          <w:sz w:val="26"/>
          <w:szCs w:val="26"/>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2.8. </w:t>
      </w:r>
      <w:r w:rsidR="00BE7C3C" w:rsidRPr="00587382">
        <w:rPr>
          <w:sz w:val="26"/>
          <w:szCs w:val="26"/>
        </w:rPr>
        <w:t xml:space="preserve">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r>
        <w:rPr>
          <w:sz w:val="26"/>
          <w:szCs w:val="26"/>
        </w:rPr>
        <w:t>п. 2.9 настоящего Порядка.</w:t>
      </w:r>
    </w:p>
    <w:p w:rsidR="00BE7C3C" w:rsidRPr="00587382" w:rsidRDefault="00B00DA3" w:rsidP="00B00DA3">
      <w:pPr>
        <w:widowControl w:val="0"/>
        <w:autoSpaceDE w:val="0"/>
        <w:autoSpaceDN w:val="0"/>
        <w:adjustRightInd w:val="0"/>
        <w:ind w:firstLine="708"/>
        <w:jc w:val="both"/>
        <w:rPr>
          <w:sz w:val="26"/>
          <w:szCs w:val="26"/>
        </w:rPr>
      </w:pPr>
      <w:bookmarkStart w:id="2" w:name="Par109"/>
      <w:bookmarkEnd w:id="2"/>
      <w:r>
        <w:rPr>
          <w:sz w:val="26"/>
          <w:szCs w:val="26"/>
        </w:rPr>
        <w:t xml:space="preserve">2.9. </w:t>
      </w:r>
      <w:r w:rsidR="00BE7C3C" w:rsidRPr="00587382">
        <w:rPr>
          <w:sz w:val="26"/>
          <w:szCs w:val="26"/>
        </w:rPr>
        <w:t>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lastRenderedPageBreak/>
        <w:t>а) при поступлении в текущем финансовом году:</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сумм возврата дебиторской задолженности прошлых лет;</w:t>
      </w:r>
    </w:p>
    <w:p w:rsidR="00BE7C3C" w:rsidRPr="00587382" w:rsidRDefault="00BE7C3C" w:rsidP="00587382">
      <w:pPr>
        <w:widowControl w:val="0"/>
        <w:autoSpaceDE w:val="0"/>
        <w:autoSpaceDN w:val="0"/>
        <w:adjustRightInd w:val="0"/>
        <w:jc w:val="both"/>
        <w:rPr>
          <w:sz w:val="26"/>
          <w:szCs w:val="26"/>
        </w:rPr>
      </w:pPr>
      <w:r w:rsidRPr="00587382">
        <w:rPr>
          <w:sz w:val="26"/>
          <w:szCs w:val="26"/>
        </w:rPr>
        <w:t>сумм, поступивших в возмещение ущерба, недостач, выявленных в текущем финансовом году;</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сумм, поступивших по решению суда или на основании исполнительных документов;</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б) при необходимости осуществления выплат:</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возврату в бюджет бюджетной системы Российской Федерации субсидий, полученных в прошлых отчетных периодах;</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возмещению ущерба;</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решению суда, на основании исполнительных документов;</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уплате штрафов, в том числе административных.</w:t>
      </w:r>
    </w:p>
    <w:p w:rsidR="00BE7C3C" w:rsidRPr="00587382" w:rsidRDefault="00B00DA3" w:rsidP="00B00DA3">
      <w:pPr>
        <w:widowControl w:val="0"/>
        <w:autoSpaceDE w:val="0"/>
        <w:autoSpaceDN w:val="0"/>
        <w:adjustRightInd w:val="0"/>
        <w:ind w:firstLine="708"/>
        <w:jc w:val="both"/>
        <w:rPr>
          <w:sz w:val="26"/>
          <w:szCs w:val="26"/>
        </w:rPr>
      </w:pPr>
      <w:r>
        <w:rPr>
          <w:sz w:val="26"/>
          <w:szCs w:val="26"/>
        </w:rPr>
        <w:t>2.10</w:t>
      </w:r>
      <w:r w:rsidR="00BE7C3C" w:rsidRPr="00587382">
        <w:rPr>
          <w:sz w:val="26"/>
          <w:szCs w:val="26"/>
        </w:rPr>
        <w:t xml:space="preserve">. При внесении изменений в показатели Плана в случае, установленном </w:t>
      </w:r>
      <w:r>
        <w:rPr>
          <w:sz w:val="26"/>
          <w:szCs w:val="26"/>
        </w:rPr>
        <w:t>подпунктом «в» пункта 2.6 Порядка,</w:t>
      </w:r>
      <w:r w:rsidR="00BE7C3C" w:rsidRPr="00587382">
        <w:rPr>
          <w:sz w:val="26"/>
          <w:szCs w:val="26"/>
        </w:rPr>
        <w:t xml:space="preserve"> при реорганизации:</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BE7C3C" w:rsidRPr="00587382" w:rsidRDefault="00BE7C3C" w:rsidP="00587382">
      <w:pPr>
        <w:widowControl w:val="0"/>
        <w:autoSpaceDE w:val="0"/>
        <w:autoSpaceDN w:val="0"/>
        <w:adjustRightInd w:val="0"/>
        <w:jc w:val="both"/>
        <w:rPr>
          <w:sz w:val="26"/>
          <w:szCs w:val="26"/>
        </w:rPr>
      </w:pPr>
    </w:p>
    <w:p w:rsidR="00BE7C3C" w:rsidRPr="00587382" w:rsidRDefault="00B00DA3" w:rsidP="00587382">
      <w:pPr>
        <w:widowControl w:val="0"/>
        <w:autoSpaceDE w:val="0"/>
        <w:autoSpaceDN w:val="0"/>
        <w:adjustRightInd w:val="0"/>
        <w:jc w:val="center"/>
        <w:outlineLvl w:val="1"/>
        <w:rPr>
          <w:b/>
          <w:bCs/>
          <w:sz w:val="26"/>
          <w:szCs w:val="26"/>
        </w:rPr>
      </w:pPr>
      <w:bookmarkStart w:id="3" w:name="Par125"/>
      <w:bookmarkEnd w:id="3"/>
      <w:r>
        <w:rPr>
          <w:b/>
          <w:bCs/>
          <w:sz w:val="26"/>
          <w:szCs w:val="26"/>
        </w:rPr>
        <w:t>3</w:t>
      </w:r>
      <w:r w:rsidR="00BE7C3C" w:rsidRPr="00587382">
        <w:rPr>
          <w:b/>
          <w:bCs/>
          <w:sz w:val="26"/>
          <w:szCs w:val="26"/>
        </w:rPr>
        <w:t>. Формирование обоснований (расчетов) плановых</w:t>
      </w:r>
    </w:p>
    <w:p w:rsidR="00BE7C3C" w:rsidRPr="00587382" w:rsidRDefault="00BE7C3C" w:rsidP="00587382">
      <w:pPr>
        <w:widowControl w:val="0"/>
        <w:autoSpaceDE w:val="0"/>
        <w:autoSpaceDN w:val="0"/>
        <w:adjustRightInd w:val="0"/>
        <w:jc w:val="center"/>
        <w:rPr>
          <w:b/>
          <w:bCs/>
          <w:sz w:val="26"/>
          <w:szCs w:val="26"/>
        </w:rPr>
      </w:pPr>
      <w:r w:rsidRPr="00587382">
        <w:rPr>
          <w:b/>
          <w:bCs/>
          <w:sz w:val="26"/>
          <w:szCs w:val="26"/>
        </w:rPr>
        <w:t>показателей поступлений и выплат</w:t>
      </w:r>
    </w:p>
    <w:p w:rsidR="00BE7C3C" w:rsidRPr="00587382" w:rsidRDefault="00BE7C3C" w:rsidP="00587382">
      <w:pPr>
        <w:widowControl w:val="0"/>
        <w:autoSpaceDE w:val="0"/>
        <w:autoSpaceDN w:val="0"/>
        <w:adjustRightInd w:val="0"/>
        <w:jc w:val="both"/>
        <w:rPr>
          <w:sz w:val="26"/>
          <w:szCs w:val="26"/>
        </w:rPr>
      </w:pP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3.1. </w:t>
      </w:r>
      <w:r w:rsidR="00BE7C3C" w:rsidRPr="00587382">
        <w:rPr>
          <w:sz w:val="26"/>
          <w:szCs w:val="26"/>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3.2. </w:t>
      </w:r>
      <w:r w:rsidR="00BE7C3C" w:rsidRPr="00587382">
        <w:rPr>
          <w:sz w:val="26"/>
          <w:szCs w:val="26"/>
        </w:rPr>
        <w:t>Расчеты доходов формируются:</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доходам от использования собственности (в том числе доходы в виде арен</w:t>
      </w:r>
      <w:r>
        <w:rPr>
          <w:sz w:val="26"/>
          <w:szCs w:val="26"/>
        </w:rPr>
        <w:t>дной платы, платы за сервитут &lt;1</w:t>
      </w:r>
      <w:r w:rsidR="00BE7C3C" w:rsidRPr="00587382">
        <w:rPr>
          <w:sz w:val="26"/>
          <w:szCs w:val="26"/>
        </w:rPr>
        <w:t>&gt;, от распоряжения правами на результаты интеллектуальной деятельности и средствами индивидуализации);</w:t>
      </w:r>
    </w:p>
    <w:p w:rsidR="00BE7C3C" w:rsidRPr="00587382" w:rsidRDefault="00BE7C3C" w:rsidP="00587382">
      <w:pPr>
        <w:widowControl w:val="0"/>
        <w:autoSpaceDE w:val="0"/>
        <w:autoSpaceDN w:val="0"/>
        <w:adjustRightInd w:val="0"/>
        <w:jc w:val="both"/>
        <w:rPr>
          <w:sz w:val="26"/>
          <w:szCs w:val="26"/>
        </w:rPr>
      </w:pPr>
      <w:r w:rsidRPr="00587382">
        <w:rPr>
          <w:sz w:val="26"/>
          <w:szCs w:val="26"/>
        </w:rPr>
        <w:t>--------------------------------</w:t>
      </w:r>
    </w:p>
    <w:p w:rsidR="00BE7C3C" w:rsidRPr="000F42F8" w:rsidRDefault="00B00DA3" w:rsidP="00587382">
      <w:pPr>
        <w:widowControl w:val="0"/>
        <w:autoSpaceDE w:val="0"/>
        <w:autoSpaceDN w:val="0"/>
        <w:adjustRightInd w:val="0"/>
        <w:jc w:val="both"/>
        <w:rPr>
          <w:color w:val="000000"/>
          <w:sz w:val="26"/>
          <w:szCs w:val="26"/>
        </w:rPr>
      </w:pPr>
      <w:r w:rsidRPr="000F42F8">
        <w:rPr>
          <w:color w:val="000000"/>
          <w:sz w:val="26"/>
          <w:szCs w:val="26"/>
        </w:rPr>
        <w:t>&lt;1</w:t>
      </w:r>
      <w:r w:rsidR="00BE7C3C" w:rsidRPr="000F42F8">
        <w:rPr>
          <w:color w:val="000000"/>
          <w:sz w:val="26"/>
          <w:szCs w:val="26"/>
        </w:rPr>
        <w:t xml:space="preserve">&gt;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9" w:history="1">
        <w:r w:rsidR="00BE7C3C" w:rsidRPr="000F42F8">
          <w:rPr>
            <w:color w:val="000000"/>
            <w:sz w:val="26"/>
            <w:szCs w:val="26"/>
          </w:rPr>
          <w:t>пункта 3 статьи 39.25</w:t>
        </w:r>
      </w:hyperlink>
      <w:r w:rsidR="00BE7C3C" w:rsidRPr="000F42F8">
        <w:rPr>
          <w:color w:val="000000"/>
          <w:sz w:val="26"/>
          <w:szCs w:val="26"/>
        </w:rPr>
        <w:t xml:space="preserve"> Земельного кодекса Российской Федерации поступающей и зачисляемой в соответствующие бюджеты бюджетной системы Российской Федерации.</w:t>
      </w:r>
    </w:p>
    <w:p w:rsidR="00BE7C3C" w:rsidRPr="00587382" w:rsidRDefault="00BE7C3C" w:rsidP="00587382">
      <w:pPr>
        <w:widowControl w:val="0"/>
        <w:autoSpaceDE w:val="0"/>
        <w:autoSpaceDN w:val="0"/>
        <w:adjustRightInd w:val="0"/>
        <w:jc w:val="both"/>
        <w:rPr>
          <w:sz w:val="26"/>
          <w:szCs w:val="26"/>
        </w:rPr>
      </w:pP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доходам в виде штрафов, возмещения ущерба (в том числе включая штрафы, пени и неустойки за нарушение условий контрактов (договоров);</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доходам в виде безвозмездных денежных поступлений (в том числе грантов, пожертвований);</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доходам в виде целевых субсидий, а также субсидий на осуществление капитальных вложений;</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3.3. </w:t>
      </w:r>
      <w:r w:rsidR="00BE7C3C" w:rsidRPr="00587382">
        <w:rPr>
          <w:sz w:val="26"/>
          <w:szCs w:val="26"/>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Расчет доходов в виде возмещения расходов, понесенных в связи с</w:t>
      </w:r>
      <w:r w:rsidR="00B00DA3">
        <w:rPr>
          <w:sz w:val="26"/>
          <w:szCs w:val="26"/>
        </w:rPr>
        <w:t xml:space="preserve"> эксплуатацией </w:t>
      </w:r>
      <w:r w:rsidRPr="00587382">
        <w:rPr>
          <w:sz w:val="26"/>
          <w:szCs w:val="26"/>
        </w:rPr>
        <w:t>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3.4. </w:t>
      </w:r>
      <w:r w:rsidR="00BE7C3C" w:rsidRPr="00587382">
        <w:rPr>
          <w:sz w:val="26"/>
          <w:szCs w:val="26"/>
        </w:rPr>
        <w:t>Расчет доходов от оказания услуг (выполнения работ) сверх у</w:t>
      </w:r>
      <w:r>
        <w:rPr>
          <w:sz w:val="26"/>
          <w:szCs w:val="26"/>
        </w:rPr>
        <w:t xml:space="preserve">становленного </w:t>
      </w:r>
      <w:r w:rsidR="00BE7C3C" w:rsidRPr="00587382">
        <w:rPr>
          <w:sz w:val="26"/>
          <w:szCs w:val="26"/>
        </w:rPr>
        <w:t>муниципального задания осуществляется исходя из планируемого объема оказания платных услуг (выполнения работ) и их планируемой стоимости.</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Расчет доходов от оказания услуг (выполнения работ) в рамках у</w:t>
      </w:r>
      <w:r w:rsidR="00B00DA3">
        <w:rPr>
          <w:sz w:val="26"/>
          <w:szCs w:val="26"/>
        </w:rPr>
        <w:t xml:space="preserve">становленного </w:t>
      </w:r>
      <w:r w:rsidRPr="00587382">
        <w:rPr>
          <w:sz w:val="26"/>
          <w:szCs w:val="26"/>
        </w:rPr>
        <w:t>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3.5. </w:t>
      </w:r>
      <w:r w:rsidR="00BE7C3C" w:rsidRPr="00587382">
        <w:rPr>
          <w:sz w:val="26"/>
          <w:szCs w:val="26"/>
        </w:rPr>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3.6. </w:t>
      </w:r>
      <w:r w:rsidR="00BE7C3C" w:rsidRPr="00587382">
        <w:rPr>
          <w:sz w:val="26"/>
          <w:szCs w:val="26"/>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3.7. </w:t>
      </w:r>
      <w:r w:rsidR="00BE7C3C" w:rsidRPr="00587382">
        <w:rPr>
          <w:sz w:val="26"/>
          <w:szCs w:val="26"/>
        </w:rPr>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w:t>
      </w:r>
      <w:r w:rsidR="00BE7C3C" w:rsidRPr="00587382">
        <w:rPr>
          <w:sz w:val="26"/>
          <w:szCs w:val="26"/>
        </w:rPr>
        <w:lastRenderedPageBreak/>
        <w:t>(выполнения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3.8. </w:t>
      </w:r>
      <w:r w:rsidR="00BE7C3C" w:rsidRPr="00587382">
        <w:rPr>
          <w:sz w:val="26"/>
          <w:szCs w:val="26"/>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BE7C3C" w:rsidRPr="00587382" w:rsidRDefault="00BE7C3C" w:rsidP="00B00DA3">
      <w:pPr>
        <w:widowControl w:val="0"/>
        <w:autoSpaceDE w:val="0"/>
        <w:autoSpaceDN w:val="0"/>
        <w:adjustRightInd w:val="0"/>
        <w:ind w:firstLine="708"/>
        <w:jc w:val="both"/>
        <w:rPr>
          <w:sz w:val="26"/>
          <w:szCs w:val="26"/>
        </w:rPr>
      </w:pPr>
      <w:r w:rsidRPr="00587382">
        <w:rPr>
          <w:sz w:val="26"/>
          <w:szCs w:val="26"/>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3.9. </w:t>
      </w:r>
      <w:r w:rsidR="00BE7C3C" w:rsidRPr="00587382">
        <w:rPr>
          <w:sz w:val="26"/>
          <w:szCs w:val="26"/>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3.10. </w:t>
      </w:r>
      <w:r w:rsidR="00BE7C3C" w:rsidRPr="00587382">
        <w:rPr>
          <w:sz w:val="26"/>
          <w:szCs w:val="26"/>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3.10. </w:t>
      </w:r>
      <w:r w:rsidR="00BE7C3C" w:rsidRPr="00587382">
        <w:rPr>
          <w:sz w:val="26"/>
          <w:szCs w:val="26"/>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3.11. </w:t>
      </w:r>
      <w:r w:rsidR="00BE7C3C" w:rsidRPr="00587382">
        <w:rPr>
          <w:sz w:val="26"/>
          <w:szCs w:val="26"/>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BE7C3C" w:rsidRPr="00587382" w:rsidRDefault="00B00DA3" w:rsidP="00B00DA3">
      <w:pPr>
        <w:widowControl w:val="0"/>
        <w:autoSpaceDE w:val="0"/>
        <w:autoSpaceDN w:val="0"/>
        <w:adjustRightInd w:val="0"/>
        <w:ind w:firstLine="708"/>
        <w:jc w:val="both"/>
        <w:rPr>
          <w:sz w:val="26"/>
          <w:szCs w:val="26"/>
        </w:rPr>
      </w:pPr>
      <w:r>
        <w:rPr>
          <w:sz w:val="26"/>
          <w:szCs w:val="26"/>
        </w:rPr>
        <w:t xml:space="preserve">3.12. </w:t>
      </w:r>
      <w:r w:rsidR="00BE7C3C" w:rsidRPr="00587382">
        <w:rPr>
          <w:sz w:val="26"/>
          <w:szCs w:val="26"/>
        </w:rPr>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BE7C3C" w:rsidRPr="00587382" w:rsidRDefault="00623969" w:rsidP="00623969">
      <w:pPr>
        <w:widowControl w:val="0"/>
        <w:autoSpaceDE w:val="0"/>
        <w:autoSpaceDN w:val="0"/>
        <w:adjustRightInd w:val="0"/>
        <w:ind w:firstLine="708"/>
        <w:jc w:val="both"/>
        <w:rPr>
          <w:sz w:val="26"/>
          <w:szCs w:val="26"/>
        </w:rPr>
      </w:pPr>
      <w:r>
        <w:rPr>
          <w:sz w:val="26"/>
          <w:szCs w:val="26"/>
        </w:rPr>
        <w:t xml:space="preserve">3.12. </w:t>
      </w:r>
      <w:r w:rsidR="00BE7C3C" w:rsidRPr="00587382">
        <w:rPr>
          <w:sz w:val="26"/>
          <w:szCs w:val="26"/>
        </w:rPr>
        <w:t xml:space="preserve">Расчет прочих расходов (кроме расходов на закупку товаров, работ, услуг) осуществляется по видам выплат с учетом количества планируемых выплат в год и их </w:t>
      </w:r>
      <w:r w:rsidR="00BE7C3C" w:rsidRPr="00587382">
        <w:rPr>
          <w:sz w:val="26"/>
          <w:szCs w:val="26"/>
        </w:rPr>
        <w:lastRenderedPageBreak/>
        <w:t>размера.</w:t>
      </w:r>
    </w:p>
    <w:p w:rsidR="00BE7C3C" w:rsidRPr="00587382" w:rsidRDefault="00623969" w:rsidP="00623969">
      <w:pPr>
        <w:widowControl w:val="0"/>
        <w:autoSpaceDE w:val="0"/>
        <w:autoSpaceDN w:val="0"/>
        <w:adjustRightInd w:val="0"/>
        <w:ind w:firstLine="708"/>
        <w:jc w:val="both"/>
        <w:rPr>
          <w:sz w:val="26"/>
          <w:szCs w:val="26"/>
        </w:rPr>
      </w:pPr>
      <w:r>
        <w:rPr>
          <w:sz w:val="26"/>
          <w:szCs w:val="26"/>
        </w:rPr>
        <w:t xml:space="preserve">3.14. </w:t>
      </w:r>
      <w:r w:rsidR="00BE7C3C" w:rsidRPr="00587382">
        <w:rPr>
          <w:sz w:val="26"/>
          <w:szCs w:val="26"/>
        </w:rPr>
        <w:t>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BE7C3C" w:rsidRPr="00587382" w:rsidRDefault="008E0EEE" w:rsidP="008E0EEE">
      <w:pPr>
        <w:widowControl w:val="0"/>
        <w:autoSpaceDE w:val="0"/>
        <w:autoSpaceDN w:val="0"/>
        <w:adjustRightInd w:val="0"/>
        <w:ind w:firstLine="708"/>
        <w:jc w:val="both"/>
        <w:rPr>
          <w:sz w:val="26"/>
          <w:szCs w:val="26"/>
        </w:rPr>
      </w:pPr>
      <w:bookmarkStart w:id="4" w:name="Par159"/>
      <w:bookmarkEnd w:id="4"/>
      <w:r>
        <w:rPr>
          <w:sz w:val="26"/>
          <w:szCs w:val="26"/>
        </w:rPr>
        <w:t xml:space="preserve">3.15. </w:t>
      </w:r>
      <w:r w:rsidR="00BE7C3C" w:rsidRPr="00587382">
        <w:rPr>
          <w:sz w:val="26"/>
          <w:szCs w:val="26"/>
        </w:rPr>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3.16. </w:t>
      </w:r>
      <w:r w:rsidR="00BE7C3C" w:rsidRPr="00587382">
        <w:rPr>
          <w:sz w:val="26"/>
          <w:szCs w:val="26"/>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3.17. </w:t>
      </w:r>
      <w:r w:rsidR="00BE7C3C" w:rsidRPr="00587382">
        <w:rPr>
          <w:sz w:val="26"/>
          <w:szCs w:val="26"/>
        </w:rPr>
        <w:t>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3.18. </w:t>
      </w:r>
      <w:r w:rsidR="00BE7C3C" w:rsidRPr="00587382">
        <w:rPr>
          <w:sz w:val="26"/>
          <w:szCs w:val="26"/>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3.19. </w:t>
      </w:r>
      <w:r w:rsidR="00BE7C3C" w:rsidRPr="00587382">
        <w:rPr>
          <w:sz w:val="26"/>
          <w:szCs w:val="26"/>
        </w:rPr>
        <w:t>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BE7C3C" w:rsidRPr="00587382" w:rsidRDefault="008E0EEE" w:rsidP="008E0EEE">
      <w:pPr>
        <w:widowControl w:val="0"/>
        <w:autoSpaceDE w:val="0"/>
        <w:autoSpaceDN w:val="0"/>
        <w:adjustRightInd w:val="0"/>
        <w:ind w:firstLine="708"/>
        <w:jc w:val="both"/>
        <w:rPr>
          <w:sz w:val="26"/>
          <w:szCs w:val="26"/>
        </w:rPr>
      </w:pPr>
      <w:r>
        <w:rPr>
          <w:sz w:val="26"/>
          <w:szCs w:val="26"/>
        </w:rPr>
        <w:t>3.20.</w:t>
      </w:r>
      <w:r w:rsidR="00BE7C3C" w:rsidRPr="00587382">
        <w:rPr>
          <w:sz w:val="26"/>
          <w:szCs w:val="26"/>
        </w:rPr>
        <w:t xml:space="preserve">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BE7C3C" w:rsidRPr="00587382" w:rsidRDefault="008E0EEE" w:rsidP="008E0EEE">
      <w:pPr>
        <w:widowControl w:val="0"/>
        <w:autoSpaceDE w:val="0"/>
        <w:autoSpaceDN w:val="0"/>
        <w:adjustRightInd w:val="0"/>
        <w:ind w:firstLine="708"/>
        <w:jc w:val="both"/>
        <w:rPr>
          <w:sz w:val="26"/>
          <w:szCs w:val="26"/>
        </w:rPr>
      </w:pPr>
      <w:bookmarkStart w:id="5" w:name="Par165"/>
      <w:bookmarkEnd w:id="5"/>
      <w:r>
        <w:rPr>
          <w:sz w:val="26"/>
          <w:szCs w:val="26"/>
        </w:rPr>
        <w:t>3.21. Р</w:t>
      </w:r>
      <w:r w:rsidR="00BE7C3C" w:rsidRPr="00587382">
        <w:rPr>
          <w:sz w:val="26"/>
          <w:szCs w:val="26"/>
        </w:rPr>
        <w:t>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3.22. </w:t>
      </w:r>
      <w:r w:rsidR="00BE7C3C" w:rsidRPr="00587382">
        <w:rPr>
          <w:sz w:val="26"/>
          <w:szCs w:val="26"/>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r>
        <w:rPr>
          <w:sz w:val="26"/>
          <w:szCs w:val="26"/>
        </w:rPr>
        <w:t>пунктах 3.15-3.21 Порядка</w:t>
      </w:r>
      <w:r w:rsidR="00BE7C3C" w:rsidRPr="00587382">
        <w:rPr>
          <w:sz w:val="26"/>
          <w:szCs w:val="26"/>
        </w:rPr>
        <w:t xml:space="preserve">,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w:t>
      </w:r>
      <w:r w:rsidR="00BE7C3C" w:rsidRPr="00587382">
        <w:rPr>
          <w:sz w:val="26"/>
          <w:szCs w:val="26"/>
        </w:rPr>
        <w:lastRenderedPageBreak/>
        <w:t>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3.23. </w:t>
      </w:r>
      <w:r w:rsidR="00BE7C3C" w:rsidRPr="00587382">
        <w:rPr>
          <w:sz w:val="26"/>
          <w:szCs w:val="26"/>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3.24. </w:t>
      </w:r>
      <w:r w:rsidR="00BE7C3C" w:rsidRPr="00587382">
        <w:rPr>
          <w:sz w:val="26"/>
          <w:szCs w:val="26"/>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3.25. </w:t>
      </w:r>
      <w:r w:rsidR="00BE7C3C" w:rsidRPr="00587382">
        <w:rPr>
          <w:sz w:val="26"/>
          <w:szCs w:val="26"/>
        </w:rPr>
        <w:t>Расчеты расходов на закупку товаров, работ, услуг должны соответствовать в части планируемых к заключению контрактов (договоров):</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0" w:history="1">
        <w:r w:rsidR="00BE7C3C" w:rsidRPr="000F42F8">
          <w:rPr>
            <w:color w:val="000000"/>
            <w:sz w:val="26"/>
            <w:szCs w:val="26"/>
          </w:rPr>
          <w:t>законом</w:t>
        </w:r>
      </w:hyperlink>
      <w:r w:rsidR="00BE7C3C" w:rsidRPr="000F42F8">
        <w:rPr>
          <w:color w:val="000000"/>
          <w:sz w:val="26"/>
          <w:szCs w:val="26"/>
        </w:rPr>
        <w:t xml:space="preserve"> от 5 апреля </w:t>
      </w:r>
      <w:r w:rsidRPr="000F42F8">
        <w:rPr>
          <w:color w:val="000000"/>
          <w:sz w:val="26"/>
          <w:szCs w:val="26"/>
        </w:rPr>
        <w:t>2013 г. № 44-ФЗ «</w:t>
      </w:r>
      <w:r w:rsidR="00BE7C3C" w:rsidRPr="000F42F8">
        <w:rPr>
          <w:color w:val="000000"/>
          <w:sz w:val="26"/>
          <w:szCs w:val="26"/>
        </w:rPr>
        <w:t>О контрактной системе в сфере закупок товаров, р</w:t>
      </w:r>
      <w:r w:rsidR="00BE7C3C" w:rsidRPr="00587382">
        <w:rPr>
          <w:sz w:val="26"/>
          <w:szCs w:val="26"/>
        </w:rPr>
        <w:t>абот, услуг для обеспечения государственных и муниципальных нужд</w:t>
      </w:r>
      <w:r>
        <w:rPr>
          <w:sz w:val="26"/>
          <w:szCs w:val="26"/>
        </w:rPr>
        <w:t>»</w:t>
      </w:r>
      <w:r w:rsidR="00BE7C3C" w:rsidRPr="00587382">
        <w:rPr>
          <w:sz w:val="26"/>
          <w:szCs w:val="26"/>
        </w:rPr>
        <w:t>;</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1" w:history="1">
        <w:r w:rsidR="00BE7C3C" w:rsidRPr="000F42F8">
          <w:rPr>
            <w:color w:val="000000"/>
            <w:sz w:val="26"/>
            <w:szCs w:val="26"/>
          </w:rPr>
          <w:t>законом</w:t>
        </w:r>
      </w:hyperlink>
      <w:r w:rsidR="00BE7C3C" w:rsidRPr="000F42F8">
        <w:rPr>
          <w:color w:val="000000"/>
          <w:sz w:val="26"/>
          <w:szCs w:val="26"/>
        </w:rPr>
        <w:t xml:space="preserve"> о</w:t>
      </w:r>
      <w:r>
        <w:rPr>
          <w:sz w:val="26"/>
          <w:szCs w:val="26"/>
        </w:rPr>
        <w:t>т 18 июля 2011 г. № 223-ФЗ «</w:t>
      </w:r>
      <w:r w:rsidR="00BE7C3C" w:rsidRPr="00587382">
        <w:rPr>
          <w:sz w:val="26"/>
          <w:szCs w:val="26"/>
        </w:rPr>
        <w:t>О закупках товаров, работ, услуг отдельными видами юридических лиц</w:t>
      </w:r>
      <w:r>
        <w:rPr>
          <w:sz w:val="26"/>
          <w:szCs w:val="26"/>
        </w:rPr>
        <w:t>».</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3.26. </w:t>
      </w:r>
      <w:r w:rsidR="00BE7C3C" w:rsidRPr="00587382">
        <w:rPr>
          <w:sz w:val="26"/>
          <w:szCs w:val="26"/>
        </w:rPr>
        <w:t>Расчет расходов на осуществление капитальных вложений:</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 - </w:t>
      </w:r>
      <w:r w:rsidR="00BE7C3C" w:rsidRPr="00587382">
        <w:rPr>
          <w:sz w:val="26"/>
          <w:szCs w:val="26"/>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BE7C3C" w:rsidRPr="00587382" w:rsidRDefault="008E0EEE" w:rsidP="008E0EEE">
      <w:pPr>
        <w:widowControl w:val="0"/>
        <w:autoSpaceDE w:val="0"/>
        <w:autoSpaceDN w:val="0"/>
        <w:adjustRightInd w:val="0"/>
        <w:ind w:firstLine="708"/>
        <w:jc w:val="both"/>
        <w:rPr>
          <w:sz w:val="26"/>
          <w:szCs w:val="26"/>
        </w:rPr>
      </w:pPr>
      <w:r>
        <w:rPr>
          <w:sz w:val="26"/>
          <w:szCs w:val="26"/>
        </w:rPr>
        <w:t xml:space="preserve">3.27. </w:t>
      </w:r>
      <w:r w:rsidR="00BE7C3C" w:rsidRPr="00587382">
        <w:rPr>
          <w:sz w:val="26"/>
          <w:szCs w:val="26"/>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w:t>
      </w:r>
      <w:r>
        <w:rPr>
          <w:sz w:val="26"/>
          <w:szCs w:val="26"/>
        </w:rPr>
        <w:t xml:space="preserve">Администрацией Лесновского сельского поселения </w:t>
      </w:r>
      <w:r w:rsidR="00BE7C3C" w:rsidRPr="00587382">
        <w:rPr>
          <w:sz w:val="26"/>
          <w:szCs w:val="26"/>
        </w:rPr>
        <w:t xml:space="preserve">в </w:t>
      </w:r>
      <w:r w:rsidR="00BE7C3C" w:rsidRPr="000F42F8">
        <w:rPr>
          <w:color w:val="000000"/>
          <w:sz w:val="26"/>
          <w:szCs w:val="26"/>
        </w:rPr>
        <w:t xml:space="preserve">соответствии с </w:t>
      </w:r>
      <w:hyperlink r:id="rId12" w:history="1">
        <w:r w:rsidR="00BE7C3C" w:rsidRPr="000F42F8">
          <w:rPr>
            <w:color w:val="000000"/>
            <w:sz w:val="26"/>
            <w:szCs w:val="26"/>
          </w:rPr>
          <w:t>абзацем первым пункта 4 статьи 69.2</w:t>
        </w:r>
      </w:hyperlink>
      <w:r w:rsidR="00BE7C3C" w:rsidRPr="00587382">
        <w:rPr>
          <w:sz w:val="26"/>
          <w:szCs w:val="26"/>
        </w:rPr>
        <w:t xml:space="preserve"> Бюджетного кодекса Российской Федерации</w:t>
      </w:r>
      <w:r>
        <w:rPr>
          <w:sz w:val="26"/>
          <w:szCs w:val="26"/>
        </w:rPr>
        <w:t xml:space="preserve">, </w:t>
      </w:r>
      <w:r w:rsidR="00BE7C3C" w:rsidRPr="00587382">
        <w:rPr>
          <w:sz w:val="26"/>
          <w:szCs w:val="26"/>
        </w:rPr>
        <w:t>в пределах общего объема средств субсидии на финансовое обеспечение выполнения муниципального задания.</w:t>
      </w:r>
    </w:p>
    <w:p w:rsidR="00BE7C3C" w:rsidRPr="00587382" w:rsidRDefault="001149A0" w:rsidP="001149A0">
      <w:pPr>
        <w:widowControl w:val="0"/>
        <w:autoSpaceDE w:val="0"/>
        <w:autoSpaceDN w:val="0"/>
        <w:adjustRightInd w:val="0"/>
        <w:ind w:firstLine="708"/>
        <w:jc w:val="both"/>
        <w:rPr>
          <w:sz w:val="26"/>
          <w:szCs w:val="26"/>
        </w:rPr>
      </w:pPr>
      <w:r>
        <w:rPr>
          <w:sz w:val="26"/>
          <w:szCs w:val="26"/>
        </w:rPr>
        <w:t xml:space="preserve">3.28. </w:t>
      </w:r>
      <w:r w:rsidR="00BE7C3C" w:rsidRPr="00587382">
        <w:rPr>
          <w:sz w:val="26"/>
          <w:szCs w:val="26"/>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BE7C3C" w:rsidRPr="00587382" w:rsidRDefault="00BE7C3C" w:rsidP="00587382">
      <w:pPr>
        <w:widowControl w:val="0"/>
        <w:autoSpaceDE w:val="0"/>
        <w:autoSpaceDN w:val="0"/>
        <w:adjustRightInd w:val="0"/>
        <w:jc w:val="both"/>
        <w:rPr>
          <w:sz w:val="26"/>
          <w:szCs w:val="26"/>
        </w:rPr>
      </w:pPr>
    </w:p>
    <w:p w:rsidR="00BE7C3C" w:rsidRPr="00587382" w:rsidRDefault="001149A0" w:rsidP="00587382">
      <w:pPr>
        <w:widowControl w:val="0"/>
        <w:autoSpaceDE w:val="0"/>
        <w:autoSpaceDN w:val="0"/>
        <w:adjustRightInd w:val="0"/>
        <w:jc w:val="center"/>
        <w:outlineLvl w:val="1"/>
        <w:rPr>
          <w:b/>
          <w:bCs/>
          <w:sz w:val="26"/>
          <w:szCs w:val="26"/>
        </w:rPr>
      </w:pPr>
      <w:r>
        <w:rPr>
          <w:b/>
          <w:bCs/>
          <w:sz w:val="26"/>
          <w:szCs w:val="26"/>
        </w:rPr>
        <w:lastRenderedPageBreak/>
        <w:t>4</w:t>
      </w:r>
      <w:r w:rsidR="00BE7C3C" w:rsidRPr="00587382">
        <w:rPr>
          <w:b/>
          <w:bCs/>
          <w:sz w:val="26"/>
          <w:szCs w:val="26"/>
        </w:rPr>
        <w:t>. Требования к утверждению Плана</w:t>
      </w:r>
    </w:p>
    <w:p w:rsidR="00BE7C3C" w:rsidRPr="00587382" w:rsidRDefault="00BE7C3C" w:rsidP="00587382">
      <w:pPr>
        <w:widowControl w:val="0"/>
        <w:autoSpaceDE w:val="0"/>
        <w:autoSpaceDN w:val="0"/>
        <w:adjustRightInd w:val="0"/>
        <w:jc w:val="both"/>
        <w:rPr>
          <w:sz w:val="26"/>
          <w:szCs w:val="26"/>
        </w:rPr>
      </w:pPr>
    </w:p>
    <w:p w:rsidR="000F42F8" w:rsidRDefault="00E02F95" w:rsidP="00E02F95">
      <w:pPr>
        <w:widowControl w:val="0"/>
        <w:autoSpaceDE w:val="0"/>
        <w:autoSpaceDN w:val="0"/>
        <w:adjustRightInd w:val="0"/>
        <w:ind w:firstLine="708"/>
        <w:jc w:val="both"/>
        <w:rPr>
          <w:sz w:val="26"/>
          <w:szCs w:val="26"/>
        </w:rPr>
      </w:pPr>
      <w:bookmarkStart w:id="6" w:name="Par180"/>
      <w:bookmarkEnd w:id="6"/>
      <w:r>
        <w:rPr>
          <w:sz w:val="26"/>
          <w:szCs w:val="26"/>
        </w:rPr>
        <w:t xml:space="preserve">4.1. </w:t>
      </w:r>
      <w:r w:rsidR="000F42F8">
        <w:rPr>
          <w:sz w:val="26"/>
          <w:szCs w:val="26"/>
        </w:rPr>
        <w:t>Утверждение Плана осуществляется в срок не более одного месяца после официального опубликования решения о бюджете Лесновского сельского поселения на очередной финансовый год и плановый период.</w:t>
      </w:r>
    </w:p>
    <w:p w:rsidR="00BE7C3C" w:rsidRPr="00587382" w:rsidRDefault="000F42F8" w:rsidP="000F42F8">
      <w:pPr>
        <w:widowControl w:val="0"/>
        <w:autoSpaceDE w:val="0"/>
        <w:autoSpaceDN w:val="0"/>
        <w:adjustRightInd w:val="0"/>
        <w:ind w:firstLine="708"/>
        <w:jc w:val="both"/>
        <w:rPr>
          <w:sz w:val="26"/>
          <w:szCs w:val="26"/>
        </w:rPr>
      </w:pPr>
      <w:r>
        <w:rPr>
          <w:sz w:val="26"/>
          <w:szCs w:val="26"/>
        </w:rPr>
        <w:t xml:space="preserve">4.2. </w:t>
      </w:r>
      <w:r w:rsidR="00BE7C3C" w:rsidRPr="00587382">
        <w:rPr>
          <w:sz w:val="26"/>
          <w:szCs w:val="26"/>
        </w:rPr>
        <w:t>План муниципального автономного учреждения утверждается руководителем автономного учреждения после рассмотрения проекта Плана наблюдательным</w:t>
      </w:r>
      <w:r>
        <w:rPr>
          <w:sz w:val="26"/>
          <w:szCs w:val="26"/>
        </w:rPr>
        <w:t xml:space="preserve"> советом автономного учреждения на основании заключения наблюдательного совета автономного учреждения.</w:t>
      </w: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0F42F8" w:rsidRDefault="000F42F8" w:rsidP="00BE7C3C">
      <w:pPr>
        <w:widowControl w:val="0"/>
        <w:autoSpaceDE w:val="0"/>
        <w:autoSpaceDN w:val="0"/>
        <w:adjustRightInd w:val="0"/>
        <w:jc w:val="right"/>
        <w:outlineLvl w:val="1"/>
        <w:rPr>
          <w:sz w:val="24"/>
          <w:szCs w:val="24"/>
        </w:rPr>
      </w:pPr>
    </w:p>
    <w:p w:rsidR="00BE7C3C" w:rsidRPr="00BE7C3C" w:rsidRDefault="00BE7C3C" w:rsidP="00BE7C3C">
      <w:pPr>
        <w:widowControl w:val="0"/>
        <w:autoSpaceDE w:val="0"/>
        <w:autoSpaceDN w:val="0"/>
        <w:adjustRightInd w:val="0"/>
        <w:jc w:val="right"/>
        <w:outlineLvl w:val="1"/>
        <w:rPr>
          <w:sz w:val="24"/>
          <w:szCs w:val="24"/>
        </w:rPr>
      </w:pPr>
      <w:r w:rsidRPr="00BE7C3C">
        <w:rPr>
          <w:sz w:val="24"/>
          <w:szCs w:val="24"/>
        </w:rPr>
        <w:lastRenderedPageBreak/>
        <w:t>Приложение</w:t>
      </w:r>
      <w:r w:rsidR="000F42F8">
        <w:rPr>
          <w:sz w:val="24"/>
          <w:szCs w:val="24"/>
        </w:rPr>
        <w:t xml:space="preserve"> 1</w:t>
      </w:r>
    </w:p>
    <w:p w:rsidR="00BE7C3C" w:rsidRPr="00BE7C3C" w:rsidRDefault="00BE7C3C" w:rsidP="00BE7C3C">
      <w:pPr>
        <w:widowControl w:val="0"/>
        <w:autoSpaceDE w:val="0"/>
        <w:autoSpaceDN w:val="0"/>
        <w:adjustRightInd w:val="0"/>
        <w:jc w:val="right"/>
        <w:rPr>
          <w:sz w:val="24"/>
          <w:szCs w:val="24"/>
        </w:rPr>
      </w:pPr>
      <w:r w:rsidRPr="00BE7C3C">
        <w:rPr>
          <w:sz w:val="24"/>
          <w:szCs w:val="24"/>
        </w:rPr>
        <w:t xml:space="preserve">к </w:t>
      </w:r>
      <w:r w:rsidR="000F42F8">
        <w:rPr>
          <w:sz w:val="24"/>
          <w:szCs w:val="24"/>
        </w:rPr>
        <w:t>Порядку</w:t>
      </w:r>
    </w:p>
    <w:p w:rsidR="00BE7C3C" w:rsidRPr="00BE7C3C" w:rsidRDefault="00BE7C3C" w:rsidP="00BE7C3C">
      <w:pPr>
        <w:widowControl w:val="0"/>
        <w:autoSpaceDE w:val="0"/>
        <w:autoSpaceDN w:val="0"/>
        <w:adjustRightInd w:val="0"/>
        <w:jc w:val="both"/>
        <w:rPr>
          <w:sz w:val="24"/>
          <w:szCs w:val="24"/>
        </w:rPr>
      </w:pP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Утверждаю</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______________________________________________</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(наименование должности уполномоченного лица)</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______________________________________________</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(наименование органа-учредителя (учреждения)</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_____________  _____________________________</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(подпись)        (расшифровка подписи)</w:t>
      </w:r>
    </w:p>
    <w:p w:rsidR="00BE7C3C" w:rsidRPr="00BE7C3C" w:rsidRDefault="00BE7C3C" w:rsidP="00BE7C3C">
      <w:pPr>
        <w:widowControl w:val="0"/>
        <w:autoSpaceDE w:val="0"/>
        <w:autoSpaceDN w:val="0"/>
        <w:adjustRightInd w:val="0"/>
        <w:jc w:val="both"/>
        <w:rPr>
          <w:rFonts w:ascii="Courier New" w:hAnsi="Courier New" w:cs="Courier New"/>
        </w:rPr>
      </w:pP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"__" ___________ 20__ г.</w:t>
      </w:r>
    </w:p>
    <w:p w:rsidR="00BE7C3C" w:rsidRPr="00BE7C3C" w:rsidRDefault="00BE7C3C" w:rsidP="00BE7C3C">
      <w:pPr>
        <w:widowControl w:val="0"/>
        <w:autoSpaceDE w:val="0"/>
        <w:autoSpaceDN w:val="0"/>
        <w:adjustRightInd w:val="0"/>
        <w:jc w:val="both"/>
        <w:rPr>
          <w:rFonts w:ascii="Courier New" w:hAnsi="Courier New" w:cs="Courier New"/>
        </w:rPr>
      </w:pPr>
    </w:p>
    <w:p w:rsidR="00BE7C3C" w:rsidRPr="00BE7C3C" w:rsidRDefault="00BE7C3C" w:rsidP="00BE7C3C">
      <w:pPr>
        <w:widowControl w:val="0"/>
        <w:autoSpaceDE w:val="0"/>
        <w:autoSpaceDN w:val="0"/>
        <w:adjustRightInd w:val="0"/>
        <w:jc w:val="both"/>
        <w:rPr>
          <w:rFonts w:ascii="Courier New" w:hAnsi="Courier New" w:cs="Courier New"/>
        </w:rPr>
      </w:pPr>
      <w:bookmarkStart w:id="7" w:name="Par211"/>
      <w:bookmarkEnd w:id="7"/>
      <w:r w:rsidRPr="00BE7C3C">
        <w:rPr>
          <w:rFonts w:ascii="Courier New" w:hAnsi="Courier New" w:cs="Courier New"/>
        </w:rPr>
        <w:t xml:space="preserve">           План финансово-хозяйственной деятельности на 20__ г.</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(на 20__ г. и плановый период 20__ и 20__ годов </w:t>
      </w:r>
      <w:hyperlink w:anchor="Par833" w:tooltip="    &lt;1&gt;  В  случае  утверждения  закона  (решения)  о  бюджете  на  текущий" w:history="1">
        <w:r w:rsidRPr="00BE7C3C">
          <w:rPr>
            <w:rFonts w:ascii="Courier New" w:hAnsi="Courier New" w:cs="Courier New"/>
            <w:color w:val="0000FF"/>
          </w:rPr>
          <w:t>&lt;1&gt;</w:t>
        </w:r>
      </w:hyperlink>
      <w:r w:rsidRPr="00BE7C3C">
        <w:rPr>
          <w:rFonts w:ascii="Courier New" w:hAnsi="Courier New" w:cs="Courier New"/>
        </w:rPr>
        <w:t>)</w:t>
      </w:r>
    </w:p>
    <w:p w:rsidR="00BE7C3C" w:rsidRPr="00BE7C3C" w:rsidRDefault="00BE7C3C" w:rsidP="00BE7C3C">
      <w:pPr>
        <w:widowControl w:val="0"/>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839"/>
        <w:gridCol w:w="2438"/>
        <w:gridCol w:w="794"/>
      </w:tblGrid>
      <w:tr w:rsidR="00BE7C3C" w:rsidRPr="00BE7C3C" w:rsidTr="00DF7B67">
        <w:tc>
          <w:tcPr>
            <w:tcW w:w="5839" w:type="dxa"/>
          </w:tcPr>
          <w:p w:rsidR="00BE7C3C" w:rsidRPr="00BE7C3C" w:rsidRDefault="00BE7C3C" w:rsidP="00BE7C3C">
            <w:pPr>
              <w:widowControl w:val="0"/>
              <w:autoSpaceDE w:val="0"/>
              <w:autoSpaceDN w:val="0"/>
              <w:adjustRightInd w:val="0"/>
              <w:rPr>
                <w:sz w:val="24"/>
                <w:szCs w:val="24"/>
              </w:rPr>
            </w:pPr>
          </w:p>
        </w:tc>
        <w:tc>
          <w:tcPr>
            <w:tcW w:w="2438" w:type="dxa"/>
            <w:tcBorders>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Коды</w:t>
            </w:r>
          </w:p>
        </w:tc>
      </w:tr>
      <w:tr w:rsidR="00BE7C3C" w:rsidRPr="00BE7C3C" w:rsidTr="00DF7B67">
        <w:tc>
          <w:tcPr>
            <w:tcW w:w="5839" w:type="dxa"/>
          </w:tcPr>
          <w:p w:rsidR="00BE7C3C" w:rsidRPr="00BE7C3C" w:rsidRDefault="00BE7C3C" w:rsidP="00BE7C3C">
            <w:pPr>
              <w:widowControl w:val="0"/>
              <w:autoSpaceDE w:val="0"/>
              <w:autoSpaceDN w:val="0"/>
              <w:adjustRightInd w:val="0"/>
              <w:jc w:val="center"/>
              <w:rPr>
                <w:sz w:val="24"/>
                <w:szCs w:val="24"/>
              </w:rPr>
            </w:pPr>
            <w:r w:rsidRPr="00BE7C3C">
              <w:rPr>
                <w:sz w:val="24"/>
                <w:szCs w:val="24"/>
              </w:rPr>
              <w:t xml:space="preserve">от "__" ________ 20__ г. </w:t>
            </w:r>
            <w:hyperlink w:anchor="Par835" w:tooltip="    &lt;2&gt;  Указывается  дата  подписания  Плана, а в случае утверждения Плана" w:history="1">
              <w:r w:rsidRPr="00BE7C3C">
                <w:rPr>
                  <w:color w:val="0000FF"/>
                  <w:sz w:val="24"/>
                  <w:szCs w:val="24"/>
                </w:rPr>
                <w:t>&lt;2&gt;</w:t>
              </w:r>
            </w:hyperlink>
          </w:p>
        </w:tc>
        <w:tc>
          <w:tcPr>
            <w:tcW w:w="2438" w:type="dxa"/>
            <w:tcBorders>
              <w:right w:val="single" w:sz="4" w:space="0" w:color="auto"/>
            </w:tcBorders>
          </w:tcPr>
          <w:p w:rsidR="00BE7C3C" w:rsidRPr="00BE7C3C" w:rsidRDefault="00BE7C3C" w:rsidP="00BE7C3C">
            <w:pPr>
              <w:widowControl w:val="0"/>
              <w:autoSpaceDE w:val="0"/>
              <w:autoSpaceDN w:val="0"/>
              <w:adjustRightInd w:val="0"/>
              <w:jc w:val="right"/>
              <w:rPr>
                <w:sz w:val="24"/>
                <w:szCs w:val="24"/>
              </w:rPr>
            </w:pPr>
            <w:r w:rsidRPr="00BE7C3C">
              <w:rPr>
                <w:sz w:val="24"/>
                <w:szCs w:val="24"/>
              </w:rPr>
              <w:t>Дата</w:t>
            </w:r>
          </w:p>
        </w:tc>
        <w:tc>
          <w:tcPr>
            <w:tcW w:w="794"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5839" w:type="dxa"/>
            <w:vMerge w:val="restart"/>
            <w:vAlign w:val="bottom"/>
          </w:tcPr>
          <w:p w:rsidR="00BE7C3C" w:rsidRPr="00BE7C3C" w:rsidRDefault="00BE7C3C" w:rsidP="00BE7C3C">
            <w:pPr>
              <w:widowControl w:val="0"/>
              <w:autoSpaceDE w:val="0"/>
              <w:autoSpaceDN w:val="0"/>
              <w:adjustRightInd w:val="0"/>
              <w:rPr>
                <w:sz w:val="24"/>
                <w:szCs w:val="24"/>
              </w:rPr>
            </w:pPr>
            <w:r w:rsidRPr="00BE7C3C">
              <w:rPr>
                <w:sz w:val="24"/>
                <w:szCs w:val="24"/>
              </w:rPr>
              <w:t>Орган, осуществляющий</w:t>
            </w:r>
          </w:p>
          <w:p w:rsidR="00BE7C3C" w:rsidRPr="00BE7C3C" w:rsidRDefault="00BE7C3C" w:rsidP="00BE7C3C">
            <w:pPr>
              <w:widowControl w:val="0"/>
              <w:autoSpaceDE w:val="0"/>
              <w:autoSpaceDN w:val="0"/>
              <w:adjustRightInd w:val="0"/>
              <w:rPr>
                <w:sz w:val="24"/>
                <w:szCs w:val="24"/>
              </w:rPr>
            </w:pPr>
            <w:r w:rsidRPr="00BE7C3C">
              <w:rPr>
                <w:sz w:val="24"/>
                <w:szCs w:val="24"/>
              </w:rPr>
              <w:t>функции и полномочия учредителя ________________</w:t>
            </w:r>
          </w:p>
        </w:tc>
        <w:tc>
          <w:tcPr>
            <w:tcW w:w="2438" w:type="dxa"/>
            <w:tcBorders>
              <w:right w:val="single" w:sz="4" w:space="0" w:color="auto"/>
            </w:tcBorders>
          </w:tcPr>
          <w:p w:rsidR="00BE7C3C" w:rsidRPr="00BE7C3C" w:rsidRDefault="00BE7C3C" w:rsidP="00BE7C3C">
            <w:pPr>
              <w:widowControl w:val="0"/>
              <w:autoSpaceDE w:val="0"/>
              <w:autoSpaceDN w:val="0"/>
              <w:adjustRightInd w:val="0"/>
              <w:jc w:val="right"/>
              <w:rPr>
                <w:sz w:val="24"/>
                <w:szCs w:val="24"/>
              </w:rPr>
            </w:pPr>
            <w:r w:rsidRPr="00BE7C3C">
              <w:rPr>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5839" w:type="dxa"/>
            <w:vMerge/>
          </w:tcPr>
          <w:p w:rsidR="00BE7C3C" w:rsidRPr="00BE7C3C" w:rsidRDefault="00BE7C3C" w:rsidP="00BE7C3C">
            <w:pPr>
              <w:widowControl w:val="0"/>
              <w:autoSpaceDE w:val="0"/>
              <w:autoSpaceDN w:val="0"/>
              <w:adjustRightInd w:val="0"/>
              <w:jc w:val="both"/>
              <w:rPr>
                <w:sz w:val="24"/>
                <w:szCs w:val="24"/>
              </w:rPr>
            </w:pPr>
          </w:p>
        </w:tc>
        <w:tc>
          <w:tcPr>
            <w:tcW w:w="2438" w:type="dxa"/>
            <w:tcBorders>
              <w:right w:val="single" w:sz="4" w:space="0" w:color="auto"/>
            </w:tcBorders>
          </w:tcPr>
          <w:p w:rsidR="00BE7C3C" w:rsidRPr="00BE7C3C" w:rsidRDefault="00BE7C3C" w:rsidP="00BE7C3C">
            <w:pPr>
              <w:widowControl w:val="0"/>
              <w:autoSpaceDE w:val="0"/>
              <w:autoSpaceDN w:val="0"/>
              <w:adjustRightInd w:val="0"/>
              <w:jc w:val="right"/>
              <w:rPr>
                <w:sz w:val="24"/>
                <w:szCs w:val="24"/>
              </w:rPr>
            </w:pPr>
            <w:r w:rsidRPr="00BE7C3C">
              <w:rPr>
                <w:sz w:val="24"/>
                <w:szCs w:val="24"/>
              </w:rPr>
              <w:t>глава по БК</w:t>
            </w:r>
          </w:p>
        </w:tc>
        <w:tc>
          <w:tcPr>
            <w:tcW w:w="794"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5839" w:type="dxa"/>
          </w:tcPr>
          <w:p w:rsidR="00BE7C3C" w:rsidRPr="00BE7C3C" w:rsidRDefault="00BE7C3C" w:rsidP="00BE7C3C">
            <w:pPr>
              <w:widowControl w:val="0"/>
              <w:autoSpaceDE w:val="0"/>
              <w:autoSpaceDN w:val="0"/>
              <w:adjustRightInd w:val="0"/>
              <w:rPr>
                <w:sz w:val="24"/>
                <w:szCs w:val="24"/>
              </w:rPr>
            </w:pPr>
          </w:p>
        </w:tc>
        <w:tc>
          <w:tcPr>
            <w:tcW w:w="2438" w:type="dxa"/>
            <w:tcBorders>
              <w:right w:val="single" w:sz="4" w:space="0" w:color="auto"/>
            </w:tcBorders>
          </w:tcPr>
          <w:p w:rsidR="00BE7C3C" w:rsidRPr="00BE7C3C" w:rsidRDefault="00BE7C3C" w:rsidP="00BE7C3C">
            <w:pPr>
              <w:widowControl w:val="0"/>
              <w:autoSpaceDE w:val="0"/>
              <w:autoSpaceDN w:val="0"/>
              <w:adjustRightInd w:val="0"/>
              <w:jc w:val="right"/>
              <w:rPr>
                <w:sz w:val="24"/>
                <w:szCs w:val="24"/>
              </w:rPr>
            </w:pPr>
            <w:r w:rsidRPr="00BE7C3C">
              <w:rPr>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5839" w:type="dxa"/>
          </w:tcPr>
          <w:p w:rsidR="00BE7C3C" w:rsidRPr="00BE7C3C" w:rsidRDefault="00BE7C3C" w:rsidP="00BE7C3C">
            <w:pPr>
              <w:widowControl w:val="0"/>
              <w:autoSpaceDE w:val="0"/>
              <w:autoSpaceDN w:val="0"/>
              <w:adjustRightInd w:val="0"/>
              <w:rPr>
                <w:sz w:val="24"/>
                <w:szCs w:val="24"/>
              </w:rPr>
            </w:pPr>
          </w:p>
        </w:tc>
        <w:tc>
          <w:tcPr>
            <w:tcW w:w="2438" w:type="dxa"/>
            <w:tcBorders>
              <w:right w:val="single" w:sz="4" w:space="0" w:color="auto"/>
            </w:tcBorders>
          </w:tcPr>
          <w:p w:rsidR="00BE7C3C" w:rsidRPr="00BE7C3C" w:rsidRDefault="00BE7C3C" w:rsidP="00BE7C3C">
            <w:pPr>
              <w:widowControl w:val="0"/>
              <w:autoSpaceDE w:val="0"/>
              <w:autoSpaceDN w:val="0"/>
              <w:adjustRightInd w:val="0"/>
              <w:jc w:val="right"/>
              <w:rPr>
                <w:sz w:val="24"/>
                <w:szCs w:val="24"/>
              </w:rPr>
            </w:pPr>
            <w:r w:rsidRPr="00BE7C3C">
              <w:rPr>
                <w:sz w:val="24"/>
                <w:szCs w:val="24"/>
              </w:rPr>
              <w:t>ИНН</w:t>
            </w:r>
          </w:p>
        </w:tc>
        <w:tc>
          <w:tcPr>
            <w:tcW w:w="794"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5839" w:type="dxa"/>
          </w:tcPr>
          <w:p w:rsidR="00BE7C3C" w:rsidRPr="00BE7C3C" w:rsidRDefault="00BE7C3C" w:rsidP="00BE7C3C">
            <w:pPr>
              <w:widowControl w:val="0"/>
              <w:autoSpaceDE w:val="0"/>
              <w:autoSpaceDN w:val="0"/>
              <w:adjustRightInd w:val="0"/>
              <w:rPr>
                <w:sz w:val="24"/>
                <w:szCs w:val="24"/>
              </w:rPr>
            </w:pPr>
            <w:r w:rsidRPr="00BE7C3C">
              <w:rPr>
                <w:sz w:val="24"/>
                <w:szCs w:val="24"/>
              </w:rPr>
              <w:t>Учреждение ___________________________________</w:t>
            </w:r>
          </w:p>
        </w:tc>
        <w:tc>
          <w:tcPr>
            <w:tcW w:w="2438" w:type="dxa"/>
            <w:tcBorders>
              <w:right w:val="single" w:sz="4" w:space="0" w:color="auto"/>
            </w:tcBorders>
          </w:tcPr>
          <w:p w:rsidR="00BE7C3C" w:rsidRPr="00BE7C3C" w:rsidRDefault="00BE7C3C" w:rsidP="00BE7C3C">
            <w:pPr>
              <w:widowControl w:val="0"/>
              <w:autoSpaceDE w:val="0"/>
              <w:autoSpaceDN w:val="0"/>
              <w:adjustRightInd w:val="0"/>
              <w:jc w:val="right"/>
              <w:rPr>
                <w:sz w:val="24"/>
                <w:szCs w:val="24"/>
              </w:rPr>
            </w:pPr>
            <w:r w:rsidRPr="00BE7C3C">
              <w:rPr>
                <w:sz w:val="24"/>
                <w:szCs w:val="24"/>
              </w:rPr>
              <w:t>КПП</w:t>
            </w:r>
          </w:p>
        </w:tc>
        <w:tc>
          <w:tcPr>
            <w:tcW w:w="794"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5839" w:type="dxa"/>
          </w:tcPr>
          <w:p w:rsidR="00BE7C3C" w:rsidRPr="00BE7C3C" w:rsidRDefault="00BE7C3C" w:rsidP="00BE7C3C">
            <w:pPr>
              <w:widowControl w:val="0"/>
              <w:autoSpaceDE w:val="0"/>
              <w:autoSpaceDN w:val="0"/>
              <w:adjustRightInd w:val="0"/>
              <w:rPr>
                <w:sz w:val="24"/>
                <w:szCs w:val="24"/>
              </w:rPr>
            </w:pPr>
            <w:r w:rsidRPr="00BE7C3C">
              <w:rPr>
                <w:sz w:val="24"/>
                <w:szCs w:val="24"/>
              </w:rPr>
              <w:t>Единица измерения: руб</w:t>
            </w:r>
          </w:p>
        </w:tc>
        <w:tc>
          <w:tcPr>
            <w:tcW w:w="2438" w:type="dxa"/>
            <w:tcBorders>
              <w:right w:val="single" w:sz="4" w:space="0" w:color="auto"/>
            </w:tcBorders>
          </w:tcPr>
          <w:p w:rsidR="00BE7C3C" w:rsidRPr="00BE7C3C" w:rsidRDefault="00BE7C3C" w:rsidP="00BE7C3C">
            <w:pPr>
              <w:widowControl w:val="0"/>
              <w:autoSpaceDE w:val="0"/>
              <w:autoSpaceDN w:val="0"/>
              <w:adjustRightInd w:val="0"/>
              <w:jc w:val="right"/>
              <w:rPr>
                <w:sz w:val="24"/>
                <w:szCs w:val="24"/>
              </w:rPr>
            </w:pPr>
            <w:r w:rsidRPr="00BE7C3C">
              <w:rPr>
                <w:sz w:val="24"/>
                <w:szCs w:val="24"/>
              </w:rPr>
              <w:t>по ОКЕИ</w:t>
            </w:r>
          </w:p>
        </w:tc>
        <w:tc>
          <w:tcPr>
            <w:tcW w:w="794"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hyperlink r:id="rId13" w:history="1">
              <w:r w:rsidRPr="00BE7C3C">
                <w:rPr>
                  <w:color w:val="0000FF"/>
                  <w:sz w:val="24"/>
                  <w:szCs w:val="24"/>
                </w:rPr>
                <w:t>383</w:t>
              </w:r>
            </w:hyperlink>
          </w:p>
        </w:tc>
      </w:tr>
    </w:tbl>
    <w:p w:rsidR="00BE7C3C" w:rsidRPr="00BE7C3C" w:rsidRDefault="00BE7C3C" w:rsidP="00BE7C3C">
      <w:pPr>
        <w:widowControl w:val="0"/>
        <w:autoSpaceDE w:val="0"/>
        <w:autoSpaceDN w:val="0"/>
        <w:adjustRightInd w:val="0"/>
        <w:jc w:val="both"/>
        <w:rPr>
          <w:sz w:val="24"/>
          <w:szCs w:val="24"/>
        </w:rPr>
      </w:pP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Раздел 1. Поступления и выплаты</w:t>
      </w:r>
    </w:p>
    <w:p w:rsidR="00BE7C3C" w:rsidRPr="00BE7C3C" w:rsidRDefault="00BE7C3C" w:rsidP="00BE7C3C">
      <w:pPr>
        <w:widowControl w:val="0"/>
        <w:autoSpaceDE w:val="0"/>
        <w:autoSpaceDN w:val="0"/>
        <w:adjustRightInd w:val="0"/>
        <w:jc w:val="both"/>
        <w:rPr>
          <w:sz w:val="24"/>
          <w:szCs w:val="24"/>
        </w:rPr>
      </w:pPr>
    </w:p>
    <w:p w:rsidR="00BE7C3C" w:rsidRPr="00BE7C3C" w:rsidRDefault="00BE7C3C" w:rsidP="00BE7C3C">
      <w:pPr>
        <w:widowControl w:val="0"/>
        <w:autoSpaceDE w:val="0"/>
        <w:autoSpaceDN w:val="0"/>
        <w:adjustRightInd w:val="0"/>
        <w:jc w:val="both"/>
        <w:rPr>
          <w:sz w:val="24"/>
          <w:szCs w:val="24"/>
        </w:rPr>
        <w:sectPr w:rsidR="00BE7C3C" w:rsidRPr="00BE7C3C" w:rsidSect="00825F19">
          <w:pgSz w:w="11906" w:h="16838"/>
          <w:pgMar w:top="820" w:right="566" w:bottom="851"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912"/>
        <w:gridCol w:w="737"/>
        <w:gridCol w:w="1644"/>
        <w:gridCol w:w="850"/>
        <w:gridCol w:w="1247"/>
        <w:gridCol w:w="1361"/>
        <w:gridCol w:w="1417"/>
        <w:gridCol w:w="1247"/>
      </w:tblGrid>
      <w:tr w:rsidR="00BE7C3C" w:rsidRPr="00BE7C3C" w:rsidTr="00DF7B67">
        <w:tc>
          <w:tcPr>
            <w:tcW w:w="3912" w:type="dxa"/>
            <w:vMerge w:val="restart"/>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lastRenderedPageBreak/>
              <w:t>Наименование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Код строки</w:t>
            </w:r>
          </w:p>
        </w:tc>
        <w:tc>
          <w:tcPr>
            <w:tcW w:w="1644" w:type="dxa"/>
            <w:vMerge w:val="restart"/>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 xml:space="preserve">Код по бюджетной классификации Российской Федерации </w:t>
            </w:r>
            <w:hyperlink w:anchor="Par837" w:tooltip="    &lt;3&gt; В графе 3 отражаются:" w:history="1">
              <w:r w:rsidRPr="00BE7C3C">
                <w:rPr>
                  <w:color w:val="0000FF"/>
                  <w:sz w:val="24"/>
                  <w:szCs w:val="24"/>
                </w:rPr>
                <w:t>&lt;3&gt;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 xml:space="preserve">Аналитический код </w:t>
            </w:r>
            <w:hyperlink w:anchor="Par853" w:tooltip="    &lt;4&gt;   В   графе   4  указывается  код  классификации  операций  сектора" w:history="1">
              <w:r w:rsidRPr="00BE7C3C">
                <w:rPr>
                  <w:color w:val="0000FF"/>
                  <w:sz w:val="24"/>
                  <w:szCs w:val="24"/>
                </w:rPr>
                <w:t>&lt;4&gt;</w:t>
              </w:r>
            </w:hyperlink>
          </w:p>
        </w:tc>
        <w:tc>
          <w:tcPr>
            <w:tcW w:w="5272" w:type="dxa"/>
            <w:gridSpan w:val="4"/>
            <w:tcBorders>
              <w:top w:val="single" w:sz="4" w:space="0" w:color="auto"/>
              <w:left w:val="single" w:sz="4" w:space="0" w:color="auto"/>
              <w:bottom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Сумма</w:t>
            </w:r>
          </w:p>
        </w:tc>
      </w:tr>
      <w:tr w:rsidR="00BE7C3C" w:rsidRPr="00BE7C3C" w:rsidTr="00DF7B67">
        <w:tc>
          <w:tcPr>
            <w:tcW w:w="3912" w:type="dxa"/>
            <w:vMerge/>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both"/>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both"/>
              <w:rPr>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both"/>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на 20__ г. текущий финансовый год</w:t>
            </w:r>
          </w:p>
        </w:tc>
        <w:tc>
          <w:tcPr>
            <w:tcW w:w="1361"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на 20__ г. 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на 20__ г. второй год планового периода</w:t>
            </w:r>
          </w:p>
        </w:tc>
        <w:tc>
          <w:tcPr>
            <w:tcW w:w="1247" w:type="dxa"/>
            <w:tcBorders>
              <w:top w:val="single" w:sz="4" w:space="0" w:color="auto"/>
              <w:left w:val="single" w:sz="4" w:space="0" w:color="auto"/>
              <w:bottom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за пределами планового периода</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bookmarkStart w:id="8" w:name="Par252"/>
            <w:bookmarkEnd w:id="8"/>
            <w:r w:rsidRPr="00BE7C3C">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bookmarkStart w:id="9" w:name="Par253"/>
            <w:bookmarkEnd w:id="9"/>
            <w:r w:rsidRPr="00BE7C3C">
              <w:rPr>
                <w:sz w:val="24"/>
                <w:szCs w:val="24"/>
              </w:rPr>
              <w:t>4</w:t>
            </w:r>
          </w:p>
        </w:tc>
        <w:tc>
          <w:tcPr>
            <w:tcW w:w="1247"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5</w:t>
            </w:r>
          </w:p>
        </w:tc>
        <w:tc>
          <w:tcPr>
            <w:tcW w:w="1361"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7</w:t>
            </w:r>
          </w:p>
        </w:tc>
        <w:tc>
          <w:tcPr>
            <w:tcW w:w="1247" w:type="dxa"/>
            <w:tcBorders>
              <w:top w:val="single" w:sz="4" w:space="0" w:color="auto"/>
              <w:left w:val="single" w:sz="4" w:space="0" w:color="auto"/>
              <w:bottom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8</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Остаток средств на начало текущего финансового года </w:t>
            </w:r>
            <w:hyperlink w:anchor="Par861" w:tooltip="    &lt;5&gt;  По  строкам  0001  и  0002  указываются планируемые суммы остатков" w:history="1">
              <w:r w:rsidRPr="00BE7C3C">
                <w:rPr>
                  <w:color w:val="0000FF"/>
                  <w:sz w:val="24"/>
                  <w:szCs w:val="24"/>
                </w:rPr>
                <w:t>&lt;5&gt;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10" w:name="Par259"/>
            <w:bookmarkEnd w:id="10"/>
            <w:r w:rsidRPr="00BE7C3C">
              <w:rPr>
                <w:sz w:val="24"/>
                <w:szCs w:val="24"/>
              </w:rPr>
              <w:t>0001</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Остаток средств на конец текущего финансового года </w:t>
            </w:r>
            <w:hyperlink w:anchor="Par861" w:tooltip="    &lt;5&gt;  По  строкам  0001  и  0002  указываются планируемые суммы остатков" w:history="1">
              <w:r w:rsidRPr="00BE7C3C">
                <w:rPr>
                  <w:color w:val="0000FF"/>
                  <w:sz w:val="24"/>
                  <w:szCs w:val="24"/>
                </w:rPr>
                <w:t>&lt;5&gt;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11" w:name="Par267"/>
            <w:bookmarkEnd w:id="11"/>
            <w:r w:rsidRPr="00BE7C3C">
              <w:rPr>
                <w:sz w:val="24"/>
                <w:szCs w:val="24"/>
              </w:rPr>
              <w:t>0002</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Доходы,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1000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доходы от собственности,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12" w:name="Par284"/>
            <w:bookmarkEnd w:id="12"/>
            <w:r w:rsidRPr="00BE7C3C">
              <w:rPr>
                <w:sz w:val="24"/>
                <w:szCs w:val="24"/>
              </w:rPr>
              <w:t>1100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120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1110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доходы от оказания услуг, работ, компенсации затрат учреждений,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1200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130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0F42F8">
            <w:pPr>
              <w:widowControl w:val="0"/>
              <w:autoSpaceDE w:val="0"/>
              <w:autoSpaceDN w:val="0"/>
              <w:adjustRightInd w:val="0"/>
              <w:rPr>
                <w:sz w:val="24"/>
                <w:szCs w:val="24"/>
              </w:rPr>
            </w:pPr>
            <w:r w:rsidRPr="00BE7C3C">
              <w:rPr>
                <w:sz w:val="24"/>
                <w:szCs w:val="24"/>
              </w:rPr>
              <w:t>субсидии на финансовое обеспечен</w:t>
            </w:r>
            <w:r w:rsidR="000F42F8">
              <w:rPr>
                <w:sz w:val="24"/>
                <w:szCs w:val="24"/>
              </w:rPr>
              <w:t xml:space="preserve">ие выполнения </w:t>
            </w:r>
            <w:r w:rsidRPr="00BE7C3C">
              <w:rPr>
                <w:sz w:val="24"/>
                <w:szCs w:val="24"/>
              </w:rPr>
              <w:t>муниципального задания за счет средств бюджета публично-правового образования, создавшего учреждение</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1210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130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доходы от штрафов, пеней, иных сумм принудительного изъятия,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1300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lastRenderedPageBreak/>
              <w:t>в том числе:</w:t>
            </w:r>
          </w:p>
          <w:p w:rsidR="00BE7C3C" w:rsidRPr="00BE7C3C" w:rsidRDefault="00BE7C3C" w:rsidP="00BE7C3C">
            <w:pPr>
              <w:widowControl w:val="0"/>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1310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безвозмездные денежные поступления,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150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прочие доходы,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1500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180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целевые субсидии</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1510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180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субсидии на осуществление капитальных вложений</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1520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180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доходы от операций с активами,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13" w:name="Par401"/>
            <w:bookmarkEnd w:id="13"/>
            <w:r w:rsidRPr="00BE7C3C">
              <w:rPr>
                <w:sz w:val="24"/>
                <w:szCs w:val="24"/>
              </w:rPr>
              <w:t>1900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прочие поступления, всего </w:t>
            </w:r>
            <w:hyperlink w:anchor="Par867" w:tooltip="    &lt;6&gt;   Показатели  прочих  поступлений  включают  в  себя  в  том  числе" w:history="1">
              <w:r w:rsidRPr="00BE7C3C">
                <w:rPr>
                  <w:color w:val="0000FF"/>
                  <w:sz w:val="24"/>
                  <w:szCs w:val="24"/>
                </w:rPr>
                <w:t>&lt;6&gt;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14" w:name="Par426"/>
            <w:bookmarkEnd w:id="14"/>
            <w:r w:rsidRPr="00BE7C3C">
              <w:rPr>
                <w:sz w:val="24"/>
                <w:szCs w:val="24"/>
              </w:rPr>
              <w:t>1980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из них:</w:t>
            </w:r>
          </w:p>
          <w:p w:rsidR="00BE7C3C" w:rsidRPr="00BE7C3C" w:rsidRDefault="00BE7C3C" w:rsidP="00BE7C3C">
            <w:pPr>
              <w:widowControl w:val="0"/>
              <w:autoSpaceDE w:val="0"/>
              <w:autoSpaceDN w:val="0"/>
              <w:adjustRightInd w:val="0"/>
              <w:rPr>
                <w:sz w:val="24"/>
                <w:szCs w:val="24"/>
              </w:rPr>
            </w:pPr>
            <w:r w:rsidRPr="00BE7C3C">
              <w:rPr>
                <w:sz w:val="24"/>
                <w:szCs w:val="24"/>
              </w:rPr>
              <w:t>увеличение остатков денежных средств за счет возврата дебиторской задолженности прошлых лет</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1981</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510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Расходы,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15" w:name="Par451"/>
            <w:bookmarkEnd w:id="15"/>
            <w:r w:rsidRPr="00BE7C3C">
              <w:rPr>
                <w:sz w:val="24"/>
                <w:szCs w:val="24"/>
              </w:rPr>
              <w:t>2000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lastRenderedPageBreak/>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на выплаты персоналу,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2100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оплата труда</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2110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111</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прочие выплаты персоналу, в том числе компенсационного характера</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2120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112</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иные выплаты, за исключением фонда оплаты труда учреждения, для выполнения отдельных полномочий</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2130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113</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2140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119</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на выплаты по оплате труда</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2141</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119</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на иные выплаты работникам</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2142</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119</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страховые взносы на обязательное социальное страхование в части выплат персоналу, подлежащих обложению страховыми взносами</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2170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139</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на оплату труда стажеров</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2171</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139</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на иные выплаты гражданским лицам (денежное содержание)</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2172</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139</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социальные и иные выплаты населению,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2200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300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lastRenderedPageBreak/>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2210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320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из них:</w:t>
            </w:r>
          </w:p>
          <w:p w:rsidR="00BE7C3C" w:rsidRPr="00BE7C3C" w:rsidRDefault="00BE7C3C" w:rsidP="00BE7C3C">
            <w:pPr>
              <w:widowControl w:val="0"/>
              <w:autoSpaceDE w:val="0"/>
              <w:autoSpaceDN w:val="0"/>
              <w:adjustRightInd w:val="0"/>
              <w:rPr>
                <w:sz w:val="24"/>
                <w:szCs w:val="24"/>
              </w:rPr>
            </w:pPr>
            <w:r w:rsidRPr="00BE7C3C">
              <w:rPr>
                <w:sz w:val="24"/>
                <w:szCs w:val="24"/>
              </w:rPr>
              <w:t>пособия, компенсации и иные социальные выплаты гражданам, кроме публичных нормативных обязательств</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2211</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321</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выплата стипендий, осуществление иных расходов на социальную поддержку обучающихся за счет средств стипендиального фонда</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2220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340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2230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350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социальное обеспечение детей-сирот и детей, оставшихся без попечения родителей</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2240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360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уплата налогов, сборов и иных платежей,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2300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850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из них:</w:t>
            </w:r>
          </w:p>
          <w:p w:rsidR="00BE7C3C" w:rsidRPr="00BE7C3C" w:rsidRDefault="00BE7C3C" w:rsidP="00BE7C3C">
            <w:pPr>
              <w:widowControl w:val="0"/>
              <w:autoSpaceDE w:val="0"/>
              <w:autoSpaceDN w:val="0"/>
              <w:adjustRightInd w:val="0"/>
              <w:rPr>
                <w:sz w:val="24"/>
                <w:szCs w:val="24"/>
              </w:rPr>
            </w:pPr>
            <w:r w:rsidRPr="00BE7C3C">
              <w:rPr>
                <w:sz w:val="24"/>
                <w:szCs w:val="24"/>
              </w:rPr>
              <w:t>налог на имущество организаций и земельный налог</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2310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851</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иные налоги (включаемые в состав расходов) в бюджеты бюджетной </w:t>
            </w:r>
            <w:r w:rsidRPr="00BE7C3C">
              <w:rPr>
                <w:sz w:val="24"/>
                <w:szCs w:val="24"/>
              </w:rPr>
              <w:lastRenderedPageBreak/>
              <w:t>системы Российской Федерации, а также государственная пошлина</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lastRenderedPageBreak/>
              <w:t>2320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852</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lastRenderedPageBreak/>
              <w:t>уплата штрафов (в том числе административных), пеней, иных платежей</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2330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853</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безвозмездные перечисления организациям и физическим лицам,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2400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из них:</w:t>
            </w:r>
          </w:p>
          <w:p w:rsidR="00BE7C3C" w:rsidRPr="00BE7C3C" w:rsidRDefault="00BE7C3C" w:rsidP="00BE7C3C">
            <w:pPr>
              <w:widowControl w:val="0"/>
              <w:autoSpaceDE w:val="0"/>
              <w:autoSpaceDN w:val="0"/>
              <w:adjustRightInd w:val="0"/>
              <w:rPr>
                <w:sz w:val="24"/>
                <w:szCs w:val="24"/>
              </w:rPr>
            </w:pPr>
            <w:r w:rsidRPr="00BE7C3C">
              <w:rPr>
                <w:sz w:val="24"/>
                <w:szCs w:val="24"/>
              </w:rPr>
              <w:t>гранты, предоставляемые другим организациям и физическим лицам</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2410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810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взносы в международные организации</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2420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862</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платежи в целях обеспечения реализации соглашений с правительствами иностранных государств и международными организациями</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2430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863</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прочие выплаты (кроме выплат на закупку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2500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2520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831</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расходы на закупку товаров, работ, услуг, всего </w:t>
            </w:r>
            <w:hyperlink w:anchor="Par875" w:tooltip="    &lt;7&gt;  Показатели  выплат  по  расходам на закупки товаров, работ, услуг," w:history="1">
              <w:r w:rsidRPr="00BE7C3C">
                <w:rPr>
                  <w:color w:val="0000FF"/>
                  <w:sz w:val="24"/>
                  <w:szCs w:val="24"/>
                </w:rPr>
                <w:t>&lt;7&gt;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16" w:name="Par699"/>
            <w:bookmarkEnd w:id="16"/>
            <w:r w:rsidRPr="00BE7C3C">
              <w:rPr>
                <w:sz w:val="24"/>
                <w:szCs w:val="24"/>
              </w:rPr>
              <w:t>2600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 xml:space="preserve">закупку научно-исследовательских </w:t>
            </w:r>
            <w:r w:rsidRPr="00BE7C3C">
              <w:rPr>
                <w:sz w:val="24"/>
                <w:szCs w:val="24"/>
              </w:rPr>
              <w:lastRenderedPageBreak/>
              <w:t>и опытно-конструкторских работ</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lastRenderedPageBreak/>
              <w:t>2610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241</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lastRenderedPageBreak/>
              <w:t>закупку товаров, работ, услуг в сфере информационно-коммуникационных технологий</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2620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242</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0F42F8">
            <w:pPr>
              <w:widowControl w:val="0"/>
              <w:autoSpaceDE w:val="0"/>
              <w:autoSpaceDN w:val="0"/>
              <w:adjustRightInd w:val="0"/>
              <w:rPr>
                <w:sz w:val="24"/>
                <w:szCs w:val="24"/>
              </w:rPr>
            </w:pPr>
            <w:r w:rsidRPr="00BE7C3C">
              <w:rPr>
                <w:sz w:val="24"/>
                <w:szCs w:val="24"/>
              </w:rPr>
              <w:t>закупку товаров, работ, услуг в целях капитал</w:t>
            </w:r>
            <w:r w:rsidR="000F42F8">
              <w:rPr>
                <w:sz w:val="24"/>
                <w:szCs w:val="24"/>
              </w:rPr>
              <w:t xml:space="preserve">ьного ремонта </w:t>
            </w:r>
            <w:r w:rsidRPr="00BE7C3C">
              <w:rPr>
                <w:sz w:val="24"/>
                <w:szCs w:val="24"/>
              </w:rPr>
              <w:t>муниципального имущества</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2630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243</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прочую закупку товаров, работ и услуг,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2640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244</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из них:</w:t>
            </w:r>
          </w:p>
          <w:p w:rsidR="00BE7C3C" w:rsidRPr="00BE7C3C" w:rsidRDefault="00BE7C3C" w:rsidP="00BE7C3C">
            <w:pPr>
              <w:widowControl w:val="0"/>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0F42F8">
            <w:pPr>
              <w:widowControl w:val="0"/>
              <w:autoSpaceDE w:val="0"/>
              <w:autoSpaceDN w:val="0"/>
              <w:adjustRightInd w:val="0"/>
              <w:rPr>
                <w:sz w:val="24"/>
                <w:szCs w:val="24"/>
              </w:rPr>
            </w:pPr>
            <w:r w:rsidRPr="00BE7C3C">
              <w:rPr>
                <w:sz w:val="24"/>
                <w:szCs w:val="24"/>
              </w:rPr>
              <w:t>капитальные влож</w:t>
            </w:r>
            <w:r w:rsidR="000F42F8">
              <w:rPr>
                <w:sz w:val="24"/>
                <w:szCs w:val="24"/>
              </w:rPr>
              <w:t xml:space="preserve">ения в объекты </w:t>
            </w:r>
            <w:r w:rsidRPr="00BE7C3C">
              <w:rPr>
                <w:sz w:val="24"/>
                <w:szCs w:val="24"/>
              </w:rPr>
              <w:t>муниципальной собственности, всего</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2650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400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0F42F8">
            <w:pPr>
              <w:widowControl w:val="0"/>
              <w:autoSpaceDE w:val="0"/>
              <w:autoSpaceDN w:val="0"/>
              <w:adjustRightInd w:val="0"/>
              <w:rPr>
                <w:sz w:val="24"/>
                <w:szCs w:val="24"/>
              </w:rPr>
            </w:pPr>
            <w:r w:rsidRPr="00BE7C3C">
              <w:rPr>
                <w:sz w:val="24"/>
                <w:szCs w:val="24"/>
              </w:rPr>
              <w:t>приобретение объектов недвижим</w:t>
            </w:r>
            <w:r w:rsidR="000F42F8">
              <w:rPr>
                <w:sz w:val="24"/>
                <w:szCs w:val="24"/>
              </w:rPr>
              <w:t xml:space="preserve">ого имущества </w:t>
            </w:r>
            <w:r w:rsidRPr="00BE7C3C">
              <w:rPr>
                <w:sz w:val="24"/>
                <w:szCs w:val="24"/>
              </w:rPr>
              <w:t>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2651</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406</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6B5ABF">
            <w:pPr>
              <w:widowControl w:val="0"/>
              <w:autoSpaceDE w:val="0"/>
              <w:autoSpaceDN w:val="0"/>
              <w:adjustRightInd w:val="0"/>
              <w:rPr>
                <w:sz w:val="24"/>
                <w:szCs w:val="24"/>
              </w:rPr>
            </w:pPr>
            <w:r w:rsidRPr="00BE7C3C">
              <w:rPr>
                <w:sz w:val="24"/>
                <w:szCs w:val="24"/>
              </w:rPr>
              <w:t>строительство (реконструкция) объектов недвижим</w:t>
            </w:r>
            <w:r w:rsidR="006B5ABF">
              <w:rPr>
                <w:sz w:val="24"/>
                <w:szCs w:val="24"/>
              </w:rPr>
              <w:t xml:space="preserve">ого имущества </w:t>
            </w:r>
            <w:r w:rsidRPr="00BE7C3C">
              <w:rPr>
                <w:sz w:val="24"/>
                <w:szCs w:val="24"/>
              </w:rPr>
              <w:t>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17" w:name="Par766"/>
            <w:bookmarkEnd w:id="17"/>
            <w:r w:rsidRPr="00BE7C3C">
              <w:rPr>
                <w:sz w:val="24"/>
                <w:szCs w:val="24"/>
              </w:rPr>
              <w:t>2652</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407</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Выплаты, уменьшающие доход, всего </w:t>
            </w:r>
            <w:hyperlink w:anchor="Par879" w:tooltip="    &lt;8&gt; Показатель отражается со знаком &quot;минус&quot;." w:history="1">
              <w:r w:rsidRPr="00BE7C3C">
                <w:rPr>
                  <w:color w:val="0000FF"/>
                  <w:sz w:val="24"/>
                  <w:szCs w:val="24"/>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18" w:name="Par774"/>
            <w:bookmarkEnd w:id="18"/>
            <w:r w:rsidRPr="00BE7C3C">
              <w:rPr>
                <w:sz w:val="24"/>
                <w:szCs w:val="24"/>
              </w:rPr>
              <w:t>3000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 xml:space="preserve">налог на прибыль </w:t>
            </w:r>
            <w:hyperlink w:anchor="Par879" w:tooltip="    &lt;8&gt; Показатель отражается со знаком &quot;минус&quot;." w:history="1">
              <w:r w:rsidRPr="00BE7C3C">
                <w:rPr>
                  <w:color w:val="0000FF"/>
                  <w:sz w:val="24"/>
                  <w:szCs w:val="24"/>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3010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налог на добавленную стоимость </w:t>
            </w:r>
            <w:hyperlink w:anchor="Par879" w:tooltip="    &lt;8&gt; Показатель отражается со знаком &quot;минус&quot;." w:history="1">
              <w:r w:rsidRPr="00BE7C3C">
                <w:rPr>
                  <w:color w:val="0000FF"/>
                  <w:sz w:val="24"/>
                  <w:szCs w:val="24"/>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3020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lastRenderedPageBreak/>
              <w:t xml:space="preserve">прочие налоги, уменьшающие доход </w:t>
            </w:r>
            <w:hyperlink w:anchor="Par879" w:tooltip="    &lt;8&gt; Показатель отражается со знаком &quot;минус&quot;." w:history="1">
              <w:r w:rsidRPr="00BE7C3C">
                <w:rPr>
                  <w:color w:val="0000FF"/>
                  <w:sz w:val="24"/>
                  <w:szCs w:val="24"/>
                </w:rPr>
                <w:t>&lt;8&gt;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19" w:name="Par799"/>
            <w:bookmarkEnd w:id="19"/>
            <w:r w:rsidRPr="00BE7C3C">
              <w:rPr>
                <w:sz w:val="24"/>
                <w:szCs w:val="24"/>
              </w:rPr>
              <w:t>3030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Прочие выплаты, всего </w:t>
            </w:r>
            <w:hyperlink w:anchor="Par880" w:tooltip="    &lt;9&gt;  Показатели  прочих  выплат  включают в себя в том числе показатели" w:history="1">
              <w:r w:rsidRPr="00BE7C3C">
                <w:rPr>
                  <w:color w:val="0000FF"/>
                  <w:sz w:val="24"/>
                  <w:szCs w:val="24"/>
                </w:rPr>
                <w:t>&lt;9&gt;</w:t>
              </w:r>
            </w:hyperlink>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20" w:name="Par807"/>
            <w:bookmarkEnd w:id="20"/>
            <w:r w:rsidRPr="00BE7C3C">
              <w:rPr>
                <w:sz w:val="24"/>
                <w:szCs w:val="24"/>
              </w:rPr>
              <w:t>4000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из них:</w:t>
            </w:r>
          </w:p>
          <w:p w:rsidR="00BE7C3C" w:rsidRPr="00BE7C3C" w:rsidRDefault="00BE7C3C" w:rsidP="00BE7C3C">
            <w:pPr>
              <w:widowControl w:val="0"/>
              <w:autoSpaceDE w:val="0"/>
              <w:autoSpaceDN w:val="0"/>
              <w:adjustRightInd w:val="0"/>
              <w:rPr>
                <w:sz w:val="24"/>
                <w:szCs w:val="24"/>
              </w:rPr>
            </w:pPr>
            <w:r w:rsidRPr="00BE7C3C">
              <w:rPr>
                <w:sz w:val="24"/>
                <w:szCs w:val="24"/>
              </w:rPr>
              <w:t>возврат в бюджет средств субсидии</w:t>
            </w: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4010</w:t>
            </w: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610</w:t>
            </w: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r>
      <w:tr w:rsidR="00BE7C3C" w:rsidRPr="00BE7C3C" w:rsidTr="00DF7B67">
        <w:tc>
          <w:tcPr>
            <w:tcW w:w="3912" w:type="dxa"/>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64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bl>
    <w:p w:rsidR="00BE7C3C" w:rsidRPr="00BE7C3C" w:rsidRDefault="00BE7C3C" w:rsidP="00BE7C3C">
      <w:pPr>
        <w:widowControl w:val="0"/>
        <w:autoSpaceDE w:val="0"/>
        <w:autoSpaceDN w:val="0"/>
        <w:adjustRightInd w:val="0"/>
        <w:jc w:val="both"/>
        <w:rPr>
          <w:sz w:val="24"/>
          <w:szCs w:val="24"/>
        </w:rPr>
        <w:sectPr w:rsidR="00BE7C3C" w:rsidRPr="00BE7C3C">
          <w:headerReference w:type="default" r:id="rId14"/>
          <w:footerReference w:type="default" r:id="rId15"/>
          <w:pgSz w:w="16838" w:h="11906" w:orient="landscape"/>
          <w:pgMar w:top="1133" w:right="1440" w:bottom="566" w:left="1440" w:header="0" w:footer="0" w:gutter="0"/>
          <w:cols w:space="720"/>
          <w:noEndnote/>
        </w:sectPr>
      </w:pPr>
    </w:p>
    <w:p w:rsidR="00BE7C3C" w:rsidRPr="00BE7C3C" w:rsidRDefault="00BE7C3C" w:rsidP="00BE7C3C">
      <w:pPr>
        <w:widowControl w:val="0"/>
        <w:autoSpaceDE w:val="0"/>
        <w:autoSpaceDN w:val="0"/>
        <w:adjustRightInd w:val="0"/>
        <w:jc w:val="both"/>
        <w:rPr>
          <w:sz w:val="24"/>
          <w:szCs w:val="24"/>
        </w:rPr>
      </w:pP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w:t>
      </w:r>
    </w:p>
    <w:p w:rsidR="00BE7C3C" w:rsidRPr="00BE7C3C" w:rsidRDefault="00BE7C3C" w:rsidP="00BE7C3C">
      <w:pPr>
        <w:widowControl w:val="0"/>
        <w:autoSpaceDE w:val="0"/>
        <w:autoSpaceDN w:val="0"/>
        <w:adjustRightInd w:val="0"/>
        <w:jc w:val="both"/>
        <w:rPr>
          <w:rFonts w:ascii="Courier New" w:hAnsi="Courier New" w:cs="Courier New"/>
        </w:rPr>
      </w:pPr>
      <w:bookmarkStart w:id="21" w:name="Par833"/>
      <w:bookmarkEnd w:id="21"/>
      <w:r w:rsidRPr="00BE7C3C">
        <w:rPr>
          <w:rFonts w:ascii="Courier New" w:hAnsi="Courier New" w:cs="Courier New"/>
        </w:rPr>
        <w:t xml:space="preserve">    &lt;1&gt;  В  случае  утверждения решения  о  бюджете  на  текущий</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финансовый год и плановый период.</w:t>
      </w:r>
    </w:p>
    <w:p w:rsidR="00BE7C3C" w:rsidRPr="00BE7C3C" w:rsidRDefault="00BE7C3C" w:rsidP="00BE7C3C">
      <w:pPr>
        <w:widowControl w:val="0"/>
        <w:autoSpaceDE w:val="0"/>
        <w:autoSpaceDN w:val="0"/>
        <w:adjustRightInd w:val="0"/>
        <w:jc w:val="both"/>
        <w:rPr>
          <w:rFonts w:ascii="Courier New" w:hAnsi="Courier New" w:cs="Courier New"/>
        </w:rPr>
      </w:pPr>
      <w:bookmarkStart w:id="22" w:name="Par835"/>
      <w:bookmarkEnd w:id="22"/>
      <w:r w:rsidRPr="00BE7C3C">
        <w:rPr>
          <w:rFonts w:ascii="Courier New" w:hAnsi="Courier New" w:cs="Courier New"/>
        </w:rPr>
        <w:t xml:space="preserve">    &lt;2&gt;  Указывается  дата  подписания  Плана, а в случае утверждения Плана</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уполномоченным лицом учреждения - дата утверждения Плана.</w:t>
      </w:r>
    </w:p>
    <w:p w:rsidR="00BE7C3C" w:rsidRPr="00BE7C3C" w:rsidRDefault="00BE7C3C" w:rsidP="00BE7C3C">
      <w:pPr>
        <w:widowControl w:val="0"/>
        <w:autoSpaceDE w:val="0"/>
        <w:autoSpaceDN w:val="0"/>
        <w:adjustRightInd w:val="0"/>
        <w:jc w:val="both"/>
        <w:rPr>
          <w:rFonts w:ascii="Courier New" w:hAnsi="Courier New" w:cs="Courier New"/>
        </w:rPr>
      </w:pPr>
      <w:bookmarkStart w:id="23" w:name="Par837"/>
      <w:bookmarkEnd w:id="23"/>
      <w:r w:rsidRPr="00BE7C3C">
        <w:rPr>
          <w:rFonts w:ascii="Courier New" w:hAnsi="Courier New" w:cs="Courier New"/>
        </w:rPr>
        <w:t xml:space="preserve">    &lt;3&gt; В </w:t>
      </w:r>
      <w:hyperlink w:anchor="Par252" w:tooltip="3" w:history="1">
        <w:r w:rsidRPr="00BE7C3C">
          <w:rPr>
            <w:rFonts w:ascii="Courier New" w:hAnsi="Courier New" w:cs="Courier New"/>
            <w:color w:val="0000FF"/>
          </w:rPr>
          <w:t>графе 3</w:t>
        </w:r>
      </w:hyperlink>
      <w:r w:rsidRPr="00BE7C3C">
        <w:rPr>
          <w:rFonts w:ascii="Courier New" w:hAnsi="Courier New" w:cs="Courier New"/>
        </w:rPr>
        <w:t xml:space="preserve"> отражаются:</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по  </w:t>
      </w:r>
      <w:hyperlink w:anchor="Par284" w:tooltip="1100" w:history="1">
        <w:r w:rsidRPr="00BE7C3C">
          <w:rPr>
            <w:rFonts w:ascii="Courier New" w:hAnsi="Courier New" w:cs="Courier New"/>
            <w:color w:val="0000FF"/>
          </w:rPr>
          <w:t>строкам  1100</w:t>
        </w:r>
      </w:hyperlink>
      <w:r w:rsidRPr="00BE7C3C">
        <w:rPr>
          <w:rFonts w:ascii="Courier New" w:hAnsi="Courier New" w:cs="Courier New"/>
        </w:rPr>
        <w:t xml:space="preserve">  -  </w:t>
      </w:r>
      <w:hyperlink w:anchor="Par401" w:tooltip="1900" w:history="1">
        <w:r w:rsidRPr="00BE7C3C">
          <w:rPr>
            <w:rFonts w:ascii="Courier New" w:hAnsi="Courier New" w:cs="Courier New"/>
            <w:color w:val="0000FF"/>
          </w:rPr>
          <w:t>1900</w:t>
        </w:r>
      </w:hyperlink>
      <w:r w:rsidRPr="00BE7C3C">
        <w:rPr>
          <w:rFonts w:ascii="Courier New" w:hAnsi="Courier New" w:cs="Courier New"/>
        </w:rPr>
        <w:t xml:space="preserve">  - коды аналитической группы подвида доходов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бюджетов классификации доходов бюджетов;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по  </w:t>
      </w:r>
      <w:hyperlink w:anchor="Par426" w:tooltip="1980" w:history="1">
        <w:r w:rsidRPr="00BE7C3C">
          <w:rPr>
            <w:rFonts w:ascii="Courier New" w:hAnsi="Courier New" w:cs="Courier New"/>
            <w:color w:val="0000FF"/>
          </w:rPr>
          <w:t>строкам  1980</w:t>
        </w:r>
      </w:hyperlink>
      <w:r w:rsidRPr="00BE7C3C">
        <w:rPr>
          <w:rFonts w:ascii="Courier New" w:hAnsi="Courier New" w:cs="Courier New"/>
        </w:rPr>
        <w:t xml:space="preserve">  -  1990  - коды аналитической группы вида источников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финансирования  дефицитов  бюджетов классификации источников финансирования</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дефицитов бюджетов;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по  </w:t>
      </w:r>
      <w:hyperlink w:anchor="Par451" w:tooltip="2000" w:history="1">
        <w:r w:rsidRPr="00BE7C3C">
          <w:rPr>
            <w:rFonts w:ascii="Courier New" w:hAnsi="Courier New" w:cs="Courier New"/>
            <w:color w:val="0000FF"/>
          </w:rPr>
          <w:t>строкам  2000</w:t>
        </w:r>
      </w:hyperlink>
      <w:r w:rsidRPr="00BE7C3C">
        <w:rPr>
          <w:rFonts w:ascii="Courier New" w:hAnsi="Courier New" w:cs="Courier New"/>
        </w:rPr>
        <w:t xml:space="preserve">  -  </w:t>
      </w:r>
      <w:hyperlink w:anchor="Par766" w:tooltip="2652" w:history="1">
        <w:r w:rsidRPr="00BE7C3C">
          <w:rPr>
            <w:rFonts w:ascii="Courier New" w:hAnsi="Courier New" w:cs="Courier New"/>
            <w:color w:val="0000FF"/>
          </w:rPr>
          <w:t>2652</w:t>
        </w:r>
      </w:hyperlink>
      <w:r w:rsidRPr="00BE7C3C">
        <w:rPr>
          <w:rFonts w:ascii="Courier New" w:hAnsi="Courier New" w:cs="Courier New"/>
        </w:rPr>
        <w:t xml:space="preserve"> - коды видов расходов бюджетов классификации</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расходов бюджетов;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по  </w:t>
      </w:r>
      <w:hyperlink w:anchor="Par774" w:tooltip="3000" w:history="1">
        <w:r w:rsidRPr="00BE7C3C">
          <w:rPr>
            <w:rFonts w:ascii="Courier New" w:hAnsi="Courier New" w:cs="Courier New"/>
            <w:color w:val="0000FF"/>
          </w:rPr>
          <w:t>строкам  3000</w:t>
        </w:r>
      </w:hyperlink>
      <w:r w:rsidRPr="00BE7C3C">
        <w:rPr>
          <w:rFonts w:ascii="Courier New" w:hAnsi="Courier New" w:cs="Courier New"/>
        </w:rPr>
        <w:t xml:space="preserve">  -  </w:t>
      </w:r>
      <w:hyperlink w:anchor="Par799" w:tooltip="3030" w:history="1">
        <w:r w:rsidRPr="00BE7C3C">
          <w:rPr>
            <w:rFonts w:ascii="Courier New" w:hAnsi="Courier New" w:cs="Courier New"/>
            <w:color w:val="0000FF"/>
          </w:rPr>
          <w:t>3030</w:t>
        </w:r>
      </w:hyperlink>
      <w:r w:rsidRPr="00BE7C3C">
        <w:rPr>
          <w:rFonts w:ascii="Courier New" w:hAnsi="Courier New" w:cs="Courier New"/>
        </w:rPr>
        <w:t xml:space="preserve">  - коды аналитической группы подвида доходов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бюджетов  классификации  доходов  бюджетов,  по  которым планируется уплата</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налогов,  уменьшающих  доход  (в  том  числе  налог  на  прибыль,  налог на</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добавленную  стоимость, единый налог на вмененный доход для отдельных видов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деятельности);</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по  </w:t>
      </w:r>
      <w:hyperlink w:anchor="Par807" w:tooltip="4000" w:history="1">
        <w:r w:rsidRPr="00BE7C3C">
          <w:rPr>
            <w:rFonts w:ascii="Courier New" w:hAnsi="Courier New" w:cs="Courier New"/>
            <w:color w:val="0000FF"/>
          </w:rPr>
          <w:t>строкам  4000</w:t>
        </w:r>
      </w:hyperlink>
      <w:r w:rsidRPr="00BE7C3C">
        <w:rPr>
          <w:rFonts w:ascii="Courier New" w:hAnsi="Courier New" w:cs="Courier New"/>
        </w:rPr>
        <w:t xml:space="preserve">  -  4040  - коды аналитической группы вида источников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финансирования  дефицитов  бюджетов классификации источников финансирования</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дефицитов бюджетов.</w:t>
      </w:r>
    </w:p>
    <w:p w:rsidR="00BE7C3C" w:rsidRPr="00BE7C3C" w:rsidRDefault="00BE7C3C" w:rsidP="00BE7C3C">
      <w:pPr>
        <w:widowControl w:val="0"/>
        <w:autoSpaceDE w:val="0"/>
        <w:autoSpaceDN w:val="0"/>
        <w:adjustRightInd w:val="0"/>
        <w:jc w:val="both"/>
        <w:rPr>
          <w:rFonts w:ascii="Courier New" w:hAnsi="Courier New" w:cs="Courier New"/>
        </w:rPr>
      </w:pPr>
      <w:bookmarkStart w:id="24" w:name="Par853"/>
      <w:bookmarkEnd w:id="24"/>
      <w:r w:rsidRPr="00BE7C3C">
        <w:rPr>
          <w:rFonts w:ascii="Courier New" w:hAnsi="Courier New" w:cs="Courier New"/>
        </w:rPr>
        <w:t xml:space="preserve">    &lt;4&gt;   В   </w:t>
      </w:r>
      <w:hyperlink w:anchor="Par253" w:tooltip="4" w:history="1">
        <w:r w:rsidRPr="00BE7C3C">
          <w:rPr>
            <w:rFonts w:ascii="Courier New" w:hAnsi="Courier New" w:cs="Courier New"/>
            <w:color w:val="0000FF"/>
          </w:rPr>
          <w:t>графе   4</w:t>
        </w:r>
      </w:hyperlink>
      <w:r w:rsidRPr="00BE7C3C">
        <w:rPr>
          <w:rFonts w:ascii="Courier New" w:hAnsi="Courier New" w:cs="Courier New"/>
        </w:rPr>
        <w:t xml:space="preserve">  указывается  код  классификации  операций  сектора</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государственного   управления   в   соответствии   с   </w:t>
      </w:r>
      <w:hyperlink r:id="rId16" w:history="1">
        <w:r w:rsidRPr="00BE7C3C">
          <w:rPr>
            <w:rFonts w:ascii="Courier New" w:hAnsi="Courier New" w:cs="Courier New"/>
            <w:color w:val="0000FF"/>
          </w:rPr>
          <w:t>Порядком</w:t>
        </w:r>
      </w:hyperlink>
      <w:r w:rsidRPr="00BE7C3C">
        <w:rPr>
          <w:rFonts w:ascii="Courier New" w:hAnsi="Courier New" w:cs="Courier New"/>
        </w:rPr>
        <w:t xml:space="preserve">  применения</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классификации  операций  сектора  государственного управления, утвержденным</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приказом  Министерства  финансов  Российской Федерации от 29 ноября 2017 г.</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N  209н  (зарегистрирован  в  Министерстве  юстиции Российской Федерации 12</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февраля   2018   г.,  регистрационный  номер  50003),  и  (или)  коды  иных</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аналитических  показателей,  в  случае,  если  Порядком   органа-учредителя</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предусмотрена указанная детализация.</w:t>
      </w:r>
    </w:p>
    <w:p w:rsidR="00BE7C3C" w:rsidRPr="00BE7C3C" w:rsidRDefault="00BE7C3C" w:rsidP="00BE7C3C">
      <w:pPr>
        <w:widowControl w:val="0"/>
        <w:autoSpaceDE w:val="0"/>
        <w:autoSpaceDN w:val="0"/>
        <w:adjustRightInd w:val="0"/>
        <w:jc w:val="both"/>
        <w:rPr>
          <w:rFonts w:ascii="Courier New" w:hAnsi="Courier New" w:cs="Courier New"/>
        </w:rPr>
      </w:pPr>
      <w:bookmarkStart w:id="25" w:name="Par861"/>
      <w:bookmarkEnd w:id="25"/>
      <w:r w:rsidRPr="00BE7C3C">
        <w:rPr>
          <w:rFonts w:ascii="Courier New" w:hAnsi="Courier New" w:cs="Courier New"/>
        </w:rPr>
        <w:t xml:space="preserve">    &lt;5&gt;  По  </w:t>
      </w:r>
      <w:hyperlink w:anchor="Par259" w:tooltip="0001" w:history="1">
        <w:r w:rsidRPr="00BE7C3C">
          <w:rPr>
            <w:rFonts w:ascii="Courier New" w:hAnsi="Courier New" w:cs="Courier New"/>
            <w:color w:val="0000FF"/>
          </w:rPr>
          <w:t>строкам  0001</w:t>
        </w:r>
      </w:hyperlink>
      <w:r w:rsidRPr="00BE7C3C">
        <w:rPr>
          <w:rFonts w:ascii="Courier New" w:hAnsi="Courier New" w:cs="Courier New"/>
        </w:rPr>
        <w:t xml:space="preserve">  и  </w:t>
      </w:r>
      <w:hyperlink w:anchor="Par267" w:tooltip="0002" w:history="1">
        <w:r w:rsidRPr="00BE7C3C">
          <w:rPr>
            <w:rFonts w:ascii="Courier New" w:hAnsi="Courier New" w:cs="Courier New"/>
            <w:color w:val="0000FF"/>
          </w:rPr>
          <w:t>0002</w:t>
        </w:r>
      </w:hyperlink>
      <w:r w:rsidRPr="00BE7C3C">
        <w:rPr>
          <w:rFonts w:ascii="Courier New" w:hAnsi="Courier New" w:cs="Courier New"/>
        </w:rPr>
        <w:t xml:space="preserve">  указываются планируемые суммы остатков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средств  на  начало и на конец планируемого года, если указанные показатели</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по   решению  органа,  осуществляющего  функции  и  полномочия  учредителя,</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планируются   на   этапе   формирования   проекта  Плана  либо  указываются</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фактические  остатки  средств  при  внесении  изменений в утвержденный План</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после завершения отчетного финансового года.</w:t>
      </w:r>
    </w:p>
    <w:p w:rsidR="00BE7C3C" w:rsidRPr="00BE7C3C" w:rsidRDefault="00BE7C3C" w:rsidP="00BE7C3C">
      <w:pPr>
        <w:widowControl w:val="0"/>
        <w:autoSpaceDE w:val="0"/>
        <w:autoSpaceDN w:val="0"/>
        <w:adjustRightInd w:val="0"/>
        <w:jc w:val="both"/>
        <w:rPr>
          <w:rFonts w:ascii="Courier New" w:hAnsi="Courier New" w:cs="Courier New"/>
        </w:rPr>
      </w:pPr>
      <w:bookmarkStart w:id="26" w:name="Par867"/>
      <w:bookmarkEnd w:id="26"/>
      <w:r w:rsidRPr="00BE7C3C">
        <w:rPr>
          <w:rFonts w:ascii="Courier New" w:hAnsi="Courier New" w:cs="Courier New"/>
        </w:rPr>
        <w:t xml:space="preserve">    &lt;6&gt;   Показатели  прочих  поступлений  включают  в  себя  в  том  числе</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показатели   увеличения  денежных  средств  за  счет  возврата  дебиторской</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задолженности прошлых лет, включая возврат предоставленных займов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(микрозаймов),  а также за счет возврата средств, размещенных на банковских</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депозитах.   При   формировании  Плана  (проекта  Плана)  обособленному(ым)</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подразделению(ям)   показатель   прочих   поступлений  включает  показатель</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поступлений  в  рамках  расчетов  между головным учреждением и обособленным</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подразделением.</w:t>
      </w:r>
    </w:p>
    <w:p w:rsidR="00BE7C3C" w:rsidRPr="00BE7C3C" w:rsidRDefault="00BE7C3C" w:rsidP="00BE7C3C">
      <w:pPr>
        <w:widowControl w:val="0"/>
        <w:autoSpaceDE w:val="0"/>
        <w:autoSpaceDN w:val="0"/>
        <w:adjustRightInd w:val="0"/>
        <w:jc w:val="both"/>
        <w:rPr>
          <w:rFonts w:ascii="Courier New" w:hAnsi="Courier New" w:cs="Courier New"/>
        </w:rPr>
      </w:pPr>
      <w:bookmarkStart w:id="27" w:name="Par875"/>
      <w:bookmarkEnd w:id="27"/>
      <w:r w:rsidRPr="00BE7C3C">
        <w:rPr>
          <w:rFonts w:ascii="Courier New" w:hAnsi="Courier New" w:cs="Courier New"/>
        </w:rPr>
        <w:t xml:space="preserve">    &lt;7&gt;  Показатели  выплат  по  расходам на закупки товаров, работ, услуг,</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отраженные  в </w:t>
      </w:r>
      <w:hyperlink w:anchor="Par699" w:tooltip="2600" w:history="1">
        <w:r w:rsidRPr="00BE7C3C">
          <w:rPr>
            <w:rFonts w:ascii="Courier New" w:hAnsi="Courier New" w:cs="Courier New"/>
            <w:color w:val="0000FF"/>
          </w:rPr>
          <w:t>строке 2600 Раздела 1</w:t>
        </w:r>
      </w:hyperlink>
      <w:r w:rsidRPr="00BE7C3C">
        <w:rPr>
          <w:rFonts w:ascii="Courier New" w:hAnsi="Courier New" w:cs="Courier New"/>
        </w:rPr>
        <w:t xml:space="preserve"> "Поступления и выплаты" Плана, подлежат</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детализации  в  </w:t>
      </w:r>
      <w:hyperlink w:anchor="Par889" w:tooltip="            Раздел 2. Сведения по выплатам на закупки товаров," w:history="1">
        <w:r w:rsidRPr="00BE7C3C">
          <w:rPr>
            <w:rFonts w:ascii="Courier New" w:hAnsi="Courier New" w:cs="Courier New"/>
            <w:color w:val="0000FF"/>
          </w:rPr>
          <w:t>Разделе  2</w:t>
        </w:r>
      </w:hyperlink>
      <w:r w:rsidRPr="00BE7C3C">
        <w:rPr>
          <w:rFonts w:ascii="Courier New" w:hAnsi="Courier New" w:cs="Courier New"/>
        </w:rPr>
        <w:t xml:space="preserve"> "Сведения по выплатам на закупку товаров, работ,</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услуг" Плана.</w:t>
      </w:r>
    </w:p>
    <w:p w:rsidR="00BE7C3C" w:rsidRPr="00BE7C3C" w:rsidRDefault="00BE7C3C" w:rsidP="00BE7C3C">
      <w:pPr>
        <w:widowControl w:val="0"/>
        <w:autoSpaceDE w:val="0"/>
        <w:autoSpaceDN w:val="0"/>
        <w:adjustRightInd w:val="0"/>
        <w:jc w:val="both"/>
        <w:rPr>
          <w:rFonts w:ascii="Courier New" w:hAnsi="Courier New" w:cs="Courier New"/>
        </w:rPr>
      </w:pPr>
      <w:bookmarkStart w:id="28" w:name="Par879"/>
      <w:bookmarkEnd w:id="28"/>
      <w:r w:rsidRPr="00BE7C3C">
        <w:rPr>
          <w:rFonts w:ascii="Courier New" w:hAnsi="Courier New" w:cs="Courier New"/>
        </w:rPr>
        <w:t xml:space="preserve">    &lt;8&gt; Показатель отражается со знаком "минус".</w:t>
      </w:r>
    </w:p>
    <w:p w:rsidR="00BE7C3C" w:rsidRPr="00BE7C3C" w:rsidRDefault="00BE7C3C" w:rsidP="00BE7C3C">
      <w:pPr>
        <w:widowControl w:val="0"/>
        <w:autoSpaceDE w:val="0"/>
        <w:autoSpaceDN w:val="0"/>
        <w:adjustRightInd w:val="0"/>
        <w:jc w:val="both"/>
        <w:rPr>
          <w:rFonts w:ascii="Courier New" w:hAnsi="Courier New" w:cs="Courier New"/>
        </w:rPr>
      </w:pPr>
      <w:bookmarkStart w:id="29" w:name="Par880"/>
      <w:bookmarkEnd w:id="29"/>
      <w:r w:rsidRPr="00BE7C3C">
        <w:rPr>
          <w:rFonts w:ascii="Courier New" w:hAnsi="Courier New" w:cs="Courier New"/>
        </w:rPr>
        <w:t xml:space="preserve">    &lt;9&gt;  Показатели  прочих  выплат  включают в себя в том числе показатели</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уменьшения   денежных   средств   за   счет   возврата   средств  субсидий,</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предоставленных  до начала текущего финансового года, предоставления займов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(микрозаймов),  размещения  автономными  учреждениями  денежных  средств на</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банковских    депозитах.    При    формировании   Плана   (проекта   Плана)</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обособленному(ым)   подразделению(ям)  показатель  прочих  выплат  включает</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показатель  поступлений  в  рамках  расчетов  между  головным учреждением и</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обособленным подразделением.</w:t>
      </w:r>
    </w:p>
    <w:p w:rsidR="00BE7C3C" w:rsidRPr="00BE7C3C" w:rsidRDefault="00BE7C3C" w:rsidP="00BE7C3C">
      <w:pPr>
        <w:widowControl w:val="0"/>
        <w:autoSpaceDE w:val="0"/>
        <w:autoSpaceDN w:val="0"/>
        <w:adjustRightInd w:val="0"/>
        <w:jc w:val="both"/>
        <w:rPr>
          <w:rFonts w:ascii="Courier New" w:hAnsi="Courier New" w:cs="Courier New"/>
        </w:rPr>
      </w:pPr>
    </w:p>
    <w:p w:rsidR="00BE7C3C" w:rsidRPr="00BE7C3C" w:rsidRDefault="00BE7C3C" w:rsidP="00BE7C3C">
      <w:pPr>
        <w:widowControl w:val="0"/>
        <w:autoSpaceDE w:val="0"/>
        <w:autoSpaceDN w:val="0"/>
        <w:adjustRightInd w:val="0"/>
        <w:jc w:val="both"/>
        <w:rPr>
          <w:rFonts w:ascii="Courier New" w:hAnsi="Courier New" w:cs="Courier New"/>
        </w:rPr>
      </w:pPr>
      <w:bookmarkStart w:id="30" w:name="Par889"/>
      <w:bookmarkEnd w:id="30"/>
      <w:r w:rsidRPr="00BE7C3C">
        <w:rPr>
          <w:rFonts w:ascii="Courier New" w:hAnsi="Courier New" w:cs="Courier New"/>
        </w:rPr>
        <w:t xml:space="preserve">            Раздел 2. Сведения по выплатам на закупки товаров,</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работ, услуг </w:t>
      </w:r>
      <w:hyperlink w:anchor="Par1116" w:tooltip="&lt;10&gt; В Разделе 2 &quot;Сведения по выплатам на закупку товаров, работ, услуг&quot; Плана детализируются показатели выплат по расходам на закупку товаров, работ, услуг, отраженные в строке 2600 Раздела 1 &quot;Поступления и выплаты&quot; Плана." w:history="1">
        <w:r w:rsidRPr="00BE7C3C">
          <w:rPr>
            <w:rFonts w:ascii="Courier New" w:hAnsi="Courier New" w:cs="Courier New"/>
            <w:color w:val="0000FF"/>
          </w:rPr>
          <w:t>&lt;10&gt;</w:t>
        </w:r>
      </w:hyperlink>
    </w:p>
    <w:p w:rsidR="00BE7C3C" w:rsidRPr="00BE7C3C" w:rsidRDefault="00BE7C3C" w:rsidP="00BE7C3C">
      <w:pPr>
        <w:widowControl w:val="0"/>
        <w:autoSpaceDE w:val="0"/>
        <w:autoSpaceDN w:val="0"/>
        <w:adjustRightInd w:val="0"/>
        <w:jc w:val="both"/>
        <w:rPr>
          <w:sz w:val="24"/>
          <w:szCs w:val="24"/>
        </w:rPr>
      </w:pPr>
    </w:p>
    <w:p w:rsidR="00BE7C3C" w:rsidRPr="00BE7C3C" w:rsidRDefault="00BE7C3C" w:rsidP="00BE7C3C">
      <w:pPr>
        <w:widowControl w:val="0"/>
        <w:autoSpaceDE w:val="0"/>
        <w:autoSpaceDN w:val="0"/>
        <w:adjustRightInd w:val="0"/>
        <w:jc w:val="both"/>
        <w:rPr>
          <w:sz w:val="24"/>
          <w:szCs w:val="24"/>
        </w:rPr>
        <w:sectPr w:rsidR="00BE7C3C" w:rsidRPr="00BE7C3C">
          <w:headerReference w:type="default" r:id="rId17"/>
          <w:footerReference w:type="default" r:id="rId1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844"/>
        <w:gridCol w:w="4762"/>
        <w:gridCol w:w="964"/>
        <w:gridCol w:w="794"/>
        <w:gridCol w:w="1361"/>
        <w:gridCol w:w="1417"/>
        <w:gridCol w:w="1361"/>
        <w:gridCol w:w="1304"/>
      </w:tblGrid>
      <w:tr w:rsidR="00BE7C3C" w:rsidRPr="00BE7C3C" w:rsidTr="00DF7B67">
        <w:tc>
          <w:tcPr>
            <w:tcW w:w="844" w:type="dxa"/>
            <w:vMerge w:val="restart"/>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lastRenderedPageBreak/>
              <w:t>N п/п</w:t>
            </w:r>
          </w:p>
        </w:tc>
        <w:tc>
          <w:tcPr>
            <w:tcW w:w="4762" w:type="dxa"/>
            <w:vMerge w:val="restart"/>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Наименование показателя</w:t>
            </w:r>
          </w:p>
        </w:tc>
        <w:tc>
          <w:tcPr>
            <w:tcW w:w="964" w:type="dxa"/>
            <w:vMerge w:val="restart"/>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Коды строк</w:t>
            </w:r>
          </w:p>
        </w:tc>
        <w:tc>
          <w:tcPr>
            <w:tcW w:w="794" w:type="dxa"/>
            <w:vMerge w:val="restart"/>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Год начала закупки</w:t>
            </w:r>
          </w:p>
        </w:tc>
        <w:tc>
          <w:tcPr>
            <w:tcW w:w="5443" w:type="dxa"/>
            <w:gridSpan w:val="4"/>
            <w:tcBorders>
              <w:top w:val="single" w:sz="4" w:space="0" w:color="auto"/>
              <w:left w:val="single" w:sz="4" w:space="0" w:color="auto"/>
              <w:bottom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Сумма</w:t>
            </w:r>
          </w:p>
        </w:tc>
      </w:tr>
      <w:tr w:rsidR="00BE7C3C" w:rsidRPr="00BE7C3C" w:rsidTr="00DF7B67">
        <w:tc>
          <w:tcPr>
            <w:tcW w:w="844" w:type="dxa"/>
            <w:vMerge/>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both"/>
              <w:rPr>
                <w:sz w:val="24"/>
                <w:szCs w:val="24"/>
              </w:rPr>
            </w:pPr>
          </w:p>
        </w:tc>
        <w:tc>
          <w:tcPr>
            <w:tcW w:w="4762"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both"/>
              <w:rP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both"/>
              <w:rPr>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на 20__ г. (текущий финансовый год)</w:t>
            </w:r>
          </w:p>
        </w:tc>
        <w:tc>
          <w:tcPr>
            <w:tcW w:w="1417"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на 20__ г. (первый год планового периода)</w:t>
            </w:r>
          </w:p>
        </w:tc>
        <w:tc>
          <w:tcPr>
            <w:tcW w:w="1361"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на 20__ г. (второй год планового периода)</w:t>
            </w:r>
          </w:p>
        </w:tc>
        <w:tc>
          <w:tcPr>
            <w:tcW w:w="1304" w:type="dxa"/>
            <w:tcBorders>
              <w:top w:val="single" w:sz="4" w:space="0" w:color="auto"/>
              <w:left w:val="single" w:sz="4" w:space="0" w:color="auto"/>
              <w:bottom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за пределами планового периода</w:t>
            </w: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7</w:t>
            </w:r>
          </w:p>
        </w:tc>
        <w:tc>
          <w:tcPr>
            <w:tcW w:w="1304" w:type="dxa"/>
            <w:tcBorders>
              <w:top w:val="single" w:sz="4" w:space="0" w:color="auto"/>
              <w:left w:val="single" w:sz="4" w:space="0" w:color="auto"/>
              <w:bottom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8</w:t>
            </w: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Выплаты на закупку товаров, работ, услуг, всего </w:t>
            </w:r>
            <w:hyperlink w:anchor="Par1117" w:tooltip="&lt;11&gt; Плановые показатели выплат на закупку товаров, работ, услуг по строке 26000 Раздела 2 &quot;Сведения по выплатам на закупку товаров, работ, услуг&quot;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w:history="1">
              <w:r w:rsidRPr="00BE7C3C">
                <w:rPr>
                  <w:color w:val="0000FF"/>
                  <w:sz w:val="24"/>
                  <w:szCs w:val="24"/>
                </w:rPr>
                <w:t>&lt;11&gt;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31" w:name="Par911"/>
            <w:bookmarkEnd w:id="31"/>
            <w:r w:rsidRPr="00BE7C3C">
              <w:rPr>
                <w:sz w:val="24"/>
                <w:szCs w:val="24"/>
              </w:rPr>
              <w:t>26000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1.1.</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 xml:space="preserve">по контрактам (договорам), заключенным до начала текущего финансового года без применения норм Федерального </w:t>
            </w:r>
            <w:hyperlink r:id="rId19" w:history="1">
              <w:r w:rsidRPr="00BE7C3C">
                <w:rPr>
                  <w:color w:val="0000FF"/>
                  <w:sz w:val="24"/>
                  <w:szCs w:val="24"/>
                </w:rPr>
                <w:t>закона</w:t>
              </w:r>
            </w:hyperlink>
            <w:r w:rsidRPr="00BE7C3C">
              <w:rPr>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w:t>
            </w:r>
            <w:hyperlink r:id="rId20" w:history="1">
              <w:r w:rsidRPr="00BE7C3C">
                <w:rPr>
                  <w:color w:val="0000FF"/>
                  <w:sz w:val="24"/>
                  <w:szCs w:val="24"/>
                </w:rPr>
                <w:t>закона</w:t>
              </w:r>
            </w:hyperlink>
            <w:r w:rsidRPr="00BE7C3C">
              <w:rPr>
                <w:sz w:val="24"/>
                <w:szCs w:val="24"/>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ar1118" w:tooltip="&lt;12&gt; У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 w:history="1">
              <w:r w:rsidRPr="00BE7C3C">
                <w:rPr>
                  <w:color w:val="0000FF"/>
                  <w:sz w:val="24"/>
                  <w:szCs w:val="24"/>
                </w:rPr>
                <w:t>&lt;12&gt;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32" w:name="Par920"/>
            <w:bookmarkEnd w:id="32"/>
            <w:r w:rsidRPr="00BE7C3C">
              <w:rPr>
                <w:sz w:val="24"/>
                <w:szCs w:val="24"/>
              </w:rPr>
              <w:t>26100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1.2.</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по контрактам (договорам), планируемым к заключению в соответствующем финансовом году без применения норм Федерального </w:t>
            </w:r>
            <w:hyperlink r:id="rId21" w:history="1">
              <w:r w:rsidRPr="00BE7C3C">
                <w:rPr>
                  <w:color w:val="0000FF"/>
                  <w:sz w:val="24"/>
                  <w:szCs w:val="24"/>
                </w:rPr>
                <w:t>закона</w:t>
              </w:r>
            </w:hyperlink>
            <w:r w:rsidRPr="00BE7C3C">
              <w:rPr>
                <w:sz w:val="24"/>
                <w:szCs w:val="24"/>
              </w:rPr>
              <w:t xml:space="preserve"> N 44-ФЗ и Федерального </w:t>
            </w:r>
            <w:hyperlink r:id="rId22" w:history="1">
              <w:r w:rsidRPr="00BE7C3C">
                <w:rPr>
                  <w:color w:val="0000FF"/>
                  <w:sz w:val="24"/>
                  <w:szCs w:val="24"/>
                </w:rPr>
                <w:t>закона</w:t>
              </w:r>
            </w:hyperlink>
            <w:r w:rsidRPr="00BE7C3C">
              <w:rPr>
                <w:sz w:val="24"/>
                <w:szCs w:val="24"/>
              </w:rPr>
              <w:t xml:space="preserve"> N 223-ФЗ </w:t>
            </w:r>
            <w:hyperlink w:anchor="Par1118" w:tooltip="&lt;12&gt; У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 w:history="1">
              <w:r w:rsidRPr="00BE7C3C">
                <w:rPr>
                  <w:color w:val="0000FF"/>
                  <w:sz w:val="24"/>
                  <w:szCs w:val="24"/>
                </w:rPr>
                <w:t>&lt;12&gt;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33" w:name="Par928"/>
            <w:bookmarkEnd w:id="33"/>
            <w:r w:rsidRPr="00BE7C3C">
              <w:rPr>
                <w:sz w:val="24"/>
                <w:szCs w:val="24"/>
              </w:rPr>
              <w:t>26200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lastRenderedPageBreak/>
              <w:t>1.3.</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по контрактам (договорам), заключенным до начала текущего финансового года с учетом требований Федерального </w:t>
            </w:r>
            <w:hyperlink r:id="rId23" w:history="1">
              <w:r w:rsidRPr="00BE7C3C">
                <w:rPr>
                  <w:color w:val="0000FF"/>
                  <w:sz w:val="24"/>
                  <w:szCs w:val="24"/>
                </w:rPr>
                <w:t>закона</w:t>
              </w:r>
            </w:hyperlink>
            <w:r w:rsidRPr="00BE7C3C">
              <w:rPr>
                <w:sz w:val="24"/>
                <w:szCs w:val="24"/>
              </w:rPr>
              <w:t xml:space="preserve"> N 44-ФЗ и Федерального </w:t>
            </w:r>
            <w:hyperlink r:id="rId24" w:history="1">
              <w:r w:rsidRPr="00BE7C3C">
                <w:rPr>
                  <w:color w:val="0000FF"/>
                  <w:sz w:val="24"/>
                  <w:szCs w:val="24"/>
                </w:rPr>
                <w:t>закона</w:t>
              </w:r>
            </w:hyperlink>
            <w:r w:rsidRPr="00BE7C3C">
              <w:rPr>
                <w:sz w:val="24"/>
                <w:szCs w:val="24"/>
              </w:rPr>
              <w:t xml:space="preserve"> N 223-ФЗ </w:t>
            </w:r>
            <w:hyperlink w:anchor="Par1119" w:tooltip="&lt;13&gt; Указывается сумма закупок товаров, работ, услуг, осуществляемых в соответствии с Федеральным законом N 44-ФЗ и Федеральным законом N 223-ФЗ." w:history="1">
              <w:r w:rsidRPr="00BE7C3C">
                <w:rPr>
                  <w:color w:val="0000FF"/>
                  <w:sz w:val="24"/>
                  <w:szCs w:val="24"/>
                </w:rPr>
                <w:t>&lt;13&gt;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34" w:name="Par936"/>
            <w:bookmarkEnd w:id="34"/>
            <w:r w:rsidRPr="00BE7C3C">
              <w:rPr>
                <w:sz w:val="24"/>
                <w:szCs w:val="24"/>
              </w:rPr>
              <w:t>26300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по контрактам (договорам), планируемым к заключению в соответствующем финансовом году с учетом требований Федерального </w:t>
            </w:r>
            <w:hyperlink r:id="rId25" w:history="1">
              <w:r w:rsidRPr="00BE7C3C">
                <w:rPr>
                  <w:color w:val="0000FF"/>
                  <w:sz w:val="24"/>
                  <w:szCs w:val="24"/>
                </w:rPr>
                <w:t>закона</w:t>
              </w:r>
            </w:hyperlink>
            <w:r w:rsidRPr="00BE7C3C">
              <w:rPr>
                <w:sz w:val="24"/>
                <w:szCs w:val="24"/>
              </w:rPr>
              <w:t xml:space="preserve"> N 44-ФЗ и Федерального </w:t>
            </w:r>
            <w:hyperlink r:id="rId26" w:history="1">
              <w:r w:rsidRPr="00BE7C3C">
                <w:rPr>
                  <w:color w:val="0000FF"/>
                  <w:sz w:val="24"/>
                  <w:szCs w:val="24"/>
                </w:rPr>
                <w:t>закона</w:t>
              </w:r>
            </w:hyperlink>
            <w:r w:rsidRPr="00BE7C3C">
              <w:rPr>
                <w:sz w:val="24"/>
                <w:szCs w:val="24"/>
              </w:rPr>
              <w:t xml:space="preserve"> N 223-ФЗ </w:t>
            </w:r>
            <w:hyperlink w:anchor="Par1119" w:tooltip="&lt;13&gt; Указывается сумма закупок товаров, работ, услуг, осуществляемых в соответствии с Федеральным законом N 44-ФЗ и Федеральным законом N 223-ФЗ." w:history="1">
              <w:r w:rsidRPr="00BE7C3C">
                <w:rPr>
                  <w:color w:val="0000FF"/>
                  <w:sz w:val="24"/>
                  <w:szCs w:val="24"/>
                </w:rPr>
                <w:t>&lt;13&gt;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35" w:name="Par944"/>
            <w:bookmarkEnd w:id="35"/>
            <w:r w:rsidRPr="00BE7C3C">
              <w:rPr>
                <w:sz w:val="24"/>
                <w:szCs w:val="24"/>
              </w:rPr>
              <w:t>26400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1.4.1</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E50A50">
            <w:pPr>
              <w:widowControl w:val="0"/>
              <w:autoSpaceDE w:val="0"/>
              <w:autoSpaceDN w:val="0"/>
              <w:adjustRightInd w:val="0"/>
              <w:rPr>
                <w:sz w:val="24"/>
                <w:szCs w:val="24"/>
              </w:rPr>
            </w:pPr>
            <w:r w:rsidRPr="00BE7C3C">
              <w:rPr>
                <w:sz w:val="24"/>
                <w:szCs w:val="24"/>
              </w:rPr>
              <w:t>за счет субсидий, предоставляемых на финансовое обеспечен</w:t>
            </w:r>
            <w:r w:rsidR="00E50A50">
              <w:rPr>
                <w:sz w:val="24"/>
                <w:szCs w:val="24"/>
              </w:rPr>
              <w:t xml:space="preserve">ие выполнения </w:t>
            </w:r>
            <w:r w:rsidRPr="00BE7C3C">
              <w:rPr>
                <w:sz w:val="24"/>
                <w:szCs w:val="24"/>
              </w:rPr>
              <w:t>муниципального задания</w:t>
            </w:r>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36" w:name="Par953"/>
            <w:bookmarkEnd w:id="36"/>
            <w:r w:rsidRPr="00BE7C3C">
              <w:rPr>
                <w:sz w:val="24"/>
                <w:szCs w:val="24"/>
              </w:rPr>
              <w:t>26410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1.4.1.1.</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 xml:space="preserve">в соответствии с Федеральным </w:t>
            </w:r>
            <w:hyperlink r:id="rId27" w:history="1">
              <w:r w:rsidRPr="00BE7C3C">
                <w:rPr>
                  <w:color w:val="0000FF"/>
                  <w:sz w:val="24"/>
                  <w:szCs w:val="24"/>
                </w:rPr>
                <w:t>законом</w:t>
              </w:r>
            </w:hyperlink>
            <w:r w:rsidRPr="00BE7C3C">
              <w:rPr>
                <w:sz w:val="24"/>
                <w:szCs w:val="24"/>
              </w:rPr>
              <w:t xml:space="preserve"> N 44-ФЗ</w:t>
            </w:r>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26411</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1.4.1.2.</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в соответствии с Федеральным </w:t>
            </w:r>
            <w:hyperlink r:id="rId28" w:history="1">
              <w:r w:rsidRPr="00BE7C3C">
                <w:rPr>
                  <w:color w:val="0000FF"/>
                  <w:sz w:val="24"/>
                  <w:szCs w:val="24"/>
                </w:rPr>
                <w:t>законом</w:t>
              </w:r>
            </w:hyperlink>
            <w:r w:rsidRPr="00BE7C3C">
              <w:rPr>
                <w:sz w:val="24"/>
                <w:szCs w:val="24"/>
              </w:rPr>
              <w:t xml:space="preserve"> N 223-ФЗ </w:t>
            </w:r>
            <w:hyperlink w:anchor="Par1120" w:tooltip="&lt;14&gt; Государственным (муниципальным) бюджетным учреждением показатель не формируется." w:history="1">
              <w:r w:rsidRPr="00BE7C3C">
                <w:rPr>
                  <w:color w:val="0000FF"/>
                  <w:sz w:val="24"/>
                  <w:szCs w:val="24"/>
                </w:rPr>
                <w:t>&lt;14&gt;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26412</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1.4.2.</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за счет субсидий, предоставляемых в соответствии с </w:t>
            </w:r>
            <w:hyperlink r:id="rId29" w:history="1">
              <w:r w:rsidRPr="00BE7C3C">
                <w:rPr>
                  <w:color w:val="0000FF"/>
                  <w:sz w:val="24"/>
                  <w:szCs w:val="24"/>
                </w:rPr>
                <w:t>абзацем вторым пункта 1 статьи 78.1</w:t>
              </w:r>
            </w:hyperlink>
            <w:r w:rsidRPr="00BE7C3C">
              <w:rPr>
                <w:sz w:val="24"/>
                <w:szCs w:val="24"/>
              </w:rPr>
              <w:t xml:space="preserve"> Бюджетного кодекса Российской Федерации</w:t>
            </w:r>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37" w:name="Par978"/>
            <w:bookmarkEnd w:id="37"/>
            <w:r w:rsidRPr="00BE7C3C">
              <w:rPr>
                <w:sz w:val="24"/>
                <w:szCs w:val="24"/>
              </w:rPr>
              <w:t>26420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1.4.2.1</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 xml:space="preserve">в соответствии с Федеральным </w:t>
            </w:r>
            <w:hyperlink r:id="rId30" w:history="1">
              <w:r w:rsidRPr="00BE7C3C">
                <w:rPr>
                  <w:color w:val="0000FF"/>
                  <w:sz w:val="24"/>
                  <w:szCs w:val="24"/>
                </w:rPr>
                <w:t>законом</w:t>
              </w:r>
            </w:hyperlink>
            <w:r w:rsidRPr="00BE7C3C">
              <w:rPr>
                <w:sz w:val="24"/>
                <w:szCs w:val="24"/>
              </w:rPr>
              <w:t xml:space="preserve"> N 44-ФЗ</w:t>
            </w:r>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26421</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1.4.2.2.</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в соответствии с Федеральным </w:t>
            </w:r>
            <w:hyperlink r:id="rId31" w:history="1">
              <w:r w:rsidRPr="00BE7C3C">
                <w:rPr>
                  <w:color w:val="0000FF"/>
                  <w:sz w:val="24"/>
                  <w:szCs w:val="24"/>
                </w:rPr>
                <w:t>законом</w:t>
              </w:r>
            </w:hyperlink>
            <w:r w:rsidRPr="00BE7C3C">
              <w:rPr>
                <w:sz w:val="24"/>
                <w:szCs w:val="24"/>
              </w:rPr>
              <w:t xml:space="preserve"> N 223-ФЗ </w:t>
            </w:r>
            <w:hyperlink w:anchor="Par1120" w:tooltip="&lt;14&gt; Государственным (муниципальным) бюджетным учреждением показатель не формируется." w:history="1">
              <w:r w:rsidRPr="00BE7C3C">
                <w:rPr>
                  <w:color w:val="0000FF"/>
                  <w:sz w:val="24"/>
                  <w:szCs w:val="24"/>
                </w:rPr>
                <w:t>&lt;14&gt;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26422</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1.4.3.</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за счет субсидий, предоставляемых на осуществление капитальных вложений </w:t>
            </w:r>
            <w:hyperlink w:anchor="Par1121" w:tooltip="&lt;15&gt; Указывается сумма закупок товаров, работ, услуг, осуществляемых в соответствии с Федеральным законом N 44-ФЗ." w:history="1">
              <w:r w:rsidRPr="00BE7C3C">
                <w:rPr>
                  <w:color w:val="0000FF"/>
                  <w:sz w:val="24"/>
                  <w:szCs w:val="24"/>
                </w:rPr>
                <w:t>&lt;15&gt;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38" w:name="Par1003"/>
            <w:bookmarkEnd w:id="38"/>
            <w:r w:rsidRPr="00BE7C3C">
              <w:rPr>
                <w:sz w:val="24"/>
                <w:szCs w:val="24"/>
              </w:rPr>
              <w:t>26430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lastRenderedPageBreak/>
              <w:t>1.4.4.</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за счет средств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39" w:name="Par1011"/>
            <w:bookmarkEnd w:id="39"/>
            <w:r w:rsidRPr="00BE7C3C">
              <w:rPr>
                <w:sz w:val="24"/>
                <w:szCs w:val="24"/>
              </w:rPr>
              <w:t>26440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1.4.4.1.</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 xml:space="preserve">в соответствии с Федеральным </w:t>
            </w:r>
            <w:hyperlink r:id="rId32" w:history="1">
              <w:r w:rsidRPr="00BE7C3C">
                <w:rPr>
                  <w:color w:val="0000FF"/>
                  <w:sz w:val="24"/>
                  <w:szCs w:val="24"/>
                </w:rPr>
                <w:t>законом</w:t>
              </w:r>
            </w:hyperlink>
            <w:r w:rsidRPr="00BE7C3C">
              <w:rPr>
                <w:sz w:val="24"/>
                <w:szCs w:val="24"/>
              </w:rPr>
              <w:t xml:space="preserve"> N 44-ФЗ</w:t>
            </w:r>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26441</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1.4.4.2.</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в соответствии с Федеральным </w:t>
            </w:r>
            <w:hyperlink r:id="rId33" w:history="1">
              <w:r w:rsidRPr="00BE7C3C">
                <w:rPr>
                  <w:color w:val="0000FF"/>
                  <w:sz w:val="24"/>
                  <w:szCs w:val="24"/>
                </w:rPr>
                <w:t>законом</w:t>
              </w:r>
            </w:hyperlink>
            <w:r w:rsidRPr="00BE7C3C">
              <w:rPr>
                <w:sz w:val="24"/>
                <w:szCs w:val="24"/>
              </w:rPr>
              <w:t xml:space="preserve"> N 223-ФЗ </w:t>
            </w:r>
            <w:hyperlink w:anchor="Par1120" w:tooltip="&lt;14&gt; Государственным (муниципальным) бюджетным учреждением показатель не формируется." w:history="1">
              <w:r w:rsidRPr="00BE7C3C">
                <w:rPr>
                  <w:color w:val="0000FF"/>
                  <w:sz w:val="24"/>
                  <w:szCs w:val="24"/>
                </w:rPr>
                <w:t>&lt;14&gt;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26442</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1.4.5.</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за счет прочих источников финансового обеспечения</w:t>
            </w:r>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26450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1.4.5.1.</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в том числе:</w:t>
            </w:r>
          </w:p>
          <w:p w:rsidR="00BE7C3C" w:rsidRPr="00BE7C3C" w:rsidRDefault="00BE7C3C" w:rsidP="00BE7C3C">
            <w:pPr>
              <w:widowControl w:val="0"/>
              <w:autoSpaceDE w:val="0"/>
              <w:autoSpaceDN w:val="0"/>
              <w:adjustRightInd w:val="0"/>
              <w:rPr>
                <w:sz w:val="24"/>
                <w:szCs w:val="24"/>
              </w:rPr>
            </w:pPr>
            <w:r w:rsidRPr="00BE7C3C">
              <w:rPr>
                <w:sz w:val="24"/>
                <w:szCs w:val="24"/>
              </w:rPr>
              <w:t xml:space="preserve">в соответствии с Федеральным </w:t>
            </w:r>
            <w:hyperlink r:id="rId34" w:history="1">
              <w:r w:rsidRPr="00BE7C3C">
                <w:rPr>
                  <w:color w:val="0000FF"/>
                  <w:sz w:val="24"/>
                  <w:szCs w:val="24"/>
                </w:rPr>
                <w:t>законом</w:t>
              </w:r>
            </w:hyperlink>
            <w:r w:rsidRPr="00BE7C3C">
              <w:rPr>
                <w:sz w:val="24"/>
                <w:szCs w:val="24"/>
              </w:rPr>
              <w:t xml:space="preserve"> N 44-ФЗ</w:t>
            </w:r>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26451</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1.4.5.2.</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в соответствии с Федеральным </w:t>
            </w:r>
            <w:hyperlink r:id="rId35" w:history="1">
              <w:r w:rsidRPr="00BE7C3C">
                <w:rPr>
                  <w:color w:val="0000FF"/>
                  <w:sz w:val="24"/>
                  <w:szCs w:val="24"/>
                </w:rPr>
                <w:t>законом</w:t>
              </w:r>
            </w:hyperlink>
            <w:r w:rsidRPr="00BE7C3C">
              <w:rPr>
                <w:sz w:val="24"/>
                <w:szCs w:val="24"/>
              </w:rPr>
              <w:t xml:space="preserve"> N 223-ФЗ</w:t>
            </w:r>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26452</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Итого по контрактам, планируемым к заключению в соответствующем финансовом году в соответствии с Федеральным </w:t>
            </w:r>
            <w:hyperlink r:id="rId36" w:history="1">
              <w:r w:rsidRPr="00BE7C3C">
                <w:rPr>
                  <w:color w:val="0000FF"/>
                  <w:sz w:val="24"/>
                  <w:szCs w:val="24"/>
                </w:rPr>
                <w:t>законом</w:t>
              </w:r>
            </w:hyperlink>
            <w:r w:rsidRPr="00BE7C3C">
              <w:rPr>
                <w:sz w:val="24"/>
                <w:szCs w:val="24"/>
              </w:rPr>
              <w:t xml:space="preserve"> N 44-ФЗ, по соответствующему году закупки </w:t>
            </w:r>
            <w:hyperlink w:anchor="Par1122" w:tooltip="&lt;16&gt; 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 графе." w:history="1">
              <w:r w:rsidRPr="00BE7C3C">
                <w:rPr>
                  <w:color w:val="0000FF"/>
                  <w:sz w:val="24"/>
                  <w:szCs w:val="24"/>
                </w:rPr>
                <w:t>&lt;16&gt;</w:t>
              </w:r>
            </w:hyperlink>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bookmarkStart w:id="40" w:name="Par1061"/>
            <w:bookmarkEnd w:id="40"/>
            <w:r w:rsidRPr="00BE7C3C">
              <w:rPr>
                <w:sz w:val="24"/>
                <w:szCs w:val="24"/>
              </w:rPr>
              <w:t>26500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vMerge w:val="restart"/>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4762" w:type="dxa"/>
            <w:tcBorders>
              <w:top w:val="single" w:sz="4" w:space="0" w:color="auto"/>
              <w:left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в том числе по году начала закупки:</w:t>
            </w:r>
          </w:p>
        </w:tc>
        <w:tc>
          <w:tcPr>
            <w:tcW w:w="964"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26510</w:t>
            </w:r>
          </w:p>
        </w:tc>
        <w:tc>
          <w:tcPr>
            <w:tcW w:w="794"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vMerge/>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both"/>
              <w:rPr>
                <w:sz w:val="24"/>
                <w:szCs w:val="24"/>
              </w:rPr>
            </w:pPr>
          </w:p>
        </w:tc>
        <w:tc>
          <w:tcPr>
            <w:tcW w:w="4762" w:type="dxa"/>
            <w:tcBorders>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3.</w:t>
            </w:r>
          </w:p>
        </w:tc>
        <w:tc>
          <w:tcPr>
            <w:tcW w:w="4762" w:type="dxa"/>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r w:rsidRPr="00BE7C3C">
              <w:rPr>
                <w:sz w:val="24"/>
                <w:szCs w:val="24"/>
              </w:rPr>
              <w:t xml:space="preserve">Итого по договорам, планируемым к заключению в соответствующем финансовом году в соответствии с Федеральным </w:t>
            </w:r>
            <w:hyperlink r:id="rId37" w:history="1">
              <w:r w:rsidRPr="00BE7C3C">
                <w:rPr>
                  <w:color w:val="0000FF"/>
                  <w:sz w:val="24"/>
                  <w:szCs w:val="24"/>
                </w:rPr>
                <w:t>законом</w:t>
              </w:r>
            </w:hyperlink>
            <w:r w:rsidRPr="00BE7C3C">
              <w:rPr>
                <w:sz w:val="24"/>
                <w:szCs w:val="24"/>
              </w:rPr>
              <w:t xml:space="preserve"> N 223-ФЗ, по соответствующему году закупки</w:t>
            </w:r>
          </w:p>
        </w:tc>
        <w:tc>
          <w:tcPr>
            <w:tcW w:w="96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26600</w:t>
            </w:r>
          </w:p>
        </w:tc>
        <w:tc>
          <w:tcPr>
            <w:tcW w:w="79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x</w:t>
            </w: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vMerge w:val="restart"/>
            <w:tcBorders>
              <w:top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4762" w:type="dxa"/>
            <w:tcBorders>
              <w:top w:val="single" w:sz="4" w:space="0" w:color="auto"/>
              <w:left w:val="single" w:sz="4" w:space="0" w:color="auto"/>
              <w:right w:val="single" w:sz="4" w:space="0" w:color="auto"/>
            </w:tcBorders>
          </w:tcPr>
          <w:p w:rsidR="00BE7C3C" w:rsidRPr="00BE7C3C" w:rsidRDefault="00BE7C3C" w:rsidP="00BE7C3C">
            <w:pPr>
              <w:widowControl w:val="0"/>
              <w:autoSpaceDE w:val="0"/>
              <w:autoSpaceDN w:val="0"/>
              <w:adjustRightInd w:val="0"/>
              <w:jc w:val="center"/>
              <w:rPr>
                <w:sz w:val="24"/>
                <w:szCs w:val="24"/>
              </w:rPr>
            </w:pPr>
            <w:r w:rsidRPr="00BE7C3C">
              <w:rPr>
                <w:sz w:val="24"/>
                <w:szCs w:val="24"/>
              </w:rPr>
              <w:t>в том числе по году начала закупки:</w:t>
            </w:r>
          </w:p>
        </w:tc>
        <w:tc>
          <w:tcPr>
            <w:tcW w:w="964"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jc w:val="center"/>
              <w:rPr>
                <w:sz w:val="24"/>
                <w:szCs w:val="24"/>
              </w:rPr>
            </w:pPr>
            <w:r w:rsidRPr="00BE7C3C">
              <w:rPr>
                <w:sz w:val="24"/>
                <w:szCs w:val="24"/>
              </w:rPr>
              <w:t>26610</w:t>
            </w:r>
          </w:p>
        </w:tc>
        <w:tc>
          <w:tcPr>
            <w:tcW w:w="794"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c>
          <w:tcPr>
            <w:tcW w:w="1304" w:type="dxa"/>
            <w:vMerge w:val="restart"/>
            <w:tcBorders>
              <w:top w:val="single" w:sz="4" w:space="0" w:color="auto"/>
              <w:left w:val="single" w:sz="4" w:space="0" w:color="auto"/>
              <w:bottom w:val="single" w:sz="4" w:space="0" w:color="auto"/>
              <w:right w:val="single" w:sz="4" w:space="0" w:color="auto"/>
            </w:tcBorders>
            <w:vAlign w:val="bottom"/>
          </w:tcPr>
          <w:p w:rsidR="00BE7C3C" w:rsidRPr="00BE7C3C" w:rsidRDefault="00BE7C3C" w:rsidP="00BE7C3C">
            <w:pPr>
              <w:widowControl w:val="0"/>
              <w:autoSpaceDE w:val="0"/>
              <w:autoSpaceDN w:val="0"/>
              <w:adjustRightInd w:val="0"/>
              <w:rPr>
                <w:sz w:val="24"/>
                <w:szCs w:val="24"/>
              </w:rPr>
            </w:pPr>
          </w:p>
        </w:tc>
      </w:tr>
      <w:tr w:rsidR="00BE7C3C" w:rsidRPr="00BE7C3C" w:rsidTr="00DF7B67">
        <w:tc>
          <w:tcPr>
            <w:tcW w:w="844" w:type="dxa"/>
            <w:vMerge/>
            <w:tcBorders>
              <w:top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jc w:val="both"/>
              <w:rPr>
                <w:sz w:val="24"/>
                <w:szCs w:val="24"/>
              </w:rPr>
            </w:pPr>
          </w:p>
        </w:tc>
        <w:tc>
          <w:tcPr>
            <w:tcW w:w="4762" w:type="dxa"/>
            <w:tcBorders>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BE7C3C" w:rsidRPr="00BE7C3C" w:rsidRDefault="00BE7C3C" w:rsidP="00BE7C3C">
            <w:pPr>
              <w:widowControl w:val="0"/>
              <w:autoSpaceDE w:val="0"/>
              <w:autoSpaceDN w:val="0"/>
              <w:adjustRightInd w:val="0"/>
              <w:rPr>
                <w:sz w:val="24"/>
                <w:szCs w:val="24"/>
              </w:rPr>
            </w:pPr>
          </w:p>
        </w:tc>
      </w:tr>
    </w:tbl>
    <w:p w:rsidR="00BE7C3C" w:rsidRPr="00BE7C3C" w:rsidRDefault="00BE7C3C" w:rsidP="00BE7C3C">
      <w:pPr>
        <w:widowControl w:val="0"/>
        <w:autoSpaceDE w:val="0"/>
        <w:autoSpaceDN w:val="0"/>
        <w:adjustRightInd w:val="0"/>
        <w:jc w:val="both"/>
        <w:rPr>
          <w:sz w:val="24"/>
          <w:szCs w:val="24"/>
        </w:rPr>
      </w:pP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Руководитель учреждения</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(уполномоченное лицо учреждения)  ___________ _________ _______________</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(должность) (подпись)  (расшифровка</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подписи)</w:t>
      </w:r>
    </w:p>
    <w:p w:rsidR="00BE7C3C" w:rsidRPr="00BE7C3C" w:rsidRDefault="00BE7C3C" w:rsidP="00BE7C3C">
      <w:pPr>
        <w:widowControl w:val="0"/>
        <w:autoSpaceDE w:val="0"/>
        <w:autoSpaceDN w:val="0"/>
        <w:adjustRightInd w:val="0"/>
        <w:jc w:val="both"/>
        <w:rPr>
          <w:rFonts w:ascii="Courier New" w:hAnsi="Courier New" w:cs="Courier New"/>
        </w:rPr>
      </w:pP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Исполнитель  ___________ ___________________ _________</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(должность) (фамилия, инициалы) (телефон)</w:t>
      </w:r>
    </w:p>
    <w:p w:rsidR="00BE7C3C" w:rsidRPr="00BE7C3C" w:rsidRDefault="00BE7C3C" w:rsidP="00BE7C3C">
      <w:pPr>
        <w:widowControl w:val="0"/>
        <w:autoSpaceDE w:val="0"/>
        <w:autoSpaceDN w:val="0"/>
        <w:adjustRightInd w:val="0"/>
        <w:jc w:val="both"/>
        <w:rPr>
          <w:rFonts w:ascii="Courier New" w:hAnsi="Courier New" w:cs="Courier New"/>
        </w:rPr>
      </w:pP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"__" ________ 20__ г.</w:t>
      </w:r>
    </w:p>
    <w:p w:rsidR="00BE7C3C" w:rsidRPr="00BE7C3C" w:rsidRDefault="00BE7C3C" w:rsidP="00BE7C3C">
      <w:pPr>
        <w:widowControl w:val="0"/>
        <w:autoSpaceDE w:val="0"/>
        <w:autoSpaceDN w:val="0"/>
        <w:adjustRightInd w:val="0"/>
        <w:jc w:val="both"/>
        <w:rPr>
          <w:rFonts w:ascii="Courier New" w:hAnsi="Courier New" w:cs="Courier New"/>
        </w:rPr>
      </w:pP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 ── ─ ── ─ ── ─ ── ─ ── ─ ── ─ ── ─ ── ─ ── ─ ── ─ ── ─ ── ─ ── ─ ── ┐</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СОГЛАСОВАНО</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│_________________________________________________________________________│</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(наименование должности уполномоченного лица органа-учредителя)</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xml:space="preserve"> ___________________            __________________________________________</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(подпись)                           (расшифровка подписи)           │</w:t>
      </w:r>
    </w:p>
    <w:p w:rsidR="00BE7C3C" w:rsidRPr="00BE7C3C" w:rsidRDefault="00BE7C3C" w:rsidP="00BE7C3C">
      <w:pPr>
        <w:widowControl w:val="0"/>
        <w:autoSpaceDE w:val="0"/>
        <w:autoSpaceDN w:val="0"/>
        <w:adjustRightInd w:val="0"/>
        <w:jc w:val="both"/>
        <w:rPr>
          <w:rFonts w:ascii="Courier New" w:hAnsi="Courier New" w:cs="Courier New"/>
        </w:rPr>
      </w:pPr>
    </w:p>
    <w:p w:rsidR="00BE7C3C" w:rsidRPr="00BE7C3C" w:rsidRDefault="00BE7C3C" w:rsidP="00BE7C3C">
      <w:pPr>
        <w:widowControl w:val="0"/>
        <w:autoSpaceDE w:val="0"/>
        <w:autoSpaceDN w:val="0"/>
        <w:adjustRightInd w:val="0"/>
        <w:jc w:val="both"/>
        <w:rPr>
          <w:rFonts w:ascii="Courier New" w:hAnsi="Courier New" w:cs="Courier New"/>
        </w:rPr>
        <w:sectPr w:rsidR="00BE7C3C" w:rsidRPr="00BE7C3C">
          <w:headerReference w:type="default" r:id="rId38"/>
          <w:footerReference w:type="default" r:id="rId39"/>
          <w:pgSz w:w="16838" w:h="11906" w:orient="landscape"/>
          <w:pgMar w:top="1133" w:right="1440" w:bottom="566" w:left="1440" w:header="0" w:footer="0" w:gutter="0"/>
          <w:cols w:space="720"/>
          <w:noEndnote/>
        </w:sectPr>
      </w:pP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lastRenderedPageBreak/>
        <w:t>│"__" ___________ 20__ г.                                                 │</w:t>
      </w:r>
    </w:p>
    <w:p w:rsidR="00BE7C3C" w:rsidRPr="00BE7C3C" w:rsidRDefault="00BE7C3C" w:rsidP="00BE7C3C">
      <w:pPr>
        <w:widowControl w:val="0"/>
        <w:autoSpaceDE w:val="0"/>
        <w:autoSpaceDN w:val="0"/>
        <w:adjustRightInd w:val="0"/>
        <w:jc w:val="both"/>
        <w:rPr>
          <w:rFonts w:ascii="Courier New" w:hAnsi="Courier New" w:cs="Courier New"/>
        </w:rPr>
      </w:pPr>
      <w:r w:rsidRPr="00BE7C3C">
        <w:rPr>
          <w:rFonts w:ascii="Courier New" w:hAnsi="Courier New" w:cs="Courier New"/>
        </w:rPr>
        <w:t>└── ─ ── ─ ── ─ ── ─ ── ─ ── ─ ── ─ ── ─ ── ─ ── ─ ── ─ ── ─ ── ─ ── ─ ── ┘</w:t>
      </w:r>
    </w:p>
    <w:p w:rsidR="00BE7C3C" w:rsidRPr="00BE7C3C" w:rsidRDefault="00BE7C3C" w:rsidP="00BE7C3C">
      <w:pPr>
        <w:widowControl w:val="0"/>
        <w:autoSpaceDE w:val="0"/>
        <w:autoSpaceDN w:val="0"/>
        <w:adjustRightInd w:val="0"/>
        <w:jc w:val="both"/>
        <w:rPr>
          <w:sz w:val="24"/>
          <w:szCs w:val="24"/>
        </w:rPr>
      </w:pPr>
    </w:p>
    <w:p w:rsidR="00BE7C3C" w:rsidRPr="00BE7C3C" w:rsidRDefault="00BE7C3C" w:rsidP="00BE7C3C">
      <w:pPr>
        <w:widowControl w:val="0"/>
        <w:autoSpaceDE w:val="0"/>
        <w:autoSpaceDN w:val="0"/>
        <w:adjustRightInd w:val="0"/>
        <w:jc w:val="both"/>
        <w:rPr>
          <w:sz w:val="24"/>
          <w:szCs w:val="24"/>
        </w:rPr>
      </w:pPr>
      <w:r w:rsidRPr="00BE7C3C">
        <w:rPr>
          <w:sz w:val="24"/>
          <w:szCs w:val="24"/>
        </w:rPr>
        <w:t>--------------------------------</w:t>
      </w:r>
    </w:p>
    <w:p w:rsidR="00BE7C3C" w:rsidRPr="00BE7C3C" w:rsidRDefault="00BE7C3C" w:rsidP="00BE7C3C">
      <w:pPr>
        <w:widowControl w:val="0"/>
        <w:autoSpaceDE w:val="0"/>
        <w:autoSpaceDN w:val="0"/>
        <w:adjustRightInd w:val="0"/>
        <w:spacing w:before="240"/>
        <w:jc w:val="both"/>
        <w:rPr>
          <w:sz w:val="24"/>
          <w:szCs w:val="24"/>
        </w:rPr>
      </w:pPr>
      <w:bookmarkStart w:id="41" w:name="Par1116"/>
      <w:bookmarkEnd w:id="41"/>
      <w:r w:rsidRPr="00BE7C3C">
        <w:rPr>
          <w:sz w:val="24"/>
          <w:szCs w:val="24"/>
        </w:rPr>
        <w:t xml:space="preserve">&lt;10&gt; В </w:t>
      </w:r>
      <w:hyperlink w:anchor="Par889" w:tooltip="            Раздел 2. Сведения по выплатам на закупки товаров," w:history="1">
        <w:r w:rsidRPr="00BE7C3C">
          <w:rPr>
            <w:color w:val="0000FF"/>
            <w:sz w:val="24"/>
            <w:szCs w:val="24"/>
          </w:rPr>
          <w:t>Разделе 2</w:t>
        </w:r>
      </w:hyperlink>
      <w:r w:rsidRPr="00BE7C3C">
        <w:rPr>
          <w:sz w:val="24"/>
          <w:szCs w:val="24"/>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Par699" w:tooltip="2600" w:history="1">
        <w:r w:rsidRPr="00BE7C3C">
          <w:rPr>
            <w:color w:val="0000FF"/>
            <w:sz w:val="24"/>
            <w:szCs w:val="24"/>
          </w:rPr>
          <w:t>строке 2600 Раздела 1</w:t>
        </w:r>
      </w:hyperlink>
      <w:r w:rsidRPr="00BE7C3C">
        <w:rPr>
          <w:sz w:val="24"/>
          <w:szCs w:val="24"/>
        </w:rPr>
        <w:t xml:space="preserve"> "Поступления и выплаты" Плана.</w:t>
      </w:r>
    </w:p>
    <w:p w:rsidR="00BE7C3C" w:rsidRPr="00BE7C3C" w:rsidRDefault="00BE7C3C" w:rsidP="00BE7C3C">
      <w:pPr>
        <w:widowControl w:val="0"/>
        <w:autoSpaceDE w:val="0"/>
        <w:autoSpaceDN w:val="0"/>
        <w:adjustRightInd w:val="0"/>
        <w:spacing w:before="240"/>
        <w:jc w:val="both"/>
        <w:rPr>
          <w:sz w:val="24"/>
          <w:szCs w:val="24"/>
        </w:rPr>
      </w:pPr>
      <w:bookmarkStart w:id="42" w:name="Par1117"/>
      <w:bookmarkEnd w:id="42"/>
      <w:r w:rsidRPr="00BE7C3C">
        <w:rPr>
          <w:sz w:val="24"/>
          <w:szCs w:val="24"/>
        </w:rPr>
        <w:t xml:space="preserve">&lt;11&gt; Плановые показатели выплат на закупку товаров, работ, услуг по </w:t>
      </w:r>
      <w:hyperlink w:anchor="Par911" w:tooltip="26000" w:history="1">
        <w:r w:rsidRPr="00BE7C3C">
          <w:rPr>
            <w:color w:val="0000FF"/>
            <w:sz w:val="24"/>
            <w:szCs w:val="24"/>
          </w:rPr>
          <w:t>строке 26000 Раздела 2</w:t>
        </w:r>
      </w:hyperlink>
      <w:r w:rsidRPr="00BE7C3C">
        <w:rPr>
          <w:sz w:val="24"/>
          <w:szCs w:val="24"/>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ar920" w:tooltip="26100" w:history="1">
        <w:r w:rsidRPr="00BE7C3C">
          <w:rPr>
            <w:color w:val="0000FF"/>
            <w:sz w:val="24"/>
            <w:szCs w:val="24"/>
          </w:rPr>
          <w:t>строки 26100</w:t>
        </w:r>
      </w:hyperlink>
      <w:r w:rsidRPr="00BE7C3C">
        <w:rPr>
          <w:sz w:val="24"/>
          <w:szCs w:val="24"/>
        </w:rPr>
        <w:t xml:space="preserve"> и </w:t>
      </w:r>
      <w:hyperlink w:anchor="Par928" w:tooltip="26200" w:history="1">
        <w:r w:rsidRPr="00BE7C3C">
          <w:rPr>
            <w:color w:val="0000FF"/>
            <w:sz w:val="24"/>
            <w:szCs w:val="24"/>
          </w:rPr>
          <w:t>26200</w:t>
        </w:r>
      </w:hyperlink>
      <w:r w:rsidRPr="00BE7C3C">
        <w:rPr>
          <w:sz w:val="24"/>
          <w:szCs w:val="24"/>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ar936" w:tooltip="26300" w:history="1">
        <w:r w:rsidRPr="00BE7C3C">
          <w:rPr>
            <w:color w:val="0000FF"/>
            <w:sz w:val="24"/>
            <w:szCs w:val="24"/>
          </w:rPr>
          <w:t>(строка 26300)</w:t>
        </w:r>
      </w:hyperlink>
      <w:r w:rsidRPr="00BE7C3C">
        <w:rPr>
          <w:sz w:val="24"/>
          <w:szCs w:val="24"/>
        </w:rPr>
        <w:t xml:space="preserve"> и планируемым к заключению в соответствующем финансовом году </w:t>
      </w:r>
      <w:hyperlink w:anchor="Par944" w:tooltip="26400" w:history="1">
        <w:r w:rsidRPr="00BE7C3C">
          <w:rPr>
            <w:color w:val="0000FF"/>
            <w:sz w:val="24"/>
            <w:szCs w:val="24"/>
          </w:rPr>
          <w:t>(строка 26400)</w:t>
        </w:r>
      </w:hyperlink>
      <w:r w:rsidRPr="00BE7C3C">
        <w:rPr>
          <w:sz w:val="24"/>
          <w:szCs w:val="24"/>
        </w:rPr>
        <w:t xml:space="preserve"> и должны соответствовать показателям соответствующих граф по </w:t>
      </w:r>
      <w:hyperlink w:anchor="Par699" w:tooltip="2600" w:history="1">
        <w:r w:rsidRPr="00BE7C3C">
          <w:rPr>
            <w:color w:val="0000FF"/>
            <w:sz w:val="24"/>
            <w:szCs w:val="24"/>
          </w:rPr>
          <w:t>строке 2600 Раздела 1</w:t>
        </w:r>
      </w:hyperlink>
      <w:r w:rsidRPr="00BE7C3C">
        <w:rPr>
          <w:sz w:val="24"/>
          <w:szCs w:val="24"/>
        </w:rPr>
        <w:t xml:space="preserve"> "Поступления и выплаты" Плана.</w:t>
      </w:r>
    </w:p>
    <w:p w:rsidR="00BE7C3C" w:rsidRPr="00BE7C3C" w:rsidRDefault="00BE7C3C" w:rsidP="00BE7C3C">
      <w:pPr>
        <w:widowControl w:val="0"/>
        <w:autoSpaceDE w:val="0"/>
        <w:autoSpaceDN w:val="0"/>
        <w:adjustRightInd w:val="0"/>
        <w:spacing w:before="240"/>
        <w:jc w:val="both"/>
        <w:rPr>
          <w:sz w:val="24"/>
          <w:szCs w:val="24"/>
        </w:rPr>
      </w:pPr>
      <w:bookmarkStart w:id="43" w:name="Par1118"/>
      <w:bookmarkEnd w:id="43"/>
      <w:r w:rsidRPr="00BE7C3C">
        <w:rPr>
          <w:sz w:val="24"/>
          <w:szCs w:val="24"/>
        </w:rPr>
        <w:t xml:space="preserve">&lt;12&gt; Указывается сумма договоров (контрактов) о закупках товаров, работ, услуг, заключенных без учета требований Федерального </w:t>
      </w:r>
      <w:hyperlink r:id="rId40" w:history="1">
        <w:r w:rsidRPr="00BE7C3C">
          <w:rPr>
            <w:color w:val="0000FF"/>
            <w:sz w:val="24"/>
            <w:szCs w:val="24"/>
          </w:rPr>
          <w:t>закона</w:t>
        </w:r>
      </w:hyperlink>
      <w:r w:rsidRPr="00BE7C3C">
        <w:rPr>
          <w:sz w:val="24"/>
          <w:szCs w:val="24"/>
        </w:rPr>
        <w:t xml:space="preserve"> N 44-ФЗ и Федерального </w:t>
      </w:r>
      <w:hyperlink r:id="rId41" w:history="1">
        <w:r w:rsidRPr="00BE7C3C">
          <w:rPr>
            <w:color w:val="0000FF"/>
            <w:sz w:val="24"/>
            <w:szCs w:val="24"/>
          </w:rPr>
          <w:t>закона</w:t>
        </w:r>
      </w:hyperlink>
      <w:r w:rsidRPr="00BE7C3C">
        <w:rPr>
          <w:sz w:val="24"/>
          <w:szCs w:val="24"/>
        </w:rPr>
        <w:t xml:space="preserve"> N 223-ФЗ, в случаях, предусмотренных указанными федеральными законами.</w:t>
      </w:r>
    </w:p>
    <w:p w:rsidR="00BE7C3C" w:rsidRPr="00BE7C3C" w:rsidRDefault="00BE7C3C" w:rsidP="00BE7C3C">
      <w:pPr>
        <w:widowControl w:val="0"/>
        <w:autoSpaceDE w:val="0"/>
        <w:autoSpaceDN w:val="0"/>
        <w:adjustRightInd w:val="0"/>
        <w:spacing w:before="240"/>
        <w:jc w:val="both"/>
        <w:rPr>
          <w:sz w:val="24"/>
          <w:szCs w:val="24"/>
        </w:rPr>
      </w:pPr>
      <w:bookmarkStart w:id="44" w:name="Par1119"/>
      <w:bookmarkEnd w:id="44"/>
      <w:r w:rsidRPr="00BE7C3C">
        <w:rPr>
          <w:sz w:val="24"/>
          <w:szCs w:val="24"/>
        </w:rPr>
        <w:t xml:space="preserve">&lt;13&gt; Указывается сумма закупок товаров, работ, услуг, осуществляемых в соответствии с Федеральным </w:t>
      </w:r>
      <w:hyperlink r:id="rId42" w:history="1">
        <w:r w:rsidRPr="00BE7C3C">
          <w:rPr>
            <w:color w:val="0000FF"/>
            <w:sz w:val="24"/>
            <w:szCs w:val="24"/>
          </w:rPr>
          <w:t>законом</w:t>
        </w:r>
      </w:hyperlink>
      <w:r w:rsidRPr="00BE7C3C">
        <w:rPr>
          <w:sz w:val="24"/>
          <w:szCs w:val="24"/>
        </w:rPr>
        <w:t xml:space="preserve"> N 44-ФЗ и Федеральным </w:t>
      </w:r>
      <w:hyperlink r:id="rId43" w:history="1">
        <w:r w:rsidRPr="00BE7C3C">
          <w:rPr>
            <w:color w:val="0000FF"/>
            <w:sz w:val="24"/>
            <w:szCs w:val="24"/>
          </w:rPr>
          <w:t>законом</w:t>
        </w:r>
      </w:hyperlink>
      <w:r w:rsidRPr="00BE7C3C">
        <w:rPr>
          <w:sz w:val="24"/>
          <w:szCs w:val="24"/>
        </w:rPr>
        <w:t xml:space="preserve"> N 223-ФЗ.</w:t>
      </w:r>
    </w:p>
    <w:p w:rsidR="00BE7C3C" w:rsidRPr="00BE7C3C" w:rsidRDefault="00BE7C3C" w:rsidP="00BE7C3C">
      <w:pPr>
        <w:widowControl w:val="0"/>
        <w:autoSpaceDE w:val="0"/>
        <w:autoSpaceDN w:val="0"/>
        <w:adjustRightInd w:val="0"/>
        <w:spacing w:before="240"/>
        <w:jc w:val="both"/>
        <w:rPr>
          <w:sz w:val="24"/>
          <w:szCs w:val="24"/>
        </w:rPr>
      </w:pPr>
      <w:bookmarkStart w:id="45" w:name="Par1120"/>
      <w:bookmarkEnd w:id="45"/>
      <w:r w:rsidRPr="00BE7C3C">
        <w:rPr>
          <w:sz w:val="24"/>
          <w:szCs w:val="24"/>
        </w:rPr>
        <w:t>&lt;14&gt; Государственным (муниципальным) бюджетным учреждением показатель не формируется.</w:t>
      </w:r>
    </w:p>
    <w:p w:rsidR="00BE7C3C" w:rsidRPr="00BE7C3C" w:rsidRDefault="00BE7C3C" w:rsidP="00BE7C3C">
      <w:pPr>
        <w:widowControl w:val="0"/>
        <w:autoSpaceDE w:val="0"/>
        <w:autoSpaceDN w:val="0"/>
        <w:adjustRightInd w:val="0"/>
        <w:spacing w:before="240"/>
        <w:jc w:val="both"/>
        <w:rPr>
          <w:sz w:val="24"/>
          <w:szCs w:val="24"/>
        </w:rPr>
      </w:pPr>
      <w:bookmarkStart w:id="46" w:name="Par1121"/>
      <w:bookmarkEnd w:id="46"/>
      <w:r w:rsidRPr="00BE7C3C">
        <w:rPr>
          <w:sz w:val="24"/>
          <w:szCs w:val="24"/>
        </w:rPr>
        <w:t xml:space="preserve">&lt;15&gt; Указывается сумма закупок товаров, работ, услуг, осуществляемых в соответствии с Федеральным </w:t>
      </w:r>
      <w:hyperlink r:id="rId44" w:history="1">
        <w:r w:rsidRPr="00BE7C3C">
          <w:rPr>
            <w:color w:val="0000FF"/>
            <w:sz w:val="24"/>
            <w:szCs w:val="24"/>
          </w:rPr>
          <w:t>законом</w:t>
        </w:r>
      </w:hyperlink>
      <w:r w:rsidRPr="00BE7C3C">
        <w:rPr>
          <w:sz w:val="24"/>
          <w:szCs w:val="24"/>
        </w:rPr>
        <w:t xml:space="preserve"> N 44-ФЗ.</w:t>
      </w:r>
    </w:p>
    <w:p w:rsidR="00BE7C3C" w:rsidRPr="00BE7C3C" w:rsidRDefault="00BE7C3C" w:rsidP="00BE7C3C">
      <w:pPr>
        <w:widowControl w:val="0"/>
        <w:autoSpaceDE w:val="0"/>
        <w:autoSpaceDN w:val="0"/>
        <w:adjustRightInd w:val="0"/>
        <w:spacing w:before="240"/>
        <w:jc w:val="both"/>
        <w:rPr>
          <w:sz w:val="24"/>
          <w:szCs w:val="24"/>
        </w:rPr>
      </w:pPr>
      <w:bookmarkStart w:id="47" w:name="Par1122"/>
      <w:bookmarkEnd w:id="47"/>
      <w:r w:rsidRPr="00BE7C3C">
        <w:rPr>
          <w:sz w:val="24"/>
          <w:szCs w:val="24"/>
        </w:rPr>
        <w:t xml:space="preserve">&lt;16&gt; Плановые показатели выплат на закупку товаров, работ, услуг по </w:t>
      </w:r>
      <w:hyperlink w:anchor="Par1061" w:tooltip="26500" w:history="1">
        <w:r w:rsidRPr="00BE7C3C">
          <w:rPr>
            <w:color w:val="0000FF"/>
            <w:sz w:val="24"/>
            <w:szCs w:val="24"/>
          </w:rPr>
          <w:t>строке 26500</w:t>
        </w:r>
      </w:hyperlink>
      <w:r w:rsidRPr="00BE7C3C">
        <w:rPr>
          <w:sz w:val="24"/>
          <w:szCs w:val="24"/>
        </w:rPr>
        <w:t xml:space="preserve"> государственного (муниципального) бюджетного учреждения должен быть не менее суммы показателей </w:t>
      </w:r>
      <w:hyperlink w:anchor="Par953" w:tooltip="26410" w:history="1">
        <w:r w:rsidRPr="00BE7C3C">
          <w:rPr>
            <w:color w:val="0000FF"/>
            <w:sz w:val="24"/>
            <w:szCs w:val="24"/>
          </w:rPr>
          <w:t>строк 26410</w:t>
        </w:r>
      </w:hyperlink>
      <w:r w:rsidRPr="00BE7C3C">
        <w:rPr>
          <w:sz w:val="24"/>
          <w:szCs w:val="24"/>
        </w:rPr>
        <w:t xml:space="preserve">, </w:t>
      </w:r>
      <w:hyperlink w:anchor="Par978" w:tooltip="26420" w:history="1">
        <w:r w:rsidRPr="00BE7C3C">
          <w:rPr>
            <w:color w:val="0000FF"/>
            <w:sz w:val="24"/>
            <w:szCs w:val="24"/>
          </w:rPr>
          <w:t>26420</w:t>
        </w:r>
      </w:hyperlink>
      <w:r w:rsidRPr="00BE7C3C">
        <w:rPr>
          <w:sz w:val="24"/>
          <w:szCs w:val="24"/>
        </w:rPr>
        <w:t xml:space="preserve">, </w:t>
      </w:r>
      <w:hyperlink w:anchor="Par1003" w:tooltip="26430" w:history="1">
        <w:r w:rsidRPr="00BE7C3C">
          <w:rPr>
            <w:color w:val="0000FF"/>
            <w:sz w:val="24"/>
            <w:szCs w:val="24"/>
          </w:rPr>
          <w:t>26430</w:t>
        </w:r>
      </w:hyperlink>
      <w:r w:rsidRPr="00BE7C3C">
        <w:rPr>
          <w:sz w:val="24"/>
          <w:szCs w:val="24"/>
        </w:rPr>
        <w:t xml:space="preserve">, </w:t>
      </w:r>
      <w:hyperlink w:anchor="Par1011" w:tooltip="26440" w:history="1">
        <w:r w:rsidRPr="00BE7C3C">
          <w:rPr>
            <w:color w:val="0000FF"/>
            <w:sz w:val="24"/>
            <w:szCs w:val="24"/>
          </w:rPr>
          <w:t>26440</w:t>
        </w:r>
      </w:hyperlink>
      <w:r w:rsidRPr="00BE7C3C">
        <w:rPr>
          <w:sz w:val="24"/>
          <w:szCs w:val="24"/>
        </w:rPr>
        <w:t xml:space="preserve"> по соответствующей графе, государственного (муниципального) автономного учреждения - не менее показателя </w:t>
      </w:r>
      <w:hyperlink w:anchor="Par1003" w:tooltip="26430" w:history="1">
        <w:r w:rsidRPr="00BE7C3C">
          <w:rPr>
            <w:color w:val="0000FF"/>
            <w:sz w:val="24"/>
            <w:szCs w:val="24"/>
          </w:rPr>
          <w:t>строки 26430</w:t>
        </w:r>
      </w:hyperlink>
      <w:r w:rsidRPr="00BE7C3C">
        <w:rPr>
          <w:sz w:val="24"/>
          <w:szCs w:val="24"/>
        </w:rPr>
        <w:t xml:space="preserve"> по соответствующей графе.</w:t>
      </w:r>
    </w:p>
    <w:p w:rsidR="00BE7C3C" w:rsidRPr="00BE7C3C" w:rsidRDefault="00BE7C3C" w:rsidP="00BE7C3C">
      <w:pPr>
        <w:widowControl w:val="0"/>
        <w:autoSpaceDE w:val="0"/>
        <w:autoSpaceDN w:val="0"/>
        <w:adjustRightInd w:val="0"/>
        <w:jc w:val="both"/>
        <w:rPr>
          <w:sz w:val="24"/>
          <w:szCs w:val="24"/>
        </w:rPr>
      </w:pPr>
    </w:p>
    <w:p w:rsidR="00BE7C3C" w:rsidRPr="00BE7C3C" w:rsidRDefault="00BE7C3C" w:rsidP="00BE7C3C">
      <w:pPr>
        <w:widowControl w:val="0"/>
        <w:autoSpaceDE w:val="0"/>
        <w:autoSpaceDN w:val="0"/>
        <w:adjustRightInd w:val="0"/>
        <w:jc w:val="both"/>
        <w:rPr>
          <w:sz w:val="24"/>
          <w:szCs w:val="24"/>
        </w:rPr>
      </w:pPr>
    </w:p>
    <w:p w:rsidR="00BE7C3C" w:rsidRPr="00BE7C3C" w:rsidRDefault="00BE7C3C" w:rsidP="00BE7C3C">
      <w:pPr>
        <w:widowControl w:val="0"/>
        <w:pBdr>
          <w:top w:val="single" w:sz="6" w:space="0" w:color="auto"/>
        </w:pBdr>
        <w:autoSpaceDE w:val="0"/>
        <w:autoSpaceDN w:val="0"/>
        <w:adjustRightInd w:val="0"/>
        <w:spacing w:before="100" w:after="100"/>
        <w:jc w:val="both"/>
        <w:rPr>
          <w:sz w:val="2"/>
          <w:szCs w:val="2"/>
        </w:rPr>
      </w:pPr>
    </w:p>
    <w:sectPr w:rsidR="00BE7C3C" w:rsidRPr="00BE7C3C" w:rsidSect="000F42F8">
      <w:pgSz w:w="11906" w:h="16838"/>
      <w:pgMar w:top="426"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28" w:rsidRDefault="00FF3D28">
      <w:r>
        <w:separator/>
      </w:r>
    </w:p>
  </w:endnote>
  <w:endnote w:type="continuationSeparator" w:id="0">
    <w:p w:rsidR="00FF3D28" w:rsidRDefault="00FF3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67" w:rsidRDefault="00DF7B67">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67" w:rsidRDefault="00DF7B67">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67" w:rsidRDefault="00DF7B6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28" w:rsidRDefault="00FF3D28">
      <w:r>
        <w:separator/>
      </w:r>
    </w:p>
  </w:footnote>
  <w:footnote w:type="continuationSeparator" w:id="0">
    <w:p w:rsidR="00FF3D28" w:rsidRDefault="00FF3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67" w:rsidRPr="000F42F8" w:rsidRDefault="00DF7B67" w:rsidP="000F42F8">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67" w:rsidRPr="00E50A50" w:rsidRDefault="00DF7B67" w:rsidP="00E50A50">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67" w:rsidRPr="00E50A50" w:rsidRDefault="00DF7B67" w:rsidP="00E50A5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nsid w:val="1B874BFB"/>
    <w:multiLevelType w:val="hybridMultilevel"/>
    <w:tmpl w:val="663C8FC6"/>
    <w:lvl w:ilvl="0" w:tplc="57CED88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8859A8"/>
    <w:multiLevelType w:val="hybridMultilevel"/>
    <w:tmpl w:val="44C813FC"/>
    <w:lvl w:ilvl="0" w:tplc="FCA88782">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F3F6A06"/>
    <w:multiLevelType w:val="hybridMultilevel"/>
    <w:tmpl w:val="72687CB2"/>
    <w:lvl w:ilvl="0" w:tplc="402C29B4">
      <w:start w:val="1"/>
      <w:numFmt w:val="decimal"/>
      <w:lvlText w:val="%1."/>
      <w:lvlJc w:val="left"/>
      <w:pPr>
        <w:ind w:left="2051" w:hanging="1200"/>
      </w:pPr>
      <w:rPr>
        <w:rFonts w:ascii="Times New Roman" w:eastAsia="Courier New"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90E3CE6"/>
    <w:multiLevelType w:val="hybridMultilevel"/>
    <w:tmpl w:val="63228552"/>
    <w:lvl w:ilvl="0" w:tplc="9AEE10F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D5126D7"/>
    <w:multiLevelType w:val="multilevel"/>
    <w:tmpl w:val="82463722"/>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37057B60"/>
    <w:multiLevelType w:val="hybridMultilevel"/>
    <w:tmpl w:val="9D400E1C"/>
    <w:lvl w:ilvl="0" w:tplc="89CA6AB0">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AB543C"/>
    <w:multiLevelType w:val="hybridMultilevel"/>
    <w:tmpl w:val="40E4F96C"/>
    <w:lvl w:ilvl="0" w:tplc="4B5A218C">
      <w:start w:val="1"/>
      <w:numFmt w:val="decimal"/>
      <w:lvlText w:val="%1."/>
      <w:lvlJc w:val="left"/>
      <w:pPr>
        <w:ind w:left="4631" w:hanging="37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1A109A2"/>
    <w:multiLevelType w:val="multilevel"/>
    <w:tmpl w:val="0470A6D0"/>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474A27F3"/>
    <w:multiLevelType w:val="multilevel"/>
    <w:tmpl w:val="9872E58C"/>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675"/>
        </w:tabs>
        <w:ind w:left="675" w:hanging="495"/>
      </w:pPr>
      <w:rPr>
        <w:rFonts w:cs="Times New Roman" w:hint="default"/>
        <w:sz w:val="28"/>
        <w:szCs w:val="28"/>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0">
    <w:nsid w:val="4AB55875"/>
    <w:multiLevelType w:val="hybridMultilevel"/>
    <w:tmpl w:val="3B92C8B6"/>
    <w:lvl w:ilvl="0" w:tplc="F496D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2BE182D"/>
    <w:multiLevelType w:val="hybridMultilevel"/>
    <w:tmpl w:val="D6B6AC6E"/>
    <w:lvl w:ilvl="0" w:tplc="7C52E44A">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351" w:hanging="360"/>
      </w:pPr>
      <w:rPr>
        <w:rFonts w:cs="Times New Roman"/>
      </w:rPr>
    </w:lvl>
    <w:lvl w:ilvl="2" w:tplc="0419001B">
      <w:start w:val="1"/>
      <w:numFmt w:val="lowerRoman"/>
      <w:lvlText w:val="%3."/>
      <w:lvlJc w:val="right"/>
      <w:pPr>
        <w:ind w:left="2071" w:hanging="180"/>
      </w:pPr>
      <w:rPr>
        <w:rFonts w:cs="Times New Roman"/>
      </w:rPr>
    </w:lvl>
    <w:lvl w:ilvl="3" w:tplc="0419000F">
      <w:start w:val="1"/>
      <w:numFmt w:val="decimal"/>
      <w:lvlText w:val="%4."/>
      <w:lvlJc w:val="left"/>
      <w:pPr>
        <w:ind w:left="2791" w:hanging="360"/>
      </w:pPr>
      <w:rPr>
        <w:rFonts w:cs="Times New Roman"/>
      </w:rPr>
    </w:lvl>
    <w:lvl w:ilvl="4" w:tplc="04190019">
      <w:start w:val="1"/>
      <w:numFmt w:val="lowerLetter"/>
      <w:lvlText w:val="%5."/>
      <w:lvlJc w:val="left"/>
      <w:pPr>
        <w:ind w:left="3511" w:hanging="360"/>
      </w:pPr>
      <w:rPr>
        <w:rFonts w:cs="Times New Roman"/>
      </w:rPr>
    </w:lvl>
    <w:lvl w:ilvl="5" w:tplc="0419001B">
      <w:start w:val="1"/>
      <w:numFmt w:val="lowerRoman"/>
      <w:lvlText w:val="%6."/>
      <w:lvlJc w:val="right"/>
      <w:pPr>
        <w:ind w:left="4231" w:hanging="180"/>
      </w:pPr>
      <w:rPr>
        <w:rFonts w:cs="Times New Roman"/>
      </w:rPr>
    </w:lvl>
    <w:lvl w:ilvl="6" w:tplc="0419000F">
      <w:start w:val="1"/>
      <w:numFmt w:val="decimal"/>
      <w:lvlText w:val="%7."/>
      <w:lvlJc w:val="left"/>
      <w:pPr>
        <w:ind w:left="4951" w:hanging="360"/>
      </w:pPr>
      <w:rPr>
        <w:rFonts w:cs="Times New Roman"/>
      </w:rPr>
    </w:lvl>
    <w:lvl w:ilvl="7" w:tplc="04190019">
      <w:start w:val="1"/>
      <w:numFmt w:val="lowerLetter"/>
      <w:lvlText w:val="%8."/>
      <w:lvlJc w:val="left"/>
      <w:pPr>
        <w:ind w:left="5671" w:hanging="360"/>
      </w:pPr>
      <w:rPr>
        <w:rFonts w:cs="Times New Roman"/>
      </w:rPr>
    </w:lvl>
    <w:lvl w:ilvl="8" w:tplc="0419001B">
      <w:start w:val="1"/>
      <w:numFmt w:val="lowerRoman"/>
      <w:lvlText w:val="%9."/>
      <w:lvlJc w:val="right"/>
      <w:pPr>
        <w:ind w:left="6391" w:hanging="180"/>
      </w:pPr>
      <w:rPr>
        <w:rFonts w:cs="Times New Roman"/>
      </w:rPr>
    </w:lvl>
  </w:abstractNum>
  <w:abstractNum w:abstractNumId="12">
    <w:nsid w:val="65FC4329"/>
    <w:multiLevelType w:val="hybridMultilevel"/>
    <w:tmpl w:val="F57E9F82"/>
    <w:lvl w:ilvl="0" w:tplc="1F90484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7015E33"/>
    <w:multiLevelType w:val="multilevel"/>
    <w:tmpl w:val="8E667EA8"/>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E73515B"/>
    <w:multiLevelType w:val="multilevel"/>
    <w:tmpl w:val="0F00BA26"/>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0"/>
  </w:num>
  <w:num w:numId="6">
    <w:abstractNumId w:val="7"/>
  </w:num>
  <w:num w:numId="7">
    <w:abstractNumId w:val="12"/>
  </w:num>
  <w:num w:numId="8">
    <w:abstractNumId w:val="8"/>
  </w:num>
  <w:num w:numId="9">
    <w:abstractNumId w:val="6"/>
  </w:num>
  <w:num w:numId="10">
    <w:abstractNumId w:val="3"/>
  </w:num>
  <w:num w:numId="11">
    <w:abstractNumId w:val="2"/>
  </w:num>
  <w:num w:numId="12">
    <w:abstractNumId w:val="1"/>
  </w:num>
  <w:num w:numId="13">
    <w:abstractNumId w:val="5"/>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815BF9"/>
    <w:rsid w:val="0000173E"/>
    <w:rsid w:val="000028AC"/>
    <w:rsid w:val="0000312C"/>
    <w:rsid w:val="00004678"/>
    <w:rsid w:val="000055E2"/>
    <w:rsid w:val="00006811"/>
    <w:rsid w:val="00006BA6"/>
    <w:rsid w:val="00007666"/>
    <w:rsid w:val="00010F00"/>
    <w:rsid w:val="00011B5D"/>
    <w:rsid w:val="00011C2B"/>
    <w:rsid w:val="00012E66"/>
    <w:rsid w:val="00013546"/>
    <w:rsid w:val="00015CAB"/>
    <w:rsid w:val="00016590"/>
    <w:rsid w:val="0001663B"/>
    <w:rsid w:val="00016C8D"/>
    <w:rsid w:val="000202AC"/>
    <w:rsid w:val="000222AD"/>
    <w:rsid w:val="00023316"/>
    <w:rsid w:val="00024C1A"/>
    <w:rsid w:val="00027E47"/>
    <w:rsid w:val="000304F0"/>
    <w:rsid w:val="00030FE1"/>
    <w:rsid w:val="00031B91"/>
    <w:rsid w:val="00032AC2"/>
    <w:rsid w:val="00036892"/>
    <w:rsid w:val="00037C01"/>
    <w:rsid w:val="00040876"/>
    <w:rsid w:val="00043FEC"/>
    <w:rsid w:val="0004434F"/>
    <w:rsid w:val="00044FB8"/>
    <w:rsid w:val="00044FF6"/>
    <w:rsid w:val="00050655"/>
    <w:rsid w:val="000550D4"/>
    <w:rsid w:val="00057E01"/>
    <w:rsid w:val="00063C9D"/>
    <w:rsid w:val="0006475C"/>
    <w:rsid w:val="000663B2"/>
    <w:rsid w:val="00066864"/>
    <w:rsid w:val="0007009F"/>
    <w:rsid w:val="0007038F"/>
    <w:rsid w:val="000739E3"/>
    <w:rsid w:val="00075479"/>
    <w:rsid w:val="00076A88"/>
    <w:rsid w:val="00080616"/>
    <w:rsid w:val="00082715"/>
    <w:rsid w:val="0008282B"/>
    <w:rsid w:val="00083F93"/>
    <w:rsid w:val="0008498F"/>
    <w:rsid w:val="00084B9E"/>
    <w:rsid w:val="000873EA"/>
    <w:rsid w:val="00091875"/>
    <w:rsid w:val="00092868"/>
    <w:rsid w:val="000929EE"/>
    <w:rsid w:val="00092C98"/>
    <w:rsid w:val="00093BF7"/>
    <w:rsid w:val="00094341"/>
    <w:rsid w:val="000959A9"/>
    <w:rsid w:val="000A00DB"/>
    <w:rsid w:val="000A028C"/>
    <w:rsid w:val="000A1217"/>
    <w:rsid w:val="000A2831"/>
    <w:rsid w:val="000A45F0"/>
    <w:rsid w:val="000B011F"/>
    <w:rsid w:val="000B0188"/>
    <w:rsid w:val="000B098E"/>
    <w:rsid w:val="000B4A80"/>
    <w:rsid w:val="000B51F4"/>
    <w:rsid w:val="000B5460"/>
    <w:rsid w:val="000B58DA"/>
    <w:rsid w:val="000C232F"/>
    <w:rsid w:val="000C2A0A"/>
    <w:rsid w:val="000C3093"/>
    <w:rsid w:val="000C5B1E"/>
    <w:rsid w:val="000C65CC"/>
    <w:rsid w:val="000C7C0A"/>
    <w:rsid w:val="000D21D6"/>
    <w:rsid w:val="000D5F75"/>
    <w:rsid w:val="000D6DD0"/>
    <w:rsid w:val="000D778D"/>
    <w:rsid w:val="000E0996"/>
    <w:rsid w:val="000E5510"/>
    <w:rsid w:val="000F2744"/>
    <w:rsid w:val="000F324A"/>
    <w:rsid w:val="000F42F8"/>
    <w:rsid w:val="000F4C03"/>
    <w:rsid w:val="000F75F8"/>
    <w:rsid w:val="00100E79"/>
    <w:rsid w:val="00100F3C"/>
    <w:rsid w:val="001031AC"/>
    <w:rsid w:val="001044DC"/>
    <w:rsid w:val="001061C6"/>
    <w:rsid w:val="00106563"/>
    <w:rsid w:val="00106C6B"/>
    <w:rsid w:val="0010771E"/>
    <w:rsid w:val="00111543"/>
    <w:rsid w:val="00111693"/>
    <w:rsid w:val="00112608"/>
    <w:rsid w:val="001128C6"/>
    <w:rsid w:val="001144A9"/>
    <w:rsid w:val="001146C4"/>
    <w:rsid w:val="001149A0"/>
    <w:rsid w:val="00120A6B"/>
    <w:rsid w:val="0012180D"/>
    <w:rsid w:val="0012610A"/>
    <w:rsid w:val="001271E4"/>
    <w:rsid w:val="001275E1"/>
    <w:rsid w:val="00130629"/>
    <w:rsid w:val="00130B1A"/>
    <w:rsid w:val="00130F31"/>
    <w:rsid w:val="001319AD"/>
    <w:rsid w:val="00131C4A"/>
    <w:rsid w:val="00134070"/>
    <w:rsid w:val="0013654E"/>
    <w:rsid w:val="00136566"/>
    <w:rsid w:val="0014144C"/>
    <w:rsid w:val="00143244"/>
    <w:rsid w:val="00143285"/>
    <w:rsid w:val="00143972"/>
    <w:rsid w:val="00144749"/>
    <w:rsid w:val="00151E77"/>
    <w:rsid w:val="0015235E"/>
    <w:rsid w:val="00154AA4"/>
    <w:rsid w:val="0016357C"/>
    <w:rsid w:val="00165DF1"/>
    <w:rsid w:val="00170BD5"/>
    <w:rsid w:val="00170BEF"/>
    <w:rsid w:val="00170FB8"/>
    <w:rsid w:val="00171F9B"/>
    <w:rsid w:val="00175D6B"/>
    <w:rsid w:val="00176610"/>
    <w:rsid w:val="00176F89"/>
    <w:rsid w:val="00177AAF"/>
    <w:rsid w:val="001801DE"/>
    <w:rsid w:val="00180B97"/>
    <w:rsid w:val="0018101E"/>
    <w:rsid w:val="00181A2C"/>
    <w:rsid w:val="00182CC6"/>
    <w:rsid w:val="00185487"/>
    <w:rsid w:val="00186C1B"/>
    <w:rsid w:val="00187D38"/>
    <w:rsid w:val="0019651A"/>
    <w:rsid w:val="001A149F"/>
    <w:rsid w:val="001A1A35"/>
    <w:rsid w:val="001A1B9A"/>
    <w:rsid w:val="001A4024"/>
    <w:rsid w:val="001A44AF"/>
    <w:rsid w:val="001B1756"/>
    <w:rsid w:val="001B1E06"/>
    <w:rsid w:val="001B3527"/>
    <w:rsid w:val="001C0DE7"/>
    <w:rsid w:val="001C1EFC"/>
    <w:rsid w:val="001C5E77"/>
    <w:rsid w:val="001C6D49"/>
    <w:rsid w:val="001D1050"/>
    <w:rsid w:val="001D1E95"/>
    <w:rsid w:val="001D51BB"/>
    <w:rsid w:val="001D5AD7"/>
    <w:rsid w:val="001D7A87"/>
    <w:rsid w:val="001E136F"/>
    <w:rsid w:val="001E2A51"/>
    <w:rsid w:val="001E51B5"/>
    <w:rsid w:val="001E527C"/>
    <w:rsid w:val="001E5332"/>
    <w:rsid w:val="001E566F"/>
    <w:rsid w:val="001E5B2D"/>
    <w:rsid w:val="001E68B6"/>
    <w:rsid w:val="001E6DFA"/>
    <w:rsid w:val="001F181E"/>
    <w:rsid w:val="001F1855"/>
    <w:rsid w:val="001F1F96"/>
    <w:rsid w:val="001F2441"/>
    <w:rsid w:val="001F3C24"/>
    <w:rsid w:val="001F669C"/>
    <w:rsid w:val="001F7D2D"/>
    <w:rsid w:val="002005BC"/>
    <w:rsid w:val="002009DD"/>
    <w:rsid w:val="002016F3"/>
    <w:rsid w:val="002019BC"/>
    <w:rsid w:val="00204328"/>
    <w:rsid w:val="00206C4C"/>
    <w:rsid w:val="00207B03"/>
    <w:rsid w:val="00211A6A"/>
    <w:rsid w:val="00214354"/>
    <w:rsid w:val="0021581F"/>
    <w:rsid w:val="0021584D"/>
    <w:rsid w:val="002166C2"/>
    <w:rsid w:val="002171E1"/>
    <w:rsid w:val="00217637"/>
    <w:rsid w:val="00217EE1"/>
    <w:rsid w:val="00220F98"/>
    <w:rsid w:val="0022156F"/>
    <w:rsid w:val="00221B3A"/>
    <w:rsid w:val="00222612"/>
    <w:rsid w:val="0023255F"/>
    <w:rsid w:val="00233B2B"/>
    <w:rsid w:val="00233B9D"/>
    <w:rsid w:val="002376E7"/>
    <w:rsid w:val="002400AE"/>
    <w:rsid w:val="002400CC"/>
    <w:rsid w:val="002406F9"/>
    <w:rsid w:val="00242960"/>
    <w:rsid w:val="00242C0F"/>
    <w:rsid w:val="00245242"/>
    <w:rsid w:val="002509C5"/>
    <w:rsid w:val="00251A62"/>
    <w:rsid w:val="002532F2"/>
    <w:rsid w:val="0025531B"/>
    <w:rsid w:val="002556FE"/>
    <w:rsid w:val="00256171"/>
    <w:rsid w:val="00257646"/>
    <w:rsid w:val="00262209"/>
    <w:rsid w:val="00262B2E"/>
    <w:rsid w:val="00262D48"/>
    <w:rsid w:val="0027202E"/>
    <w:rsid w:val="00274EF7"/>
    <w:rsid w:val="00284928"/>
    <w:rsid w:val="00284AF7"/>
    <w:rsid w:val="00284D5D"/>
    <w:rsid w:val="0028654E"/>
    <w:rsid w:val="00286F4F"/>
    <w:rsid w:val="00291113"/>
    <w:rsid w:val="00293D1C"/>
    <w:rsid w:val="00295587"/>
    <w:rsid w:val="002A0506"/>
    <w:rsid w:val="002A2178"/>
    <w:rsid w:val="002A3588"/>
    <w:rsid w:val="002A3D80"/>
    <w:rsid w:val="002A52DC"/>
    <w:rsid w:val="002B15CE"/>
    <w:rsid w:val="002B3110"/>
    <w:rsid w:val="002B395A"/>
    <w:rsid w:val="002B4260"/>
    <w:rsid w:val="002C13BF"/>
    <w:rsid w:val="002C2613"/>
    <w:rsid w:val="002C283A"/>
    <w:rsid w:val="002C35A8"/>
    <w:rsid w:val="002C35BB"/>
    <w:rsid w:val="002C3DE1"/>
    <w:rsid w:val="002C6592"/>
    <w:rsid w:val="002C71F2"/>
    <w:rsid w:val="002D0B48"/>
    <w:rsid w:val="002D2722"/>
    <w:rsid w:val="002D775B"/>
    <w:rsid w:val="002D7F75"/>
    <w:rsid w:val="002E1073"/>
    <w:rsid w:val="002E1774"/>
    <w:rsid w:val="002E296A"/>
    <w:rsid w:val="002F130E"/>
    <w:rsid w:val="002F3022"/>
    <w:rsid w:val="002F3113"/>
    <w:rsid w:val="00305F3B"/>
    <w:rsid w:val="00307881"/>
    <w:rsid w:val="00310AA9"/>
    <w:rsid w:val="003146B3"/>
    <w:rsid w:val="003151B2"/>
    <w:rsid w:val="00316626"/>
    <w:rsid w:val="00320632"/>
    <w:rsid w:val="00320D5C"/>
    <w:rsid w:val="00321D02"/>
    <w:rsid w:val="003240EF"/>
    <w:rsid w:val="0032453B"/>
    <w:rsid w:val="00324CA4"/>
    <w:rsid w:val="00326886"/>
    <w:rsid w:val="00327442"/>
    <w:rsid w:val="00330A78"/>
    <w:rsid w:val="00335739"/>
    <w:rsid w:val="00336BEE"/>
    <w:rsid w:val="003434EA"/>
    <w:rsid w:val="00343785"/>
    <w:rsid w:val="00345FAF"/>
    <w:rsid w:val="003502DB"/>
    <w:rsid w:val="00350931"/>
    <w:rsid w:val="00353757"/>
    <w:rsid w:val="00354E69"/>
    <w:rsid w:val="00355450"/>
    <w:rsid w:val="00355D6F"/>
    <w:rsid w:val="00356A5D"/>
    <w:rsid w:val="00357627"/>
    <w:rsid w:val="003609F2"/>
    <w:rsid w:val="00360CB4"/>
    <w:rsid w:val="0037210C"/>
    <w:rsid w:val="003721E4"/>
    <w:rsid w:val="00372BAF"/>
    <w:rsid w:val="003738A4"/>
    <w:rsid w:val="00374523"/>
    <w:rsid w:val="00374701"/>
    <w:rsid w:val="00374AF8"/>
    <w:rsid w:val="0037573D"/>
    <w:rsid w:val="00375926"/>
    <w:rsid w:val="00382384"/>
    <w:rsid w:val="0038270A"/>
    <w:rsid w:val="003831DB"/>
    <w:rsid w:val="00384118"/>
    <w:rsid w:val="00391D8F"/>
    <w:rsid w:val="0039316C"/>
    <w:rsid w:val="003950EB"/>
    <w:rsid w:val="00395121"/>
    <w:rsid w:val="0039595C"/>
    <w:rsid w:val="00395CC3"/>
    <w:rsid w:val="003A0273"/>
    <w:rsid w:val="003A16EB"/>
    <w:rsid w:val="003A255E"/>
    <w:rsid w:val="003A2F6F"/>
    <w:rsid w:val="003A3F1B"/>
    <w:rsid w:val="003B2A8C"/>
    <w:rsid w:val="003B349C"/>
    <w:rsid w:val="003B3B05"/>
    <w:rsid w:val="003C0364"/>
    <w:rsid w:val="003C0FC6"/>
    <w:rsid w:val="003C5F2F"/>
    <w:rsid w:val="003D06AC"/>
    <w:rsid w:val="003D1E3B"/>
    <w:rsid w:val="003D2B06"/>
    <w:rsid w:val="003D450F"/>
    <w:rsid w:val="003D744C"/>
    <w:rsid w:val="003E42AC"/>
    <w:rsid w:val="003F20A5"/>
    <w:rsid w:val="003F660E"/>
    <w:rsid w:val="004004EB"/>
    <w:rsid w:val="00400E91"/>
    <w:rsid w:val="00402CE1"/>
    <w:rsid w:val="00403438"/>
    <w:rsid w:val="00406B65"/>
    <w:rsid w:val="00415AEE"/>
    <w:rsid w:val="0041672F"/>
    <w:rsid w:val="004207A0"/>
    <w:rsid w:val="00421053"/>
    <w:rsid w:val="00422B5A"/>
    <w:rsid w:val="00432288"/>
    <w:rsid w:val="004334E7"/>
    <w:rsid w:val="00433972"/>
    <w:rsid w:val="004347BB"/>
    <w:rsid w:val="00434984"/>
    <w:rsid w:val="004350BD"/>
    <w:rsid w:val="00443016"/>
    <w:rsid w:val="0044301E"/>
    <w:rsid w:val="00443D83"/>
    <w:rsid w:val="004471A6"/>
    <w:rsid w:val="00450181"/>
    <w:rsid w:val="004548CE"/>
    <w:rsid w:val="004552AF"/>
    <w:rsid w:val="00455BC1"/>
    <w:rsid w:val="00456141"/>
    <w:rsid w:val="00457423"/>
    <w:rsid w:val="00460ED7"/>
    <w:rsid w:val="00461AD6"/>
    <w:rsid w:val="004627B6"/>
    <w:rsid w:val="00463277"/>
    <w:rsid w:val="004635DE"/>
    <w:rsid w:val="0046691D"/>
    <w:rsid w:val="00467128"/>
    <w:rsid w:val="00467492"/>
    <w:rsid w:val="0047043C"/>
    <w:rsid w:val="0047722B"/>
    <w:rsid w:val="0048475C"/>
    <w:rsid w:val="00487005"/>
    <w:rsid w:val="004947D4"/>
    <w:rsid w:val="004A22B9"/>
    <w:rsid w:val="004A290E"/>
    <w:rsid w:val="004A5DBE"/>
    <w:rsid w:val="004B1612"/>
    <w:rsid w:val="004B24BE"/>
    <w:rsid w:val="004B5A10"/>
    <w:rsid w:val="004B5A4E"/>
    <w:rsid w:val="004B7C76"/>
    <w:rsid w:val="004C685C"/>
    <w:rsid w:val="004D09A5"/>
    <w:rsid w:val="004D0E3B"/>
    <w:rsid w:val="004D10F2"/>
    <w:rsid w:val="004D22D7"/>
    <w:rsid w:val="004D2DC3"/>
    <w:rsid w:val="004D4BA8"/>
    <w:rsid w:val="004D528D"/>
    <w:rsid w:val="004D7998"/>
    <w:rsid w:val="004E1106"/>
    <w:rsid w:val="004E152D"/>
    <w:rsid w:val="004E37E4"/>
    <w:rsid w:val="004E58F7"/>
    <w:rsid w:val="004E6192"/>
    <w:rsid w:val="004F0077"/>
    <w:rsid w:val="004F2F53"/>
    <w:rsid w:val="004F433A"/>
    <w:rsid w:val="004F4DC0"/>
    <w:rsid w:val="004F647C"/>
    <w:rsid w:val="004F6FF4"/>
    <w:rsid w:val="00500864"/>
    <w:rsid w:val="00502756"/>
    <w:rsid w:val="00504B3C"/>
    <w:rsid w:val="00504CF3"/>
    <w:rsid w:val="0050586F"/>
    <w:rsid w:val="00510680"/>
    <w:rsid w:val="00511420"/>
    <w:rsid w:val="00512768"/>
    <w:rsid w:val="00513B76"/>
    <w:rsid w:val="00515F8D"/>
    <w:rsid w:val="00516122"/>
    <w:rsid w:val="005174B4"/>
    <w:rsid w:val="005200F7"/>
    <w:rsid w:val="00521C4A"/>
    <w:rsid w:val="00522D46"/>
    <w:rsid w:val="00523257"/>
    <w:rsid w:val="005256B0"/>
    <w:rsid w:val="00526032"/>
    <w:rsid w:val="0052606C"/>
    <w:rsid w:val="005265CC"/>
    <w:rsid w:val="0052732D"/>
    <w:rsid w:val="00527857"/>
    <w:rsid w:val="0053020D"/>
    <w:rsid w:val="00533603"/>
    <w:rsid w:val="00535B91"/>
    <w:rsid w:val="005419B7"/>
    <w:rsid w:val="005438E0"/>
    <w:rsid w:val="005444B8"/>
    <w:rsid w:val="005445D6"/>
    <w:rsid w:val="00544D30"/>
    <w:rsid w:val="0054599A"/>
    <w:rsid w:val="005504BF"/>
    <w:rsid w:val="00551040"/>
    <w:rsid w:val="005516E4"/>
    <w:rsid w:val="00552760"/>
    <w:rsid w:val="00555352"/>
    <w:rsid w:val="005571DE"/>
    <w:rsid w:val="00560B22"/>
    <w:rsid w:val="00561AA5"/>
    <w:rsid w:val="00565C57"/>
    <w:rsid w:val="00565F32"/>
    <w:rsid w:val="0056752D"/>
    <w:rsid w:val="00570129"/>
    <w:rsid w:val="00570FB5"/>
    <w:rsid w:val="00571026"/>
    <w:rsid w:val="005741CC"/>
    <w:rsid w:val="005749AC"/>
    <w:rsid w:val="00576AE5"/>
    <w:rsid w:val="00580373"/>
    <w:rsid w:val="00581191"/>
    <w:rsid w:val="005821DE"/>
    <w:rsid w:val="00582CFB"/>
    <w:rsid w:val="0058351E"/>
    <w:rsid w:val="005849EA"/>
    <w:rsid w:val="00585AFC"/>
    <w:rsid w:val="005865B9"/>
    <w:rsid w:val="00586938"/>
    <w:rsid w:val="0058696B"/>
    <w:rsid w:val="00587382"/>
    <w:rsid w:val="005964F0"/>
    <w:rsid w:val="005A0173"/>
    <w:rsid w:val="005A1764"/>
    <w:rsid w:val="005A3131"/>
    <w:rsid w:val="005B095A"/>
    <w:rsid w:val="005B3179"/>
    <w:rsid w:val="005B447A"/>
    <w:rsid w:val="005C097B"/>
    <w:rsid w:val="005C2B47"/>
    <w:rsid w:val="005C473F"/>
    <w:rsid w:val="005D14DF"/>
    <w:rsid w:val="005D49B0"/>
    <w:rsid w:val="005D5EAE"/>
    <w:rsid w:val="005E0F68"/>
    <w:rsid w:val="005E71AF"/>
    <w:rsid w:val="005F1803"/>
    <w:rsid w:val="005F3ABE"/>
    <w:rsid w:val="005F6659"/>
    <w:rsid w:val="005F7305"/>
    <w:rsid w:val="005F73B0"/>
    <w:rsid w:val="00600224"/>
    <w:rsid w:val="00602CE0"/>
    <w:rsid w:val="00604D53"/>
    <w:rsid w:val="006054F9"/>
    <w:rsid w:val="00607EE2"/>
    <w:rsid w:val="00607F14"/>
    <w:rsid w:val="006128A8"/>
    <w:rsid w:val="00612FF4"/>
    <w:rsid w:val="00613BC8"/>
    <w:rsid w:val="00615132"/>
    <w:rsid w:val="006209FC"/>
    <w:rsid w:val="00620F99"/>
    <w:rsid w:val="00623969"/>
    <w:rsid w:val="006243F4"/>
    <w:rsid w:val="00626867"/>
    <w:rsid w:val="00626A78"/>
    <w:rsid w:val="0062785A"/>
    <w:rsid w:val="006300B1"/>
    <w:rsid w:val="00631F67"/>
    <w:rsid w:val="00633F0F"/>
    <w:rsid w:val="00640794"/>
    <w:rsid w:val="00640EF5"/>
    <w:rsid w:val="00641CB5"/>
    <w:rsid w:val="00643A2B"/>
    <w:rsid w:val="00645E94"/>
    <w:rsid w:val="006463C1"/>
    <w:rsid w:val="00650DF6"/>
    <w:rsid w:val="00654F83"/>
    <w:rsid w:val="006554EE"/>
    <w:rsid w:val="0065684F"/>
    <w:rsid w:val="006623D8"/>
    <w:rsid w:val="006624F9"/>
    <w:rsid w:val="00662FA8"/>
    <w:rsid w:val="0066329A"/>
    <w:rsid w:val="00664303"/>
    <w:rsid w:val="00664FAD"/>
    <w:rsid w:val="006665BC"/>
    <w:rsid w:val="00666860"/>
    <w:rsid w:val="00667640"/>
    <w:rsid w:val="00676064"/>
    <w:rsid w:val="00676097"/>
    <w:rsid w:val="0068422F"/>
    <w:rsid w:val="00684BFA"/>
    <w:rsid w:val="006851CA"/>
    <w:rsid w:val="00686726"/>
    <w:rsid w:val="006905A0"/>
    <w:rsid w:val="0069114C"/>
    <w:rsid w:val="00694E04"/>
    <w:rsid w:val="0069624D"/>
    <w:rsid w:val="006967E9"/>
    <w:rsid w:val="006A05F0"/>
    <w:rsid w:val="006A229F"/>
    <w:rsid w:val="006A3010"/>
    <w:rsid w:val="006A5337"/>
    <w:rsid w:val="006A7E68"/>
    <w:rsid w:val="006B1506"/>
    <w:rsid w:val="006B5ABF"/>
    <w:rsid w:val="006B5ED4"/>
    <w:rsid w:val="006C0D85"/>
    <w:rsid w:val="006C27A7"/>
    <w:rsid w:val="006C31D6"/>
    <w:rsid w:val="006C441B"/>
    <w:rsid w:val="006C51D9"/>
    <w:rsid w:val="006C68FB"/>
    <w:rsid w:val="006C6FD8"/>
    <w:rsid w:val="006C70D5"/>
    <w:rsid w:val="006C774F"/>
    <w:rsid w:val="006D269E"/>
    <w:rsid w:val="006E0490"/>
    <w:rsid w:val="006E053D"/>
    <w:rsid w:val="006E1758"/>
    <w:rsid w:val="006E289B"/>
    <w:rsid w:val="006E3301"/>
    <w:rsid w:val="006E4237"/>
    <w:rsid w:val="006E4DA3"/>
    <w:rsid w:val="006E5A2E"/>
    <w:rsid w:val="006F6714"/>
    <w:rsid w:val="006F788D"/>
    <w:rsid w:val="007003BA"/>
    <w:rsid w:val="00704174"/>
    <w:rsid w:val="00706A85"/>
    <w:rsid w:val="00706CD2"/>
    <w:rsid w:val="00712C87"/>
    <w:rsid w:val="00713280"/>
    <w:rsid w:val="007173DC"/>
    <w:rsid w:val="007202A5"/>
    <w:rsid w:val="00721914"/>
    <w:rsid w:val="007233BF"/>
    <w:rsid w:val="00723A19"/>
    <w:rsid w:val="00725142"/>
    <w:rsid w:val="007251E3"/>
    <w:rsid w:val="007259C3"/>
    <w:rsid w:val="00727ABC"/>
    <w:rsid w:val="00731B45"/>
    <w:rsid w:val="00734984"/>
    <w:rsid w:val="007364AF"/>
    <w:rsid w:val="00736560"/>
    <w:rsid w:val="0074053E"/>
    <w:rsid w:val="00741351"/>
    <w:rsid w:val="007417B5"/>
    <w:rsid w:val="00743B05"/>
    <w:rsid w:val="00743D69"/>
    <w:rsid w:val="00744E67"/>
    <w:rsid w:val="007458A4"/>
    <w:rsid w:val="00746919"/>
    <w:rsid w:val="00746A13"/>
    <w:rsid w:val="0075160A"/>
    <w:rsid w:val="00751E5A"/>
    <w:rsid w:val="007538B8"/>
    <w:rsid w:val="0076009D"/>
    <w:rsid w:val="00761A02"/>
    <w:rsid w:val="00763D58"/>
    <w:rsid w:val="00766D62"/>
    <w:rsid w:val="00767B38"/>
    <w:rsid w:val="00767BA6"/>
    <w:rsid w:val="0077244B"/>
    <w:rsid w:val="00772E75"/>
    <w:rsid w:val="00775866"/>
    <w:rsid w:val="007759A5"/>
    <w:rsid w:val="00780549"/>
    <w:rsid w:val="00781439"/>
    <w:rsid w:val="0078160F"/>
    <w:rsid w:val="007829F8"/>
    <w:rsid w:val="007830BE"/>
    <w:rsid w:val="007842B6"/>
    <w:rsid w:val="0078496A"/>
    <w:rsid w:val="00787B86"/>
    <w:rsid w:val="0079302E"/>
    <w:rsid w:val="00794476"/>
    <w:rsid w:val="007A182C"/>
    <w:rsid w:val="007A1EA1"/>
    <w:rsid w:val="007A45DB"/>
    <w:rsid w:val="007A616F"/>
    <w:rsid w:val="007A7E71"/>
    <w:rsid w:val="007B406D"/>
    <w:rsid w:val="007B4456"/>
    <w:rsid w:val="007B484D"/>
    <w:rsid w:val="007B5BE3"/>
    <w:rsid w:val="007B71C3"/>
    <w:rsid w:val="007B78AA"/>
    <w:rsid w:val="007C08A2"/>
    <w:rsid w:val="007C344C"/>
    <w:rsid w:val="007C4F8F"/>
    <w:rsid w:val="007C5F57"/>
    <w:rsid w:val="007C615C"/>
    <w:rsid w:val="007D1337"/>
    <w:rsid w:val="007D2E24"/>
    <w:rsid w:val="007D327A"/>
    <w:rsid w:val="007D4371"/>
    <w:rsid w:val="007D6047"/>
    <w:rsid w:val="007E1AEB"/>
    <w:rsid w:val="007E30B3"/>
    <w:rsid w:val="007E46A7"/>
    <w:rsid w:val="007E77FB"/>
    <w:rsid w:val="007F2613"/>
    <w:rsid w:val="007F3718"/>
    <w:rsid w:val="007F68CB"/>
    <w:rsid w:val="008004CB"/>
    <w:rsid w:val="00800AA5"/>
    <w:rsid w:val="008024C6"/>
    <w:rsid w:val="008053F8"/>
    <w:rsid w:val="00813478"/>
    <w:rsid w:val="00814A33"/>
    <w:rsid w:val="00815BF9"/>
    <w:rsid w:val="00816D8D"/>
    <w:rsid w:val="008203E9"/>
    <w:rsid w:val="0082054B"/>
    <w:rsid w:val="008211F4"/>
    <w:rsid w:val="008223B3"/>
    <w:rsid w:val="00823395"/>
    <w:rsid w:val="00824D23"/>
    <w:rsid w:val="00825F19"/>
    <w:rsid w:val="00835C08"/>
    <w:rsid w:val="00836855"/>
    <w:rsid w:val="00837DB4"/>
    <w:rsid w:val="0084161C"/>
    <w:rsid w:val="0084196C"/>
    <w:rsid w:val="008424DA"/>
    <w:rsid w:val="00845491"/>
    <w:rsid w:val="00846F4E"/>
    <w:rsid w:val="008506FA"/>
    <w:rsid w:val="008528F1"/>
    <w:rsid w:val="008534EA"/>
    <w:rsid w:val="00853D1D"/>
    <w:rsid w:val="008601D0"/>
    <w:rsid w:val="008604D8"/>
    <w:rsid w:val="00860909"/>
    <w:rsid w:val="00861D04"/>
    <w:rsid w:val="0086338D"/>
    <w:rsid w:val="008634D1"/>
    <w:rsid w:val="00864C7F"/>
    <w:rsid w:val="00865ABF"/>
    <w:rsid w:val="00867055"/>
    <w:rsid w:val="00870D5A"/>
    <w:rsid w:val="008720F0"/>
    <w:rsid w:val="0087486D"/>
    <w:rsid w:val="00875E09"/>
    <w:rsid w:val="00877EE8"/>
    <w:rsid w:val="00883E82"/>
    <w:rsid w:val="0088517E"/>
    <w:rsid w:val="0088581D"/>
    <w:rsid w:val="008858D6"/>
    <w:rsid w:val="00886679"/>
    <w:rsid w:val="00887B73"/>
    <w:rsid w:val="00891268"/>
    <w:rsid w:val="00891408"/>
    <w:rsid w:val="00893421"/>
    <w:rsid w:val="00894212"/>
    <w:rsid w:val="008954A8"/>
    <w:rsid w:val="0089700C"/>
    <w:rsid w:val="008A154F"/>
    <w:rsid w:val="008A23D2"/>
    <w:rsid w:val="008A4712"/>
    <w:rsid w:val="008A56CF"/>
    <w:rsid w:val="008A60CA"/>
    <w:rsid w:val="008B10E0"/>
    <w:rsid w:val="008B254D"/>
    <w:rsid w:val="008B7878"/>
    <w:rsid w:val="008C51BB"/>
    <w:rsid w:val="008C6D76"/>
    <w:rsid w:val="008C7AA8"/>
    <w:rsid w:val="008D0E1C"/>
    <w:rsid w:val="008D11D9"/>
    <w:rsid w:val="008D2A37"/>
    <w:rsid w:val="008D7B73"/>
    <w:rsid w:val="008E0063"/>
    <w:rsid w:val="008E01FF"/>
    <w:rsid w:val="008E0BA1"/>
    <w:rsid w:val="008E0EEE"/>
    <w:rsid w:val="008E2DCF"/>
    <w:rsid w:val="008E3704"/>
    <w:rsid w:val="008E4A40"/>
    <w:rsid w:val="008E52C6"/>
    <w:rsid w:val="008E58A4"/>
    <w:rsid w:val="008F1397"/>
    <w:rsid w:val="008F7255"/>
    <w:rsid w:val="008F773E"/>
    <w:rsid w:val="00900B07"/>
    <w:rsid w:val="00901003"/>
    <w:rsid w:val="00901086"/>
    <w:rsid w:val="00901FCD"/>
    <w:rsid w:val="009039CF"/>
    <w:rsid w:val="00912070"/>
    <w:rsid w:val="00914E38"/>
    <w:rsid w:val="00921440"/>
    <w:rsid w:val="00923C75"/>
    <w:rsid w:val="00923E48"/>
    <w:rsid w:val="00924961"/>
    <w:rsid w:val="0092684F"/>
    <w:rsid w:val="00926870"/>
    <w:rsid w:val="00926C34"/>
    <w:rsid w:val="00931E85"/>
    <w:rsid w:val="00932B4C"/>
    <w:rsid w:val="00937E1E"/>
    <w:rsid w:val="00943060"/>
    <w:rsid w:val="00945627"/>
    <w:rsid w:val="00947285"/>
    <w:rsid w:val="0095180D"/>
    <w:rsid w:val="009528F4"/>
    <w:rsid w:val="00957D58"/>
    <w:rsid w:val="009603E0"/>
    <w:rsid w:val="00960AFF"/>
    <w:rsid w:val="00961B4B"/>
    <w:rsid w:val="00962FED"/>
    <w:rsid w:val="009633CF"/>
    <w:rsid w:val="009667DA"/>
    <w:rsid w:val="00966999"/>
    <w:rsid w:val="00970CC9"/>
    <w:rsid w:val="00971BEA"/>
    <w:rsid w:val="00971E1C"/>
    <w:rsid w:val="00977766"/>
    <w:rsid w:val="00977FAB"/>
    <w:rsid w:val="009812A7"/>
    <w:rsid w:val="0098197C"/>
    <w:rsid w:val="00981B18"/>
    <w:rsid w:val="00982131"/>
    <w:rsid w:val="00982F48"/>
    <w:rsid w:val="009857F3"/>
    <w:rsid w:val="0099689A"/>
    <w:rsid w:val="009A48CB"/>
    <w:rsid w:val="009A4D57"/>
    <w:rsid w:val="009A63EF"/>
    <w:rsid w:val="009B0A13"/>
    <w:rsid w:val="009B4F69"/>
    <w:rsid w:val="009B6F20"/>
    <w:rsid w:val="009C196E"/>
    <w:rsid w:val="009C291F"/>
    <w:rsid w:val="009C634B"/>
    <w:rsid w:val="009C687A"/>
    <w:rsid w:val="009D0484"/>
    <w:rsid w:val="009D294E"/>
    <w:rsid w:val="009D375F"/>
    <w:rsid w:val="009D62F4"/>
    <w:rsid w:val="009D6A07"/>
    <w:rsid w:val="009E13C0"/>
    <w:rsid w:val="009E219E"/>
    <w:rsid w:val="009E2C94"/>
    <w:rsid w:val="009E32E5"/>
    <w:rsid w:val="009E4CB5"/>
    <w:rsid w:val="009E4ED4"/>
    <w:rsid w:val="009E6CFF"/>
    <w:rsid w:val="009F143E"/>
    <w:rsid w:val="009F1F03"/>
    <w:rsid w:val="009F27B7"/>
    <w:rsid w:val="009F338A"/>
    <w:rsid w:val="009F3515"/>
    <w:rsid w:val="009F4CB0"/>
    <w:rsid w:val="00A00A1A"/>
    <w:rsid w:val="00A03547"/>
    <w:rsid w:val="00A0509A"/>
    <w:rsid w:val="00A12543"/>
    <w:rsid w:val="00A20598"/>
    <w:rsid w:val="00A22F52"/>
    <w:rsid w:val="00A239B1"/>
    <w:rsid w:val="00A23AA1"/>
    <w:rsid w:val="00A26234"/>
    <w:rsid w:val="00A272D1"/>
    <w:rsid w:val="00A27F52"/>
    <w:rsid w:val="00A372B6"/>
    <w:rsid w:val="00A44439"/>
    <w:rsid w:val="00A517FB"/>
    <w:rsid w:val="00A555DC"/>
    <w:rsid w:val="00A57EBC"/>
    <w:rsid w:val="00A613B1"/>
    <w:rsid w:val="00A627BC"/>
    <w:rsid w:val="00A639FA"/>
    <w:rsid w:val="00A63F7B"/>
    <w:rsid w:val="00A642F7"/>
    <w:rsid w:val="00A64501"/>
    <w:rsid w:val="00A65474"/>
    <w:rsid w:val="00A7089C"/>
    <w:rsid w:val="00A80098"/>
    <w:rsid w:val="00A81C6B"/>
    <w:rsid w:val="00A82FA8"/>
    <w:rsid w:val="00A83233"/>
    <w:rsid w:val="00A835E1"/>
    <w:rsid w:val="00A83DB7"/>
    <w:rsid w:val="00A8481C"/>
    <w:rsid w:val="00A84905"/>
    <w:rsid w:val="00A90843"/>
    <w:rsid w:val="00A93075"/>
    <w:rsid w:val="00A958DD"/>
    <w:rsid w:val="00A96413"/>
    <w:rsid w:val="00A96475"/>
    <w:rsid w:val="00AA1DF1"/>
    <w:rsid w:val="00AA1F7C"/>
    <w:rsid w:val="00AA55A3"/>
    <w:rsid w:val="00AB0C72"/>
    <w:rsid w:val="00AB7608"/>
    <w:rsid w:val="00AC1650"/>
    <w:rsid w:val="00AC1D62"/>
    <w:rsid w:val="00AC236F"/>
    <w:rsid w:val="00AC4C59"/>
    <w:rsid w:val="00AC5D70"/>
    <w:rsid w:val="00AC6332"/>
    <w:rsid w:val="00AC6F98"/>
    <w:rsid w:val="00AC79C8"/>
    <w:rsid w:val="00AD2AB2"/>
    <w:rsid w:val="00AE0E9B"/>
    <w:rsid w:val="00AE1AE6"/>
    <w:rsid w:val="00AE43C4"/>
    <w:rsid w:val="00AE4EA0"/>
    <w:rsid w:val="00AE67CA"/>
    <w:rsid w:val="00AF0E4C"/>
    <w:rsid w:val="00AF13D7"/>
    <w:rsid w:val="00AF19FC"/>
    <w:rsid w:val="00AF21CE"/>
    <w:rsid w:val="00AF6C1E"/>
    <w:rsid w:val="00B00DA3"/>
    <w:rsid w:val="00B014E3"/>
    <w:rsid w:val="00B01E2E"/>
    <w:rsid w:val="00B01E7A"/>
    <w:rsid w:val="00B02D8B"/>
    <w:rsid w:val="00B0375D"/>
    <w:rsid w:val="00B03CFD"/>
    <w:rsid w:val="00B046F7"/>
    <w:rsid w:val="00B04DCD"/>
    <w:rsid w:val="00B05DAD"/>
    <w:rsid w:val="00B06465"/>
    <w:rsid w:val="00B10050"/>
    <w:rsid w:val="00B103BE"/>
    <w:rsid w:val="00B14D84"/>
    <w:rsid w:val="00B16B31"/>
    <w:rsid w:val="00B16D03"/>
    <w:rsid w:val="00B2018C"/>
    <w:rsid w:val="00B20C23"/>
    <w:rsid w:val="00B21913"/>
    <w:rsid w:val="00B23FE2"/>
    <w:rsid w:val="00B2468A"/>
    <w:rsid w:val="00B27664"/>
    <w:rsid w:val="00B27975"/>
    <w:rsid w:val="00B30F8D"/>
    <w:rsid w:val="00B311DA"/>
    <w:rsid w:val="00B37545"/>
    <w:rsid w:val="00B43219"/>
    <w:rsid w:val="00B4414B"/>
    <w:rsid w:val="00B44F32"/>
    <w:rsid w:val="00B46DA0"/>
    <w:rsid w:val="00B470C7"/>
    <w:rsid w:val="00B51BBA"/>
    <w:rsid w:val="00B52C02"/>
    <w:rsid w:val="00B54490"/>
    <w:rsid w:val="00B56CB7"/>
    <w:rsid w:val="00B61D93"/>
    <w:rsid w:val="00B64A1D"/>
    <w:rsid w:val="00B64BE7"/>
    <w:rsid w:val="00B6589A"/>
    <w:rsid w:val="00B716B4"/>
    <w:rsid w:val="00B71869"/>
    <w:rsid w:val="00B73049"/>
    <w:rsid w:val="00B741AE"/>
    <w:rsid w:val="00B74A6E"/>
    <w:rsid w:val="00B778B0"/>
    <w:rsid w:val="00B832BB"/>
    <w:rsid w:val="00B847B0"/>
    <w:rsid w:val="00B85880"/>
    <w:rsid w:val="00B91291"/>
    <w:rsid w:val="00BA028E"/>
    <w:rsid w:val="00BA07C7"/>
    <w:rsid w:val="00BA0B4E"/>
    <w:rsid w:val="00BA2227"/>
    <w:rsid w:val="00BA3E0F"/>
    <w:rsid w:val="00BA5946"/>
    <w:rsid w:val="00BA6D24"/>
    <w:rsid w:val="00BB09D8"/>
    <w:rsid w:val="00BB126E"/>
    <w:rsid w:val="00BB6F46"/>
    <w:rsid w:val="00BC05B1"/>
    <w:rsid w:val="00BC216E"/>
    <w:rsid w:val="00BC3DFB"/>
    <w:rsid w:val="00BC464B"/>
    <w:rsid w:val="00BC480B"/>
    <w:rsid w:val="00BC4AED"/>
    <w:rsid w:val="00BC4C4F"/>
    <w:rsid w:val="00BC53AE"/>
    <w:rsid w:val="00BC63EA"/>
    <w:rsid w:val="00BC6E5A"/>
    <w:rsid w:val="00BD608C"/>
    <w:rsid w:val="00BD62ED"/>
    <w:rsid w:val="00BD73A3"/>
    <w:rsid w:val="00BE108D"/>
    <w:rsid w:val="00BE1AB2"/>
    <w:rsid w:val="00BE4B9E"/>
    <w:rsid w:val="00BE59A4"/>
    <w:rsid w:val="00BE5F07"/>
    <w:rsid w:val="00BE6DEE"/>
    <w:rsid w:val="00BE7C3C"/>
    <w:rsid w:val="00BE7DA2"/>
    <w:rsid w:val="00BF152F"/>
    <w:rsid w:val="00BF1B65"/>
    <w:rsid w:val="00BF48AC"/>
    <w:rsid w:val="00BF54D7"/>
    <w:rsid w:val="00BF6096"/>
    <w:rsid w:val="00C01057"/>
    <w:rsid w:val="00C012E7"/>
    <w:rsid w:val="00C02E39"/>
    <w:rsid w:val="00C03CB2"/>
    <w:rsid w:val="00C05639"/>
    <w:rsid w:val="00C06091"/>
    <w:rsid w:val="00C0630C"/>
    <w:rsid w:val="00C117D9"/>
    <w:rsid w:val="00C1267D"/>
    <w:rsid w:val="00C1300A"/>
    <w:rsid w:val="00C17FAE"/>
    <w:rsid w:val="00C2020F"/>
    <w:rsid w:val="00C20399"/>
    <w:rsid w:val="00C22875"/>
    <w:rsid w:val="00C229EB"/>
    <w:rsid w:val="00C23002"/>
    <w:rsid w:val="00C24FB1"/>
    <w:rsid w:val="00C252F1"/>
    <w:rsid w:val="00C258FD"/>
    <w:rsid w:val="00C27366"/>
    <w:rsid w:val="00C31F4C"/>
    <w:rsid w:val="00C3370D"/>
    <w:rsid w:val="00C35982"/>
    <w:rsid w:val="00C36661"/>
    <w:rsid w:val="00C37308"/>
    <w:rsid w:val="00C43CE2"/>
    <w:rsid w:val="00C50B92"/>
    <w:rsid w:val="00C51279"/>
    <w:rsid w:val="00C52180"/>
    <w:rsid w:val="00C54DB2"/>
    <w:rsid w:val="00C63930"/>
    <w:rsid w:val="00C64EA9"/>
    <w:rsid w:val="00C65942"/>
    <w:rsid w:val="00C65AC5"/>
    <w:rsid w:val="00C70695"/>
    <w:rsid w:val="00C741A3"/>
    <w:rsid w:val="00C74F66"/>
    <w:rsid w:val="00C77225"/>
    <w:rsid w:val="00C85F1D"/>
    <w:rsid w:val="00C86042"/>
    <w:rsid w:val="00C86391"/>
    <w:rsid w:val="00C86501"/>
    <w:rsid w:val="00C90222"/>
    <w:rsid w:val="00C9022A"/>
    <w:rsid w:val="00C959F7"/>
    <w:rsid w:val="00C96E65"/>
    <w:rsid w:val="00C97288"/>
    <w:rsid w:val="00C978F8"/>
    <w:rsid w:val="00CA01FB"/>
    <w:rsid w:val="00CA13E7"/>
    <w:rsid w:val="00CA34E6"/>
    <w:rsid w:val="00CA4B9A"/>
    <w:rsid w:val="00CA5201"/>
    <w:rsid w:val="00CA7168"/>
    <w:rsid w:val="00CB4C6E"/>
    <w:rsid w:val="00CB55DE"/>
    <w:rsid w:val="00CB5F2B"/>
    <w:rsid w:val="00CB606B"/>
    <w:rsid w:val="00CB69A7"/>
    <w:rsid w:val="00CC1049"/>
    <w:rsid w:val="00CC151E"/>
    <w:rsid w:val="00CC2C52"/>
    <w:rsid w:val="00CD0D44"/>
    <w:rsid w:val="00CD2BC8"/>
    <w:rsid w:val="00CD66B8"/>
    <w:rsid w:val="00CD69D3"/>
    <w:rsid w:val="00CD7005"/>
    <w:rsid w:val="00CE2FA0"/>
    <w:rsid w:val="00CE38A1"/>
    <w:rsid w:val="00CE5568"/>
    <w:rsid w:val="00CE6623"/>
    <w:rsid w:val="00CF4410"/>
    <w:rsid w:val="00CF5AE7"/>
    <w:rsid w:val="00D005F0"/>
    <w:rsid w:val="00D02887"/>
    <w:rsid w:val="00D02D55"/>
    <w:rsid w:val="00D03125"/>
    <w:rsid w:val="00D067E9"/>
    <w:rsid w:val="00D0764A"/>
    <w:rsid w:val="00D108DA"/>
    <w:rsid w:val="00D1113D"/>
    <w:rsid w:val="00D11CB5"/>
    <w:rsid w:val="00D12197"/>
    <w:rsid w:val="00D15C87"/>
    <w:rsid w:val="00D17C29"/>
    <w:rsid w:val="00D217A7"/>
    <w:rsid w:val="00D24159"/>
    <w:rsid w:val="00D2679C"/>
    <w:rsid w:val="00D2732C"/>
    <w:rsid w:val="00D2761E"/>
    <w:rsid w:val="00D3047F"/>
    <w:rsid w:val="00D31A41"/>
    <w:rsid w:val="00D331A0"/>
    <w:rsid w:val="00D33E34"/>
    <w:rsid w:val="00D36E2C"/>
    <w:rsid w:val="00D42580"/>
    <w:rsid w:val="00D43638"/>
    <w:rsid w:val="00D447C0"/>
    <w:rsid w:val="00D44BFA"/>
    <w:rsid w:val="00D46A5B"/>
    <w:rsid w:val="00D524D2"/>
    <w:rsid w:val="00D56870"/>
    <w:rsid w:val="00D57DE8"/>
    <w:rsid w:val="00D638D1"/>
    <w:rsid w:val="00D638FA"/>
    <w:rsid w:val="00D648F1"/>
    <w:rsid w:val="00D659E6"/>
    <w:rsid w:val="00D66BC2"/>
    <w:rsid w:val="00D66BF4"/>
    <w:rsid w:val="00D70049"/>
    <w:rsid w:val="00D73935"/>
    <w:rsid w:val="00D73FED"/>
    <w:rsid w:val="00D74667"/>
    <w:rsid w:val="00D74A98"/>
    <w:rsid w:val="00D8107A"/>
    <w:rsid w:val="00D81843"/>
    <w:rsid w:val="00D835FD"/>
    <w:rsid w:val="00D8471C"/>
    <w:rsid w:val="00D86352"/>
    <w:rsid w:val="00D86858"/>
    <w:rsid w:val="00D91887"/>
    <w:rsid w:val="00D9300F"/>
    <w:rsid w:val="00D957A8"/>
    <w:rsid w:val="00DA13DB"/>
    <w:rsid w:val="00DA3D0F"/>
    <w:rsid w:val="00DA510A"/>
    <w:rsid w:val="00DA5A0A"/>
    <w:rsid w:val="00DA5D42"/>
    <w:rsid w:val="00DA7CED"/>
    <w:rsid w:val="00DB50BF"/>
    <w:rsid w:val="00DB5D62"/>
    <w:rsid w:val="00DC1688"/>
    <w:rsid w:val="00DC33B5"/>
    <w:rsid w:val="00DC3D00"/>
    <w:rsid w:val="00DC46EA"/>
    <w:rsid w:val="00DC6897"/>
    <w:rsid w:val="00DD1329"/>
    <w:rsid w:val="00DD2D66"/>
    <w:rsid w:val="00DE19A2"/>
    <w:rsid w:val="00DE5575"/>
    <w:rsid w:val="00DE6CAA"/>
    <w:rsid w:val="00DF0DE7"/>
    <w:rsid w:val="00DF1204"/>
    <w:rsid w:val="00DF1ED0"/>
    <w:rsid w:val="00DF24A3"/>
    <w:rsid w:val="00DF2B0E"/>
    <w:rsid w:val="00DF7B67"/>
    <w:rsid w:val="00E02F95"/>
    <w:rsid w:val="00E03DF1"/>
    <w:rsid w:val="00E05E50"/>
    <w:rsid w:val="00E06484"/>
    <w:rsid w:val="00E07752"/>
    <w:rsid w:val="00E07F28"/>
    <w:rsid w:val="00E12BB1"/>
    <w:rsid w:val="00E133BA"/>
    <w:rsid w:val="00E1413D"/>
    <w:rsid w:val="00E147D1"/>
    <w:rsid w:val="00E233CF"/>
    <w:rsid w:val="00E25A5E"/>
    <w:rsid w:val="00E3020D"/>
    <w:rsid w:val="00E314BD"/>
    <w:rsid w:val="00E316E5"/>
    <w:rsid w:val="00E3234A"/>
    <w:rsid w:val="00E32B08"/>
    <w:rsid w:val="00E36B4F"/>
    <w:rsid w:val="00E44CF9"/>
    <w:rsid w:val="00E50A50"/>
    <w:rsid w:val="00E52D39"/>
    <w:rsid w:val="00E53971"/>
    <w:rsid w:val="00E60277"/>
    <w:rsid w:val="00E62265"/>
    <w:rsid w:val="00E63A5D"/>
    <w:rsid w:val="00E646B2"/>
    <w:rsid w:val="00E65FAF"/>
    <w:rsid w:val="00E6695A"/>
    <w:rsid w:val="00E711DE"/>
    <w:rsid w:val="00E72980"/>
    <w:rsid w:val="00E74153"/>
    <w:rsid w:val="00E74C1E"/>
    <w:rsid w:val="00E74CC2"/>
    <w:rsid w:val="00E7759B"/>
    <w:rsid w:val="00E847C5"/>
    <w:rsid w:val="00E90483"/>
    <w:rsid w:val="00E94759"/>
    <w:rsid w:val="00E9659C"/>
    <w:rsid w:val="00E96797"/>
    <w:rsid w:val="00EA13A5"/>
    <w:rsid w:val="00EA7AE2"/>
    <w:rsid w:val="00EA7CC0"/>
    <w:rsid w:val="00EB788E"/>
    <w:rsid w:val="00EC1C2E"/>
    <w:rsid w:val="00EC2AE7"/>
    <w:rsid w:val="00ED1320"/>
    <w:rsid w:val="00ED1E28"/>
    <w:rsid w:val="00ED26FC"/>
    <w:rsid w:val="00ED52CC"/>
    <w:rsid w:val="00ED5BD4"/>
    <w:rsid w:val="00ED6A57"/>
    <w:rsid w:val="00ED7508"/>
    <w:rsid w:val="00EE2C4D"/>
    <w:rsid w:val="00EE62F5"/>
    <w:rsid w:val="00EF0516"/>
    <w:rsid w:val="00EF0525"/>
    <w:rsid w:val="00EF2EC4"/>
    <w:rsid w:val="00F00B70"/>
    <w:rsid w:val="00F03953"/>
    <w:rsid w:val="00F10198"/>
    <w:rsid w:val="00F10C53"/>
    <w:rsid w:val="00F12E8B"/>
    <w:rsid w:val="00F13ADB"/>
    <w:rsid w:val="00F149B4"/>
    <w:rsid w:val="00F224B0"/>
    <w:rsid w:val="00F23277"/>
    <w:rsid w:val="00F23537"/>
    <w:rsid w:val="00F2489A"/>
    <w:rsid w:val="00F254E5"/>
    <w:rsid w:val="00F262D3"/>
    <w:rsid w:val="00F27BFB"/>
    <w:rsid w:val="00F30CA5"/>
    <w:rsid w:val="00F40758"/>
    <w:rsid w:val="00F40942"/>
    <w:rsid w:val="00F4518E"/>
    <w:rsid w:val="00F46784"/>
    <w:rsid w:val="00F501DC"/>
    <w:rsid w:val="00F52DCE"/>
    <w:rsid w:val="00F531A7"/>
    <w:rsid w:val="00F55287"/>
    <w:rsid w:val="00F55312"/>
    <w:rsid w:val="00F56761"/>
    <w:rsid w:val="00F576AA"/>
    <w:rsid w:val="00F7071A"/>
    <w:rsid w:val="00F71801"/>
    <w:rsid w:val="00F74015"/>
    <w:rsid w:val="00F773ED"/>
    <w:rsid w:val="00F77BE5"/>
    <w:rsid w:val="00F801AB"/>
    <w:rsid w:val="00F819B3"/>
    <w:rsid w:val="00F81A5D"/>
    <w:rsid w:val="00F87DFB"/>
    <w:rsid w:val="00F90AD1"/>
    <w:rsid w:val="00F93716"/>
    <w:rsid w:val="00F940AB"/>
    <w:rsid w:val="00F957A6"/>
    <w:rsid w:val="00F969BE"/>
    <w:rsid w:val="00F97D20"/>
    <w:rsid w:val="00FA0632"/>
    <w:rsid w:val="00FA5889"/>
    <w:rsid w:val="00FA602D"/>
    <w:rsid w:val="00FA6224"/>
    <w:rsid w:val="00FA6F4D"/>
    <w:rsid w:val="00FA793A"/>
    <w:rsid w:val="00FA7A7C"/>
    <w:rsid w:val="00FB1879"/>
    <w:rsid w:val="00FB3894"/>
    <w:rsid w:val="00FB6C33"/>
    <w:rsid w:val="00FC0BB1"/>
    <w:rsid w:val="00FC206D"/>
    <w:rsid w:val="00FC4621"/>
    <w:rsid w:val="00FC7EBE"/>
    <w:rsid w:val="00FD169D"/>
    <w:rsid w:val="00FD3EBE"/>
    <w:rsid w:val="00FD4479"/>
    <w:rsid w:val="00FD4D2F"/>
    <w:rsid w:val="00FD4DC8"/>
    <w:rsid w:val="00FD4E28"/>
    <w:rsid w:val="00FD6650"/>
    <w:rsid w:val="00FE1EF8"/>
    <w:rsid w:val="00FE6C41"/>
    <w:rsid w:val="00FF0320"/>
    <w:rsid w:val="00FF0880"/>
    <w:rsid w:val="00FF3D28"/>
    <w:rsid w:val="00FF6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5BF9"/>
  </w:style>
  <w:style w:type="paragraph" w:styleId="1">
    <w:name w:val="heading 1"/>
    <w:basedOn w:val="a"/>
    <w:next w:val="a"/>
    <w:link w:val="10"/>
    <w:qFormat/>
    <w:rsid w:val="003E42AC"/>
    <w:pPr>
      <w:keepNext/>
      <w:jc w:val="center"/>
      <w:outlineLvl w:val="0"/>
    </w:pPr>
    <w:rPr>
      <w:rFonts w:ascii="Courier New" w:eastAsia="Courier New" w:hAnsi="Courier New" w:cs="Courier New"/>
      <w:sz w:val="40"/>
    </w:rPr>
  </w:style>
  <w:style w:type="paragraph" w:styleId="2">
    <w:name w:val="heading 2"/>
    <w:basedOn w:val="a"/>
    <w:next w:val="a"/>
    <w:link w:val="20"/>
    <w:qFormat/>
    <w:rsid w:val="003E42AC"/>
    <w:pPr>
      <w:keepNext/>
      <w:jc w:val="center"/>
      <w:outlineLvl w:val="1"/>
    </w:pPr>
    <w:rPr>
      <w:rFonts w:ascii="Courier New" w:eastAsia="Courier New" w:hAnsi="Courier New" w:cs="Courier New"/>
      <w:sz w:val="28"/>
    </w:rPr>
  </w:style>
  <w:style w:type="paragraph" w:styleId="3">
    <w:name w:val="heading 3"/>
    <w:basedOn w:val="a"/>
    <w:next w:val="a"/>
    <w:link w:val="30"/>
    <w:qFormat/>
    <w:rsid w:val="003E42AC"/>
    <w:pPr>
      <w:keepNext/>
      <w:tabs>
        <w:tab w:val="left" w:pos="4035"/>
      </w:tabs>
      <w:jc w:val="center"/>
      <w:outlineLvl w:val="2"/>
    </w:pPr>
    <w:rPr>
      <w:rFonts w:eastAsia="Calibr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qFormat/>
    <w:rsid w:val="00815BF9"/>
    <w:rPr>
      <w:sz w:val="28"/>
    </w:rPr>
  </w:style>
  <w:style w:type="paragraph" w:styleId="a4">
    <w:name w:val="Balloon Text"/>
    <w:basedOn w:val="a"/>
    <w:link w:val="a5"/>
    <w:rsid w:val="007D327A"/>
    <w:rPr>
      <w:rFonts w:ascii="Tahoma" w:hAnsi="Tahoma" w:cs="Tahoma"/>
      <w:sz w:val="16"/>
      <w:szCs w:val="16"/>
    </w:rPr>
  </w:style>
  <w:style w:type="character" w:customStyle="1" w:styleId="a5">
    <w:name w:val="Текст выноски Знак"/>
    <w:link w:val="a4"/>
    <w:rsid w:val="007D327A"/>
    <w:rPr>
      <w:rFonts w:ascii="Tahoma" w:hAnsi="Tahoma" w:cs="Tahoma"/>
      <w:sz w:val="16"/>
      <w:szCs w:val="16"/>
    </w:rPr>
  </w:style>
  <w:style w:type="paragraph" w:customStyle="1" w:styleId="a6">
    <w:name w:val="Знак Знак Знак Знак"/>
    <w:basedOn w:val="a"/>
    <w:rsid w:val="007A45DB"/>
    <w:pPr>
      <w:spacing w:before="100" w:beforeAutospacing="1" w:after="100" w:afterAutospacing="1"/>
      <w:jc w:val="both"/>
    </w:pPr>
    <w:rPr>
      <w:rFonts w:ascii="Tahoma" w:hAnsi="Tahoma"/>
      <w:lang w:val="en-US" w:eastAsia="en-US"/>
    </w:rPr>
  </w:style>
  <w:style w:type="paragraph" w:customStyle="1" w:styleId="ConsPlusTitle">
    <w:name w:val="ConsPlusTitle"/>
    <w:uiPriority w:val="99"/>
    <w:rsid w:val="00780549"/>
    <w:pPr>
      <w:widowControl w:val="0"/>
      <w:autoSpaceDE w:val="0"/>
      <w:autoSpaceDN w:val="0"/>
      <w:adjustRightInd w:val="0"/>
    </w:pPr>
    <w:rPr>
      <w:rFonts w:ascii="Arial" w:hAnsi="Arial" w:cs="Arial"/>
      <w:b/>
      <w:bCs/>
    </w:rPr>
  </w:style>
  <w:style w:type="character" w:styleId="a7">
    <w:name w:val="Hyperlink"/>
    <w:rsid w:val="00DC3D00"/>
    <w:rPr>
      <w:rFonts w:cs="Times New Roman"/>
      <w:color w:val="0000FF"/>
      <w:u w:val="single"/>
    </w:rPr>
  </w:style>
  <w:style w:type="table" w:styleId="a8">
    <w:name w:val="Table Grid"/>
    <w:basedOn w:val="a1"/>
    <w:rsid w:val="00DC3D00"/>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C3D00"/>
    <w:rPr>
      <w:rFonts w:ascii="Verdana" w:hAnsi="Verdana" w:cs="Verdana"/>
      <w:lang w:val="en-US" w:eastAsia="en-US"/>
    </w:rPr>
  </w:style>
  <w:style w:type="character" w:styleId="aa">
    <w:name w:val="Strong"/>
    <w:qFormat/>
    <w:rsid w:val="001A44AF"/>
    <w:rPr>
      <w:b/>
      <w:bCs/>
    </w:rPr>
  </w:style>
  <w:style w:type="character" w:customStyle="1" w:styleId="10">
    <w:name w:val="Заголовок 1 Знак"/>
    <w:link w:val="1"/>
    <w:rsid w:val="003E42AC"/>
    <w:rPr>
      <w:rFonts w:ascii="Courier New" w:eastAsia="Courier New" w:hAnsi="Courier New" w:cs="Courier New"/>
      <w:sz w:val="40"/>
    </w:rPr>
  </w:style>
  <w:style w:type="character" w:customStyle="1" w:styleId="20">
    <w:name w:val="Заголовок 2 Знак"/>
    <w:link w:val="2"/>
    <w:rsid w:val="003E42AC"/>
    <w:rPr>
      <w:rFonts w:ascii="Courier New" w:eastAsia="Courier New" w:hAnsi="Courier New" w:cs="Courier New"/>
      <w:sz w:val="28"/>
    </w:rPr>
  </w:style>
  <w:style w:type="character" w:customStyle="1" w:styleId="30">
    <w:name w:val="Заголовок 3 Знак"/>
    <w:link w:val="3"/>
    <w:rsid w:val="003E42AC"/>
    <w:rPr>
      <w:rFonts w:eastAsia="Calibri"/>
      <w:sz w:val="28"/>
    </w:rPr>
  </w:style>
  <w:style w:type="paragraph" w:styleId="ab">
    <w:name w:val="footnote text"/>
    <w:basedOn w:val="a"/>
    <w:link w:val="ac"/>
    <w:rsid w:val="003E42AC"/>
    <w:rPr>
      <w:rFonts w:ascii="Courier New" w:eastAsia="Courier New" w:hAnsi="Courier New" w:cs="Courier New"/>
    </w:rPr>
  </w:style>
  <w:style w:type="character" w:customStyle="1" w:styleId="ac">
    <w:name w:val="Текст сноски Знак"/>
    <w:link w:val="ab"/>
    <w:rsid w:val="003E42AC"/>
    <w:rPr>
      <w:rFonts w:ascii="Courier New" w:eastAsia="Courier New" w:hAnsi="Courier New" w:cs="Courier New"/>
    </w:rPr>
  </w:style>
  <w:style w:type="character" w:styleId="ad">
    <w:name w:val="footnote reference"/>
    <w:rsid w:val="003E42AC"/>
    <w:rPr>
      <w:vertAlign w:val="superscript"/>
    </w:rPr>
  </w:style>
  <w:style w:type="paragraph" w:styleId="HTML">
    <w:name w:val="HTML Preformatted"/>
    <w:aliases w:val=" Знак"/>
    <w:basedOn w:val="a"/>
    <w:link w:val="HTML0"/>
    <w:rsid w:val="003E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alibri Light" w:eastAsia="Calibri Light" w:hAnsi="Calibri Light"/>
      <w:lang w:eastAsia="ar-SA"/>
    </w:rPr>
  </w:style>
  <w:style w:type="character" w:customStyle="1" w:styleId="HTML0">
    <w:name w:val="Стандартный HTML Знак"/>
    <w:aliases w:val=" Знак Знак"/>
    <w:link w:val="HTML"/>
    <w:rsid w:val="003E42AC"/>
    <w:rPr>
      <w:rFonts w:ascii="Calibri Light" w:eastAsia="Calibri Light" w:hAnsi="Calibri Light"/>
      <w:lang w:eastAsia="ar-SA"/>
    </w:rPr>
  </w:style>
  <w:style w:type="paragraph" w:customStyle="1" w:styleId="ConsTitle">
    <w:name w:val="ConsTitle"/>
    <w:rsid w:val="003E42AC"/>
    <w:pPr>
      <w:widowControl w:val="0"/>
      <w:autoSpaceDE w:val="0"/>
      <w:autoSpaceDN w:val="0"/>
      <w:adjustRightInd w:val="0"/>
    </w:pPr>
    <w:rPr>
      <w:rFonts w:ascii="Courier New" w:eastAsia="Courier New" w:hAnsi="Courier New" w:cs="Courier New"/>
      <w:b/>
      <w:bCs/>
    </w:rPr>
  </w:style>
  <w:style w:type="paragraph" w:styleId="ae">
    <w:name w:val="Normal (Web)"/>
    <w:basedOn w:val="a"/>
    <w:unhideWhenUsed/>
    <w:rsid w:val="003E42AC"/>
    <w:pPr>
      <w:spacing w:before="100" w:beforeAutospacing="1" w:after="100" w:afterAutospacing="1"/>
    </w:pPr>
    <w:rPr>
      <w:sz w:val="24"/>
      <w:szCs w:val="24"/>
    </w:rPr>
  </w:style>
  <w:style w:type="paragraph" w:customStyle="1" w:styleId="ConsPlusNormal">
    <w:name w:val="ConsPlusNormal"/>
    <w:link w:val="ConsPlusNormal0"/>
    <w:rsid w:val="003E42A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E42AC"/>
    <w:rPr>
      <w:rFonts w:ascii="Arial" w:hAnsi="Arial" w:cs="Arial"/>
    </w:rPr>
  </w:style>
  <w:style w:type="paragraph" w:styleId="af">
    <w:name w:val="Body Text"/>
    <w:basedOn w:val="a"/>
    <w:link w:val="11"/>
    <w:rsid w:val="003E42AC"/>
    <w:pPr>
      <w:spacing w:after="120"/>
    </w:pPr>
    <w:rPr>
      <w:sz w:val="24"/>
      <w:szCs w:val="24"/>
      <w:lang/>
    </w:rPr>
  </w:style>
  <w:style w:type="character" w:customStyle="1" w:styleId="af0">
    <w:name w:val="Основной текст Знак"/>
    <w:basedOn w:val="a0"/>
    <w:rsid w:val="003E42AC"/>
  </w:style>
  <w:style w:type="character" w:customStyle="1" w:styleId="11">
    <w:name w:val="Основной текст Знак1"/>
    <w:link w:val="af"/>
    <w:rsid w:val="003E42AC"/>
    <w:rPr>
      <w:sz w:val="24"/>
      <w:szCs w:val="24"/>
      <w:lang/>
    </w:rPr>
  </w:style>
  <w:style w:type="paragraph" w:styleId="af1">
    <w:name w:val="Body Text Indent"/>
    <w:basedOn w:val="a"/>
    <w:link w:val="af2"/>
    <w:uiPriority w:val="99"/>
    <w:rsid w:val="003E42AC"/>
    <w:pPr>
      <w:spacing w:after="120"/>
      <w:ind w:left="283"/>
    </w:pPr>
    <w:rPr>
      <w:sz w:val="24"/>
      <w:szCs w:val="24"/>
      <w:lang/>
    </w:rPr>
  </w:style>
  <w:style w:type="character" w:customStyle="1" w:styleId="af2">
    <w:name w:val="Основной текст с отступом Знак"/>
    <w:link w:val="af1"/>
    <w:uiPriority w:val="99"/>
    <w:rsid w:val="003E42AC"/>
    <w:rPr>
      <w:sz w:val="24"/>
      <w:szCs w:val="24"/>
      <w:lang/>
    </w:rPr>
  </w:style>
  <w:style w:type="paragraph" w:customStyle="1" w:styleId="pboth">
    <w:name w:val="pboth"/>
    <w:basedOn w:val="a"/>
    <w:rsid w:val="003E42AC"/>
    <w:pPr>
      <w:spacing w:before="100" w:beforeAutospacing="1" w:after="100" w:afterAutospacing="1"/>
    </w:pPr>
    <w:rPr>
      <w:sz w:val="24"/>
      <w:szCs w:val="24"/>
    </w:rPr>
  </w:style>
  <w:style w:type="paragraph" w:customStyle="1" w:styleId="msonormalmailrucssattributepostfix">
    <w:name w:val="msonormal_mailru_css_attribute_postfix"/>
    <w:basedOn w:val="a"/>
    <w:rsid w:val="003E42AC"/>
    <w:pPr>
      <w:spacing w:before="100" w:beforeAutospacing="1" w:after="100" w:afterAutospacing="1"/>
    </w:pPr>
    <w:rPr>
      <w:sz w:val="24"/>
      <w:szCs w:val="24"/>
    </w:rPr>
  </w:style>
  <w:style w:type="character" w:styleId="af3">
    <w:name w:val="Emphasis"/>
    <w:qFormat/>
    <w:rsid w:val="003E42AC"/>
    <w:rPr>
      <w:i/>
      <w:iCs/>
    </w:rPr>
  </w:style>
  <w:style w:type="paragraph" w:styleId="af4">
    <w:name w:val="List Paragraph"/>
    <w:basedOn w:val="a"/>
    <w:uiPriority w:val="34"/>
    <w:qFormat/>
    <w:rsid w:val="003E42AC"/>
    <w:pPr>
      <w:ind w:left="720"/>
      <w:contextualSpacing/>
    </w:pPr>
    <w:rPr>
      <w:rFonts w:ascii="Courier New" w:eastAsia="Courier New" w:hAnsi="Courier New" w:cs="Courier New"/>
      <w:sz w:val="24"/>
      <w:szCs w:val="24"/>
    </w:rPr>
  </w:style>
  <w:style w:type="numbering" w:customStyle="1" w:styleId="12">
    <w:name w:val="Нет списка1"/>
    <w:next w:val="a2"/>
    <w:semiHidden/>
    <w:rsid w:val="003E42AC"/>
  </w:style>
  <w:style w:type="paragraph" w:customStyle="1" w:styleId="consplusnormal1">
    <w:name w:val="consplusnormal"/>
    <w:basedOn w:val="a"/>
    <w:rsid w:val="003E42AC"/>
    <w:pPr>
      <w:spacing w:before="100" w:beforeAutospacing="1" w:after="100" w:afterAutospacing="1"/>
    </w:pPr>
    <w:rPr>
      <w:sz w:val="24"/>
      <w:szCs w:val="24"/>
    </w:rPr>
  </w:style>
  <w:style w:type="character" w:customStyle="1" w:styleId="apple-converted-space">
    <w:name w:val="apple-converted-space"/>
    <w:rsid w:val="003E42AC"/>
  </w:style>
  <w:style w:type="paragraph" w:customStyle="1" w:styleId="p1">
    <w:name w:val="p1"/>
    <w:basedOn w:val="a"/>
    <w:rsid w:val="003E42AC"/>
    <w:pPr>
      <w:spacing w:before="100" w:beforeAutospacing="1" w:after="100" w:afterAutospacing="1"/>
    </w:pPr>
    <w:rPr>
      <w:sz w:val="24"/>
      <w:szCs w:val="24"/>
    </w:rPr>
  </w:style>
  <w:style w:type="paragraph" w:customStyle="1" w:styleId="13">
    <w:name w:val="Абзац списка1"/>
    <w:basedOn w:val="a"/>
    <w:rsid w:val="003E42AC"/>
    <w:pPr>
      <w:ind w:left="720"/>
      <w:contextualSpacing/>
    </w:pPr>
    <w:rPr>
      <w:rFonts w:eastAsia="Calibri"/>
      <w:sz w:val="24"/>
      <w:szCs w:val="24"/>
    </w:rPr>
  </w:style>
  <w:style w:type="character" w:customStyle="1" w:styleId="s1">
    <w:name w:val="s1"/>
    <w:rsid w:val="003E42AC"/>
  </w:style>
  <w:style w:type="paragraph" w:customStyle="1" w:styleId="formattexttopleveltextcentertext">
    <w:name w:val="formattext topleveltext centertext"/>
    <w:basedOn w:val="a"/>
    <w:rsid w:val="003E42AC"/>
    <w:pPr>
      <w:spacing w:before="100" w:beforeAutospacing="1" w:after="100" w:afterAutospacing="1"/>
    </w:pPr>
    <w:rPr>
      <w:sz w:val="24"/>
      <w:szCs w:val="24"/>
    </w:rPr>
  </w:style>
  <w:style w:type="paragraph" w:customStyle="1" w:styleId="formattext">
    <w:name w:val="formattext"/>
    <w:basedOn w:val="a"/>
    <w:rsid w:val="003E42AC"/>
    <w:pPr>
      <w:spacing w:before="100" w:beforeAutospacing="1" w:after="100" w:afterAutospacing="1"/>
    </w:pPr>
    <w:rPr>
      <w:sz w:val="24"/>
      <w:szCs w:val="24"/>
    </w:rPr>
  </w:style>
  <w:style w:type="numbering" w:customStyle="1" w:styleId="21">
    <w:name w:val="Нет списка2"/>
    <w:next w:val="a2"/>
    <w:uiPriority w:val="99"/>
    <w:semiHidden/>
    <w:unhideWhenUsed/>
    <w:rsid w:val="00BE7C3C"/>
  </w:style>
  <w:style w:type="paragraph" w:customStyle="1" w:styleId="ConsPlusNonformat">
    <w:name w:val="ConsPlusNonformat"/>
    <w:uiPriority w:val="99"/>
    <w:rsid w:val="00BE7C3C"/>
    <w:pPr>
      <w:widowControl w:val="0"/>
      <w:autoSpaceDE w:val="0"/>
      <w:autoSpaceDN w:val="0"/>
      <w:adjustRightInd w:val="0"/>
    </w:pPr>
    <w:rPr>
      <w:rFonts w:ascii="Courier New" w:hAnsi="Courier New" w:cs="Courier New"/>
    </w:rPr>
  </w:style>
  <w:style w:type="paragraph" w:customStyle="1" w:styleId="ConsPlusCell">
    <w:name w:val="ConsPlusCell"/>
    <w:uiPriority w:val="99"/>
    <w:rsid w:val="00BE7C3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BE7C3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BE7C3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BE7C3C"/>
    <w:pPr>
      <w:widowControl w:val="0"/>
      <w:autoSpaceDE w:val="0"/>
      <w:autoSpaceDN w:val="0"/>
      <w:adjustRightInd w:val="0"/>
    </w:pPr>
    <w:rPr>
      <w:sz w:val="24"/>
      <w:szCs w:val="24"/>
    </w:rPr>
  </w:style>
  <w:style w:type="paragraph" w:customStyle="1" w:styleId="ConsPlusTextList">
    <w:name w:val="ConsPlusTextList"/>
    <w:uiPriority w:val="99"/>
    <w:rsid w:val="00BE7C3C"/>
    <w:pPr>
      <w:widowControl w:val="0"/>
      <w:autoSpaceDE w:val="0"/>
      <w:autoSpaceDN w:val="0"/>
      <w:adjustRightInd w:val="0"/>
    </w:pPr>
    <w:rPr>
      <w:sz w:val="24"/>
      <w:szCs w:val="24"/>
    </w:rPr>
  </w:style>
  <w:style w:type="paragraph" w:customStyle="1" w:styleId="ConsPlusTextList1">
    <w:name w:val="ConsPlusTextList1"/>
    <w:uiPriority w:val="99"/>
    <w:rsid w:val="00BE7C3C"/>
    <w:pPr>
      <w:widowControl w:val="0"/>
      <w:autoSpaceDE w:val="0"/>
      <w:autoSpaceDN w:val="0"/>
      <w:adjustRightInd w:val="0"/>
    </w:pPr>
    <w:rPr>
      <w:sz w:val="24"/>
      <w:szCs w:val="24"/>
    </w:rPr>
  </w:style>
  <w:style w:type="paragraph" w:styleId="af5">
    <w:name w:val="header"/>
    <w:basedOn w:val="a"/>
    <w:link w:val="af6"/>
    <w:uiPriority w:val="99"/>
    <w:rsid w:val="00BE7C3C"/>
    <w:pPr>
      <w:tabs>
        <w:tab w:val="center" w:pos="4677"/>
        <w:tab w:val="right" w:pos="9355"/>
      </w:tabs>
    </w:pPr>
  </w:style>
  <w:style w:type="character" w:customStyle="1" w:styleId="af6">
    <w:name w:val="Верхний колонтитул Знак"/>
    <w:basedOn w:val="a0"/>
    <w:link w:val="af5"/>
    <w:uiPriority w:val="99"/>
    <w:rsid w:val="00BE7C3C"/>
  </w:style>
  <w:style w:type="paragraph" w:styleId="af7">
    <w:name w:val="footer"/>
    <w:basedOn w:val="a"/>
    <w:link w:val="af8"/>
    <w:uiPriority w:val="99"/>
    <w:rsid w:val="00BE7C3C"/>
    <w:pPr>
      <w:tabs>
        <w:tab w:val="center" w:pos="4677"/>
        <w:tab w:val="right" w:pos="9355"/>
      </w:tabs>
    </w:pPr>
  </w:style>
  <w:style w:type="character" w:customStyle="1" w:styleId="af8">
    <w:name w:val="Нижний колонтитул Знак"/>
    <w:basedOn w:val="a0"/>
    <w:link w:val="af7"/>
    <w:uiPriority w:val="99"/>
    <w:rsid w:val="00BE7C3C"/>
  </w:style>
</w:styles>
</file>

<file path=word/webSettings.xml><?xml version="1.0" encoding="utf-8"?>
<w:webSettings xmlns:r="http://schemas.openxmlformats.org/officeDocument/2006/relationships" xmlns:w="http://schemas.openxmlformats.org/wordprocessingml/2006/main">
  <w:divs>
    <w:div w:id="15434018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12">
          <w:marLeft w:val="0"/>
          <w:marRight w:val="0"/>
          <w:marTop w:val="121"/>
          <w:marBottom w:val="0"/>
          <w:divBdr>
            <w:top w:val="none" w:sz="0" w:space="0" w:color="auto"/>
            <w:left w:val="none" w:sz="0" w:space="0" w:color="auto"/>
            <w:bottom w:val="none" w:sz="0" w:space="0" w:color="auto"/>
            <w:right w:val="none" w:sz="0" w:space="0" w:color="auto"/>
          </w:divBdr>
        </w:div>
        <w:div w:id="1862477606">
          <w:marLeft w:val="0"/>
          <w:marRight w:val="0"/>
          <w:marTop w:val="121"/>
          <w:marBottom w:val="0"/>
          <w:divBdr>
            <w:top w:val="none" w:sz="0" w:space="0" w:color="auto"/>
            <w:left w:val="none" w:sz="0" w:space="0" w:color="auto"/>
            <w:bottom w:val="none" w:sz="0" w:space="0" w:color="auto"/>
            <w:right w:val="none" w:sz="0" w:space="0" w:color="auto"/>
          </w:divBdr>
        </w:div>
      </w:divsChild>
    </w:div>
    <w:div w:id="216942066">
      <w:bodyDiv w:val="1"/>
      <w:marLeft w:val="0"/>
      <w:marRight w:val="0"/>
      <w:marTop w:val="0"/>
      <w:marBottom w:val="0"/>
      <w:divBdr>
        <w:top w:val="none" w:sz="0" w:space="0" w:color="auto"/>
        <w:left w:val="none" w:sz="0" w:space="0" w:color="auto"/>
        <w:bottom w:val="none" w:sz="0" w:space="0" w:color="auto"/>
        <w:right w:val="none" w:sz="0" w:space="0" w:color="auto"/>
      </w:divBdr>
      <w:divsChild>
        <w:div w:id="1344358579">
          <w:marLeft w:val="0"/>
          <w:marRight w:val="0"/>
          <w:marTop w:val="121"/>
          <w:marBottom w:val="0"/>
          <w:divBdr>
            <w:top w:val="none" w:sz="0" w:space="0" w:color="auto"/>
            <w:left w:val="none" w:sz="0" w:space="0" w:color="auto"/>
            <w:bottom w:val="none" w:sz="0" w:space="0" w:color="auto"/>
            <w:right w:val="none" w:sz="0" w:space="0" w:color="auto"/>
          </w:divBdr>
        </w:div>
      </w:divsChild>
    </w:div>
    <w:div w:id="262761750">
      <w:bodyDiv w:val="1"/>
      <w:marLeft w:val="0"/>
      <w:marRight w:val="0"/>
      <w:marTop w:val="0"/>
      <w:marBottom w:val="0"/>
      <w:divBdr>
        <w:top w:val="none" w:sz="0" w:space="0" w:color="auto"/>
        <w:left w:val="none" w:sz="0" w:space="0" w:color="auto"/>
        <w:bottom w:val="none" w:sz="0" w:space="0" w:color="auto"/>
        <w:right w:val="none" w:sz="0" w:space="0" w:color="auto"/>
      </w:divBdr>
      <w:divsChild>
        <w:div w:id="50934141">
          <w:marLeft w:val="0"/>
          <w:marRight w:val="0"/>
          <w:marTop w:val="121"/>
          <w:marBottom w:val="0"/>
          <w:divBdr>
            <w:top w:val="none" w:sz="0" w:space="0" w:color="auto"/>
            <w:left w:val="none" w:sz="0" w:space="0" w:color="auto"/>
            <w:bottom w:val="none" w:sz="0" w:space="0" w:color="auto"/>
            <w:right w:val="none" w:sz="0" w:space="0" w:color="auto"/>
          </w:divBdr>
        </w:div>
      </w:divsChild>
    </w:div>
    <w:div w:id="564950282">
      <w:bodyDiv w:val="1"/>
      <w:marLeft w:val="0"/>
      <w:marRight w:val="0"/>
      <w:marTop w:val="0"/>
      <w:marBottom w:val="0"/>
      <w:divBdr>
        <w:top w:val="none" w:sz="0" w:space="0" w:color="auto"/>
        <w:left w:val="none" w:sz="0" w:space="0" w:color="auto"/>
        <w:bottom w:val="none" w:sz="0" w:space="0" w:color="auto"/>
        <w:right w:val="none" w:sz="0" w:space="0" w:color="auto"/>
      </w:divBdr>
    </w:div>
    <w:div w:id="1191529410">
      <w:bodyDiv w:val="1"/>
      <w:marLeft w:val="0"/>
      <w:marRight w:val="0"/>
      <w:marTop w:val="0"/>
      <w:marBottom w:val="0"/>
      <w:divBdr>
        <w:top w:val="none" w:sz="0" w:space="0" w:color="auto"/>
        <w:left w:val="none" w:sz="0" w:space="0" w:color="auto"/>
        <w:bottom w:val="none" w:sz="0" w:space="0" w:color="auto"/>
        <w:right w:val="none" w:sz="0" w:space="0" w:color="auto"/>
      </w:divBdr>
      <w:divsChild>
        <w:div w:id="1107310018">
          <w:marLeft w:val="0"/>
          <w:marRight w:val="0"/>
          <w:marTop w:val="121"/>
          <w:marBottom w:val="0"/>
          <w:divBdr>
            <w:top w:val="none" w:sz="0" w:space="0" w:color="auto"/>
            <w:left w:val="none" w:sz="0" w:space="0" w:color="auto"/>
            <w:bottom w:val="none" w:sz="0" w:space="0" w:color="auto"/>
            <w:right w:val="none" w:sz="0" w:space="0" w:color="auto"/>
          </w:divBdr>
        </w:div>
        <w:div w:id="1591768144">
          <w:marLeft w:val="0"/>
          <w:marRight w:val="0"/>
          <w:marTop w:val="121"/>
          <w:marBottom w:val="0"/>
          <w:divBdr>
            <w:top w:val="none" w:sz="0" w:space="0" w:color="auto"/>
            <w:left w:val="none" w:sz="0" w:space="0" w:color="auto"/>
            <w:bottom w:val="none" w:sz="0" w:space="0" w:color="auto"/>
            <w:right w:val="none" w:sz="0" w:space="0" w:color="auto"/>
          </w:divBdr>
        </w:div>
        <w:div w:id="1741757515">
          <w:marLeft w:val="0"/>
          <w:marRight w:val="0"/>
          <w:marTop w:val="121"/>
          <w:marBottom w:val="0"/>
          <w:divBdr>
            <w:top w:val="none" w:sz="0" w:space="0" w:color="auto"/>
            <w:left w:val="none" w:sz="0" w:space="0" w:color="auto"/>
            <w:bottom w:val="none" w:sz="0" w:space="0" w:color="auto"/>
            <w:right w:val="none" w:sz="0" w:space="0" w:color="auto"/>
          </w:divBdr>
        </w:div>
        <w:div w:id="1929390182">
          <w:marLeft w:val="0"/>
          <w:marRight w:val="0"/>
          <w:marTop w:val="121"/>
          <w:marBottom w:val="0"/>
          <w:divBdr>
            <w:top w:val="none" w:sz="0" w:space="0" w:color="auto"/>
            <w:left w:val="none" w:sz="0" w:space="0" w:color="auto"/>
            <w:bottom w:val="none" w:sz="0" w:space="0" w:color="auto"/>
            <w:right w:val="none" w:sz="0" w:space="0" w:color="auto"/>
          </w:divBdr>
        </w:div>
      </w:divsChild>
    </w:div>
    <w:div w:id="1202480184">
      <w:bodyDiv w:val="1"/>
      <w:marLeft w:val="0"/>
      <w:marRight w:val="0"/>
      <w:marTop w:val="0"/>
      <w:marBottom w:val="0"/>
      <w:divBdr>
        <w:top w:val="none" w:sz="0" w:space="0" w:color="auto"/>
        <w:left w:val="none" w:sz="0" w:space="0" w:color="auto"/>
        <w:bottom w:val="none" w:sz="0" w:space="0" w:color="auto"/>
        <w:right w:val="none" w:sz="0" w:space="0" w:color="auto"/>
      </w:divBdr>
      <w:divsChild>
        <w:div w:id="2109158592">
          <w:marLeft w:val="0"/>
          <w:marRight w:val="0"/>
          <w:marTop w:val="121"/>
          <w:marBottom w:val="0"/>
          <w:divBdr>
            <w:top w:val="none" w:sz="0" w:space="0" w:color="auto"/>
            <w:left w:val="none" w:sz="0" w:space="0" w:color="auto"/>
            <w:bottom w:val="none" w:sz="0" w:space="0" w:color="auto"/>
            <w:right w:val="none" w:sz="0" w:space="0" w:color="auto"/>
          </w:divBdr>
        </w:div>
      </w:divsChild>
    </w:div>
    <w:div w:id="1486042465">
      <w:bodyDiv w:val="1"/>
      <w:marLeft w:val="0"/>
      <w:marRight w:val="0"/>
      <w:marTop w:val="0"/>
      <w:marBottom w:val="0"/>
      <w:divBdr>
        <w:top w:val="none" w:sz="0" w:space="0" w:color="auto"/>
        <w:left w:val="none" w:sz="0" w:space="0" w:color="auto"/>
        <w:bottom w:val="none" w:sz="0" w:space="0" w:color="auto"/>
        <w:right w:val="none" w:sz="0" w:space="0" w:color="auto"/>
      </w:divBdr>
      <w:divsChild>
        <w:div w:id="121919999">
          <w:marLeft w:val="0"/>
          <w:marRight w:val="0"/>
          <w:marTop w:val="121"/>
          <w:marBottom w:val="0"/>
          <w:divBdr>
            <w:top w:val="none" w:sz="0" w:space="0" w:color="auto"/>
            <w:left w:val="none" w:sz="0" w:space="0" w:color="auto"/>
            <w:bottom w:val="none" w:sz="0" w:space="0" w:color="auto"/>
            <w:right w:val="none" w:sz="0" w:space="0" w:color="auto"/>
          </w:divBdr>
        </w:div>
        <w:div w:id="210270366">
          <w:marLeft w:val="0"/>
          <w:marRight w:val="0"/>
          <w:marTop w:val="121"/>
          <w:marBottom w:val="0"/>
          <w:divBdr>
            <w:top w:val="none" w:sz="0" w:space="0" w:color="auto"/>
            <w:left w:val="none" w:sz="0" w:space="0" w:color="auto"/>
            <w:bottom w:val="none" w:sz="0" w:space="0" w:color="auto"/>
            <w:right w:val="none" w:sz="0" w:space="0" w:color="auto"/>
          </w:divBdr>
        </w:div>
        <w:div w:id="419327137">
          <w:marLeft w:val="0"/>
          <w:marRight w:val="0"/>
          <w:marTop w:val="121"/>
          <w:marBottom w:val="0"/>
          <w:divBdr>
            <w:top w:val="none" w:sz="0" w:space="0" w:color="auto"/>
            <w:left w:val="none" w:sz="0" w:space="0" w:color="auto"/>
            <w:bottom w:val="none" w:sz="0" w:space="0" w:color="auto"/>
            <w:right w:val="none" w:sz="0" w:space="0" w:color="auto"/>
          </w:divBdr>
        </w:div>
        <w:div w:id="474764640">
          <w:marLeft w:val="0"/>
          <w:marRight w:val="0"/>
          <w:marTop w:val="121"/>
          <w:marBottom w:val="0"/>
          <w:divBdr>
            <w:top w:val="none" w:sz="0" w:space="0" w:color="auto"/>
            <w:left w:val="none" w:sz="0" w:space="0" w:color="auto"/>
            <w:bottom w:val="none" w:sz="0" w:space="0" w:color="auto"/>
            <w:right w:val="none" w:sz="0" w:space="0" w:color="auto"/>
          </w:divBdr>
        </w:div>
        <w:div w:id="478423951">
          <w:marLeft w:val="0"/>
          <w:marRight w:val="0"/>
          <w:marTop w:val="121"/>
          <w:marBottom w:val="0"/>
          <w:divBdr>
            <w:top w:val="none" w:sz="0" w:space="0" w:color="auto"/>
            <w:left w:val="none" w:sz="0" w:space="0" w:color="auto"/>
            <w:bottom w:val="none" w:sz="0" w:space="0" w:color="auto"/>
            <w:right w:val="none" w:sz="0" w:space="0" w:color="auto"/>
          </w:divBdr>
        </w:div>
        <w:div w:id="854655623">
          <w:marLeft w:val="0"/>
          <w:marRight w:val="0"/>
          <w:marTop w:val="121"/>
          <w:marBottom w:val="0"/>
          <w:divBdr>
            <w:top w:val="none" w:sz="0" w:space="0" w:color="auto"/>
            <w:left w:val="none" w:sz="0" w:space="0" w:color="auto"/>
            <w:bottom w:val="none" w:sz="0" w:space="0" w:color="auto"/>
            <w:right w:val="none" w:sz="0" w:space="0" w:color="auto"/>
          </w:divBdr>
        </w:div>
        <w:div w:id="1633361486">
          <w:marLeft w:val="0"/>
          <w:marRight w:val="0"/>
          <w:marTop w:val="121"/>
          <w:marBottom w:val="0"/>
          <w:divBdr>
            <w:top w:val="none" w:sz="0" w:space="0" w:color="auto"/>
            <w:left w:val="none" w:sz="0" w:space="0" w:color="auto"/>
            <w:bottom w:val="none" w:sz="0" w:space="0" w:color="auto"/>
            <w:right w:val="none" w:sz="0" w:space="0" w:color="auto"/>
          </w:divBdr>
        </w:div>
        <w:div w:id="1848708106">
          <w:marLeft w:val="0"/>
          <w:marRight w:val="0"/>
          <w:marTop w:val="121"/>
          <w:marBottom w:val="0"/>
          <w:divBdr>
            <w:top w:val="none" w:sz="0" w:space="0" w:color="auto"/>
            <w:left w:val="none" w:sz="0" w:space="0" w:color="auto"/>
            <w:bottom w:val="none" w:sz="0" w:space="0" w:color="auto"/>
            <w:right w:val="none" w:sz="0" w:space="0" w:color="auto"/>
          </w:divBdr>
        </w:div>
      </w:divsChild>
    </w:div>
    <w:div w:id="1588417476">
      <w:bodyDiv w:val="1"/>
      <w:marLeft w:val="0"/>
      <w:marRight w:val="0"/>
      <w:marTop w:val="0"/>
      <w:marBottom w:val="0"/>
      <w:divBdr>
        <w:top w:val="none" w:sz="0" w:space="0" w:color="auto"/>
        <w:left w:val="none" w:sz="0" w:space="0" w:color="auto"/>
        <w:bottom w:val="none" w:sz="0" w:space="0" w:color="auto"/>
        <w:right w:val="none" w:sz="0" w:space="0" w:color="auto"/>
      </w:divBdr>
      <w:divsChild>
        <w:div w:id="3482874">
          <w:marLeft w:val="0"/>
          <w:marRight w:val="0"/>
          <w:marTop w:val="121"/>
          <w:marBottom w:val="0"/>
          <w:divBdr>
            <w:top w:val="none" w:sz="0" w:space="0" w:color="auto"/>
            <w:left w:val="none" w:sz="0" w:space="0" w:color="auto"/>
            <w:bottom w:val="none" w:sz="0" w:space="0" w:color="auto"/>
            <w:right w:val="none" w:sz="0" w:space="0" w:color="auto"/>
          </w:divBdr>
        </w:div>
        <w:div w:id="454904906">
          <w:marLeft w:val="0"/>
          <w:marRight w:val="0"/>
          <w:marTop w:val="121"/>
          <w:marBottom w:val="0"/>
          <w:divBdr>
            <w:top w:val="none" w:sz="0" w:space="0" w:color="auto"/>
            <w:left w:val="none" w:sz="0" w:space="0" w:color="auto"/>
            <w:bottom w:val="none" w:sz="0" w:space="0" w:color="auto"/>
            <w:right w:val="none" w:sz="0" w:space="0" w:color="auto"/>
          </w:divBdr>
        </w:div>
        <w:div w:id="572472320">
          <w:marLeft w:val="0"/>
          <w:marRight w:val="0"/>
          <w:marTop w:val="121"/>
          <w:marBottom w:val="0"/>
          <w:divBdr>
            <w:top w:val="none" w:sz="0" w:space="0" w:color="auto"/>
            <w:left w:val="none" w:sz="0" w:space="0" w:color="auto"/>
            <w:bottom w:val="none" w:sz="0" w:space="0" w:color="auto"/>
            <w:right w:val="none" w:sz="0" w:space="0" w:color="auto"/>
          </w:divBdr>
        </w:div>
        <w:div w:id="756825904">
          <w:marLeft w:val="0"/>
          <w:marRight w:val="0"/>
          <w:marTop w:val="121"/>
          <w:marBottom w:val="0"/>
          <w:divBdr>
            <w:top w:val="none" w:sz="0" w:space="0" w:color="auto"/>
            <w:left w:val="none" w:sz="0" w:space="0" w:color="auto"/>
            <w:bottom w:val="none" w:sz="0" w:space="0" w:color="auto"/>
            <w:right w:val="none" w:sz="0" w:space="0" w:color="auto"/>
          </w:divBdr>
        </w:div>
        <w:div w:id="979924581">
          <w:marLeft w:val="0"/>
          <w:marRight w:val="0"/>
          <w:marTop w:val="121"/>
          <w:marBottom w:val="0"/>
          <w:divBdr>
            <w:top w:val="none" w:sz="0" w:space="0" w:color="auto"/>
            <w:left w:val="none" w:sz="0" w:space="0" w:color="auto"/>
            <w:bottom w:val="none" w:sz="0" w:space="0" w:color="auto"/>
            <w:right w:val="none" w:sz="0" w:space="0" w:color="auto"/>
          </w:divBdr>
        </w:div>
        <w:div w:id="145741295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36780&amp;date=27.12.2019&amp;dst=3146&amp;fld=134" TargetMode="External"/><Relationship Id="rId13" Type="http://schemas.openxmlformats.org/officeDocument/2006/relationships/hyperlink" Target="https://login.consultant.ru/link/?req=doc&amp;base=RZR&amp;n=304659&amp;date=27.12.2019&amp;dst=101916&amp;fld=134" TargetMode="External"/><Relationship Id="rId18" Type="http://schemas.openxmlformats.org/officeDocument/2006/relationships/footer" Target="footer2.xml"/><Relationship Id="rId26" Type="http://schemas.openxmlformats.org/officeDocument/2006/relationships/hyperlink" Target="https://login.consultant.ru/link/?req=doc&amp;base=RZR&amp;n=330785&amp;date=27.12.2019"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login.consultant.ru/link/?req=doc&amp;base=RZR&amp;n=324349&amp;date=27.12.2019" TargetMode="External"/><Relationship Id="rId34" Type="http://schemas.openxmlformats.org/officeDocument/2006/relationships/hyperlink" Target="https://login.consultant.ru/link/?req=doc&amp;base=RZR&amp;n=324349&amp;date=27.12.2019" TargetMode="External"/><Relationship Id="rId42" Type="http://schemas.openxmlformats.org/officeDocument/2006/relationships/hyperlink" Target="https://login.consultant.ru/link/?req=doc&amp;base=RZR&amp;n=324349&amp;date=27.12.2019" TargetMode="External"/><Relationship Id="rId7" Type="http://schemas.openxmlformats.org/officeDocument/2006/relationships/image" Target="media/image1.png"/><Relationship Id="rId12" Type="http://schemas.openxmlformats.org/officeDocument/2006/relationships/hyperlink" Target="https://login.consultant.ru/link/?req=doc&amp;base=RZR&amp;n=336780&amp;date=27.12.2019&amp;dst=1381&amp;fld=134" TargetMode="External"/><Relationship Id="rId17" Type="http://schemas.openxmlformats.org/officeDocument/2006/relationships/header" Target="header2.xml"/><Relationship Id="rId25" Type="http://schemas.openxmlformats.org/officeDocument/2006/relationships/hyperlink" Target="https://login.consultant.ru/link/?req=doc&amp;base=RZR&amp;n=324349&amp;date=27.12.2019" TargetMode="External"/><Relationship Id="rId33" Type="http://schemas.openxmlformats.org/officeDocument/2006/relationships/hyperlink" Target="https://login.consultant.ru/link/?req=doc&amp;base=RZR&amp;n=330785&amp;date=27.12.2019" TargetMode="External"/><Relationship Id="rId38" Type="http://schemas.openxmlformats.org/officeDocument/2006/relationships/header" Target="header3.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ZR&amp;n=329954&amp;date=27.12.2019&amp;dst=100011&amp;fld=134" TargetMode="External"/><Relationship Id="rId20" Type="http://schemas.openxmlformats.org/officeDocument/2006/relationships/hyperlink" Target="https://login.consultant.ru/link/?req=doc&amp;base=RZR&amp;n=330785&amp;date=27.12.2019" TargetMode="External"/><Relationship Id="rId29" Type="http://schemas.openxmlformats.org/officeDocument/2006/relationships/hyperlink" Target="https://login.consultant.ru/link/?req=doc&amp;base=RZR&amp;n=336780&amp;date=27.12.2019&amp;dst=3146&amp;fld=134" TargetMode="External"/><Relationship Id="rId41" Type="http://schemas.openxmlformats.org/officeDocument/2006/relationships/hyperlink" Target="https://login.consultant.ru/link/?req=doc&amp;base=RZR&amp;n=330785&amp;date=27.12.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330785&amp;date=27.12.2019" TargetMode="External"/><Relationship Id="rId24" Type="http://schemas.openxmlformats.org/officeDocument/2006/relationships/hyperlink" Target="https://login.consultant.ru/link/?req=doc&amp;base=RZR&amp;n=330785&amp;date=27.12.2019" TargetMode="External"/><Relationship Id="rId32" Type="http://schemas.openxmlformats.org/officeDocument/2006/relationships/hyperlink" Target="https://login.consultant.ru/link/?req=doc&amp;base=RZR&amp;n=324349&amp;date=27.12.2019" TargetMode="External"/><Relationship Id="rId37" Type="http://schemas.openxmlformats.org/officeDocument/2006/relationships/hyperlink" Target="https://login.consultant.ru/link/?req=doc&amp;base=RZR&amp;n=330785&amp;date=27.12.2019" TargetMode="External"/><Relationship Id="rId40" Type="http://schemas.openxmlformats.org/officeDocument/2006/relationships/hyperlink" Target="https://login.consultant.ru/link/?req=doc&amp;base=RZR&amp;n=324349&amp;date=27.12.2019"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login.consultant.ru/link/?req=doc&amp;base=RZR&amp;n=324349&amp;date=27.12.2019" TargetMode="External"/><Relationship Id="rId28" Type="http://schemas.openxmlformats.org/officeDocument/2006/relationships/hyperlink" Target="https://login.consultant.ru/link/?req=doc&amp;base=RZR&amp;n=330785&amp;date=27.12.2019" TargetMode="External"/><Relationship Id="rId36" Type="http://schemas.openxmlformats.org/officeDocument/2006/relationships/hyperlink" Target="https://login.consultant.ru/link/?req=doc&amp;base=RZR&amp;n=324349&amp;date=27.12.2019" TargetMode="External"/><Relationship Id="rId10" Type="http://schemas.openxmlformats.org/officeDocument/2006/relationships/hyperlink" Target="https://login.consultant.ru/link/?req=doc&amp;base=RZR&amp;n=324349&amp;date=27.12.2019" TargetMode="External"/><Relationship Id="rId19" Type="http://schemas.openxmlformats.org/officeDocument/2006/relationships/hyperlink" Target="https://login.consultant.ru/link/?req=doc&amp;base=RZR&amp;n=324349&amp;date=27.12.2019" TargetMode="External"/><Relationship Id="rId31" Type="http://schemas.openxmlformats.org/officeDocument/2006/relationships/hyperlink" Target="https://login.consultant.ru/link/?req=doc&amp;base=RZR&amp;n=330785&amp;date=27.12.2019" TargetMode="External"/><Relationship Id="rId44" Type="http://schemas.openxmlformats.org/officeDocument/2006/relationships/hyperlink" Target="https://login.consultant.ru/link/?req=doc&amp;base=RZR&amp;n=324349&amp;date=27.12.2019" TargetMode="External"/><Relationship Id="rId4" Type="http://schemas.openxmlformats.org/officeDocument/2006/relationships/webSettings" Target="webSettings.xml"/><Relationship Id="rId9" Type="http://schemas.openxmlformats.org/officeDocument/2006/relationships/hyperlink" Target="https://login.consultant.ru/link/?req=doc&amp;base=RZR&amp;n=330851&amp;date=27.12.2019&amp;dst=940&amp;fld=134" TargetMode="External"/><Relationship Id="rId14" Type="http://schemas.openxmlformats.org/officeDocument/2006/relationships/header" Target="header1.xml"/><Relationship Id="rId22" Type="http://schemas.openxmlformats.org/officeDocument/2006/relationships/hyperlink" Target="https://login.consultant.ru/link/?req=doc&amp;base=RZR&amp;n=330785&amp;date=27.12.2019" TargetMode="External"/><Relationship Id="rId27" Type="http://schemas.openxmlformats.org/officeDocument/2006/relationships/hyperlink" Target="https://login.consultant.ru/link/?req=doc&amp;base=RZR&amp;n=324349&amp;date=27.12.2019" TargetMode="External"/><Relationship Id="rId30" Type="http://schemas.openxmlformats.org/officeDocument/2006/relationships/hyperlink" Target="https://login.consultant.ru/link/?req=doc&amp;base=RZR&amp;n=324349&amp;date=27.12.2019" TargetMode="External"/><Relationship Id="rId35" Type="http://schemas.openxmlformats.org/officeDocument/2006/relationships/hyperlink" Target="https://login.consultant.ru/link/?req=doc&amp;base=RZR&amp;n=330785&amp;date=27.12.2019" TargetMode="External"/><Relationship Id="rId43" Type="http://schemas.openxmlformats.org/officeDocument/2006/relationships/hyperlink" Target="https://login.consultant.ru/link/?req=doc&amp;base=RZR&amp;n=330785&amp;date=27.1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7230</Words>
  <Characters>41214</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
      <vt:lpstr>Об утверждении Порядка составления и утверждения плана финансово-хозяйственной д</vt:lpstr>
      <vt:lpstr/>
      <vt:lpstr>1. Утвердить Порядок составления и утверждения плана финансово-хозяйственной дея</vt:lpstr>
      <vt:lpstr>    2. Настоящее постановление вступает в силу со дня его опубликования и применяетс</vt:lpstr>
      <vt:lpstr>    3. Опубликовать настоящее постановление в периодическом печатном издании «Леснов</vt:lpstr>
      <vt:lpstr>Утвержден</vt:lpstr>
      <vt:lpstr>    1. Общие положения</vt:lpstr>
      <vt:lpstr>    2. Требования к составлению Плана</vt:lpstr>
      <vt:lpstr>    3. Формирование обоснований (расчетов) плановых</vt:lpstr>
      <vt:lpstr>    4. Требования к утверждению Плана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vector>
  </TitlesOfParts>
  <Company/>
  <LinksUpToDate>false</LinksUpToDate>
  <CharactersWithSpaces>48348</CharactersWithSpaces>
  <SharedDoc>false</SharedDoc>
  <HLinks>
    <vt:vector size="504" baseType="variant">
      <vt:variant>
        <vt:i4>6291506</vt:i4>
      </vt:variant>
      <vt:variant>
        <vt:i4>252</vt:i4>
      </vt:variant>
      <vt:variant>
        <vt:i4>0</vt:i4>
      </vt:variant>
      <vt:variant>
        <vt:i4>5</vt:i4>
      </vt:variant>
      <vt:variant>
        <vt:lpwstr/>
      </vt:variant>
      <vt:variant>
        <vt:lpwstr>Par1003</vt:lpwstr>
      </vt:variant>
      <vt:variant>
        <vt:i4>6357042</vt:i4>
      </vt:variant>
      <vt:variant>
        <vt:i4>249</vt:i4>
      </vt:variant>
      <vt:variant>
        <vt:i4>0</vt:i4>
      </vt:variant>
      <vt:variant>
        <vt:i4>5</vt:i4>
      </vt:variant>
      <vt:variant>
        <vt:lpwstr/>
      </vt:variant>
      <vt:variant>
        <vt:lpwstr>Par1011</vt:lpwstr>
      </vt:variant>
      <vt:variant>
        <vt:i4>6291506</vt:i4>
      </vt:variant>
      <vt:variant>
        <vt:i4>246</vt:i4>
      </vt:variant>
      <vt:variant>
        <vt:i4>0</vt:i4>
      </vt:variant>
      <vt:variant>
        <vt:i4>5</vt:i4>
      </vt:variant>
      <vt:variant>
        <vt:lpwstr/>
      </vt:variant>
      <vt:variant>
        <vt:lpwstr>Par1003</vt:lpwstr>
      </vt:variant>
      <vt:variant>
        <vt:i4>6291509</vt:i4>
      </vt:variant>
      <vt:variant>
        <vt:i4>243</vt:i4>
      </vt:variant>
      <vt:variant>
        <vt:i4>0</vt:i4>
      </vt:variant>
      <vt:variant>
        <vt:i4>5</vt:i4>
      </vt:variant>
      <vt:variant>
        <vt:lpwstr/>
      </vt:variant>
      <vt:variant>
        <vt:lpwstr>Par978</vt:lpwstr>
      </vt:variant>
      <vt:variant>
        <vt:i4>7012407</vt:i4>
      </vt:variant>
      <vt:variant>
        <vt:i4>240</vt:i4>
      </vt:variant>
      <vt:variant>
        <vt:i4>0</vt:i4>
      </vt:variant>
      <vt:variant>
        <vt:i4>5</vt:i4>
      </vt:variant>
      <vt:variant>
        <vt:lpwstr/>
      </vt:variant>
      <vt:variant>
        <vt:lpwstr>Par953</vt:lpwstr>
      </vt:variant>
      <vt:variant>
        <vt:i4>6684722</vt:i4>
      </vt:variant>
      <vt:variant>
        <vt:i4>237</vt:i4>
      </vt:variant>
      <vt:variant>
        <vt:i4>0</vt:i4>
      </vt:variant>
      <vt:variant>
        <vt:i4>5</vt:i4>
      </vt:variant>
      <vt:variant>
        <vt:lpwstr/>
      </vt:variant>
      <vt:variant>
        <vt:lpwstr>Par1061</vt:lpwstr>
      </vt:variant>
      <vt:variant>
        <vt:i4>8061045</vt:i4>
      </vt:variant>
      <vt:variant>
        <vt:i4>234</vt:i4>
      </vt:variant>
      <vt:variant>
        <vt:i4>0</vt:i4>
      </vt:variant>
      <vt:variant>
        <vt:i4>5</vt:i4>
      </vt:variant>
      <vt:variant>
        <vt:lpwstr>https://login.consultant.ru/link/?req=doc&amp;base=RZR&amp;n=324349&amp;date=27.12.2019</vt:lpwstr>
      </vt:variant>
      <vt:variant>
        <vt:lpwstr/>
      </vt:variant>
      <vt:variant>
        <vt:i4>7536764</vt:i4>
      </vt:variant>
      <vt:variant>
        <vt:i4>231</vt:i4>
      </vt:variant>
      <vt:variant>
        <vt:i4>0</vt:i4>
      </vt:variant>
      <vt:variant>
        <vt:i4>5</vt:i4>
      </vt:variant>
      <vt:variant>
        <vt:lpwstr>https://login.consultant.ru/link/?req=doc&amp;base=RZR&amp;n=330785&amp;date=27.12.2019</vt:lpwstr>
      </vt:variant>
      <vt:variant>
        <vt:lpwstr/>
      </vt:variant>
      <vt:variant>
        <vt:i4>8061045</vt:i4>
      </vt:variant>
      <vt:variant>
        <vt:i4>228</vt:i4>
      </vt:variant>
      <vt:variant>
        <vt:i4>0</vt:i4>
      </vt:variant>
      <vt:variant>
        <vt:i4>5</vt:i4>
      </vt:variant>
      <vt:variant>
        <vt:lpwstr>https://login.consultant.ru/link/?req=doc&amp;base=RZR&amp;n=324349&amp;date=27.12.2019</vt:lpwstr>
      </vt:variant>
      <vt:variant>
        <vt:lpwstr/>
      </vt:variant>
      <vt:variant>
        <vt:i4>7536764</vt:i4>
      </vt:variant>
      <vt:variant>
        <vt:i4>225</vt:i4>
      </vt:variant>
      <vt:variant>
        <vt:i4>0</vt:i4>
      </vt:variant>
      <vt:variant>
        <vt:i4>5</vt:i4>
      </vt:variant>
      <vt:variant>
        <vt:lpwstr>https://login.consultant.ru/link/?req=doc&amp;base=RZR&amp;n=330785&amp;date=27.12.2019</vt:lpwstr>
      </vt:variant>
      <vt:variant>
        <vt:lpwstr/>
      </vt:variant>
      <vt:variant>
        <vt:i4>8061045</vt:i4>
      </vt:variant>
      <vt:variant>
        <vt:i4>222</vt:i4>
      </vt:variant>
      <vt:variant>
        <vt:i4>0</vt:i4>
      </vt:variant>
      <vt:variant>
        <vt:i4>5</vt:i4>
      </vt:variant>
      <vt:variant>
        <vt:lpwstr>https://login.consultant.ru/link/?req=doc&amp;base=RZR&amp;n=324349&amp;date=27.12.2019</vt:lpwstr>
      </vt:variant>
      <vt:variant>
        <vt:lpwstr/>
      </vt:variant>
      <vt:variant>
        <vt:i4>7209019</vt:i4>
      </vt:variant>
      <vt:variant>
        <vt:i4>219</vt:i4>
      </vt:variant>
      <vt:variant>
        <vt:i4>0</vt:i4>
      </vt:variant>
      <vt:variant>
        <vt:i4>5</vt:i4>
      </vt:variant>
      <vt:variant>
        <vt:lpwstr/>
      </vt:variant>
      <vt:variant>
        <vt:lpwstr>Par699</vt:lpwstr>
      </vt:variant>
      <vt:variant>
        <vt:i4>7077942</vt:i4>
      </vt:variant>
      <vt:variant>
        <vt:i4>216</vt:i4>
      </vt:variant>
      <vt:variant>
        <vt:i4>0</vt:i4>
      </vt:variant>
      <vt:variant>
        <vt:i4>5</vt:i4>
      </vt:variant>
      <vt:variant>
        <vt:lpwstr/>
      </vt:variant>
      <vt:variant>
        <vt:lpwstr>Par944</vt:lpwstr>
      </vt:variant>
      <vt:variant>
        <vt:i4>7209009</vt:i4>
      </vt:variant>
      <vt:variant>
        <vt:i4>213</vt:i4>
      </vt:variant>
      <vt:variant>
        <vt:i4>0</vt:i4>
      </vt:variant>
      <vt:variant>
        <vt:i4>5</vt:i4>
      </vt:variant>
      <vt:variant>
        <vt:lpwstr/>
      </vt:variant>
      <vt:variant>
        <vt:lpwstr>Par936</vt:lpwstr>
      </vt:variant>
      <vt:variant>
        <vt:i4>6291504</vt:i4>
      </vt:variant>
      <vt:variant>
        <vt:i4>210</vt:i4>
      </vt:variant>
      <vt:variant>
        <vt:i4>0</vt:i4>
      </vt:variant>
      <vt:variant>
        <vt:i4>5</vt:i4>
      </vt:variant>
      <vt:variant>
        <vt:lpwstr/>
      </vt:variant>
      <vt:variant>
        <vt:lpwstr>Par928</vt:lpwstr>
      </vt:variant>
      <vt:variant>
        <vt:i4>6815792</vt:i4>
      </vt:variant>
      <vt:variant>
        <vt:i4>207</vt:i4>
      </vt:variant>
      <vt:variant>
        <vt:i4>0</vt:i4>
      </vt:variant>
      <vt:variant>
        <vt:i4>5</vt:i4>
      </vt:variant>
      <vt:variant>
        <vt:lpwstr/>
      </vt:variant>
      <vt:variant>
        <vt:lpwstr>Par920</vt:lpwstr>
      </vt:variant>
      <vt:variant>
        <vt:i4>6881331</vt:i4>
      </vt:variant>
      <vt:variant>
        <vt:i4>204</vt:i4>
      </vt:variant>
      <vt:variant>
        <vt:i4>0</vt:i4>
      </vt:variant>
      <vt:variant>
        <vt:i4>5</vt:i4>
      </vt:variant>
      <vt:variant>
        <vt:lpwstr/>
      </vt:variant>
      <vt:variant>
        <vt:lpwstr>Par911</vt:lpwstr>
      </vt:variant>
      <vt:variant>
        <vt:i4>7209019</vt:i4>
      </vt:variant>
      <vt:variant>
        <vt:i4>201</vt:i4>
      </vt:variant>
      <vt:variant>
        <vt:i4>0</vt:i4>
      </vt:variant>
      <vt:variant>
        <vt:i4>5</vt:i4>
      </vt:variant>
      <vt:variant>
        <vt:lpwstr/>
      </vt:variant>
      <vt:variant>
        <vt:lpwstr>Par699</vt:lpwstr>
      </vt:variant>
      <vt:variant>
        <vt:i4>6291514</vt:i4>
      </vt:variant>
      <vt:variant>
        <vt:i4>198</vt:i4>
      </vt:variant>
      <vt:variant>
        <vt:i4>0</vt:i4>
      </vt:variant>
      <vt:variant>
        <vt:i4>5</vt:i4>
      </vt:variant>
      <vt:variant>
        <vt:lpwstr/>
      </vt:variant>
      <vt:variant>
        <vt:lpwstr>Par889</vt:lpwstr>
      </vt:variant>
      <vt:variant>
        <vt:i4>7536764</vt:i4>
      </vt:variant>
      <vt:variant>
        <vt:i4>195</vt:i4>
      </vt:variant>
      <vt:variant>
        <vt:i4>0</vt:i4>
      </vt:variant>
      <vt:variant>
        <vt:i4>5</vt:i4>
      </vt:variant>
      <vt:variant>
        <vt:lpwstr>https://login.consultant.ru/link/?req=doc&amp;base=RZR&amp;n=330785&amp;date=27.12.2019</vt:lpwstr>
      </vt:variant>
      <vt:variant>
        <vt:lpwstr/>
      </vt:variant>
      <vt:variant>
        <vt:i4>6422579</vt:i4>
      </vt:variant>
      <vt:variant>
        <vt:i4>192</vt:i4>
      </vt:variant>
      <vt:variant>
        <vt:i4>0</vt:i4>
      </vt:variant>
      <vt:variant>
        <vt:i4>5</vt:i4>
      </vt:variant>
      <vt:variant>
        <vt:lpwstr/>
      </vt:variant>
      <vt:variant>
        <vt:lpwstr>Par1122</vt:lpwstr>
      </vt:variant>
      <vt:variant>
        <vt:i4>8061045</vt:i4>
      </vt:variant>
      <vt:variant>
        <vt:i4>189</vt:i4>
      </vt:variant>
      <vt:variant>
        <vt:i4>0</vt:i4>
      </vt:variant>
      <vt:variant>
        <vt:i4>5</vt:i4>
      </vt:variant>
      <vt:variant>
        <vt:lpwstr>https://login.consultant.ru/link/?req=doc&amp;base=RZR&amp;n=324349&amp;date=27.12.2019</vt:lpwstr>
      </vt:variant>
      <vt:variant>
        <vt:lpwstr/>
      </vt:variant>
      <vt:variant>
        <vt:i4>7536764</vt:i4>
      </vt:variant>
      <vt:variant>
        <vt:i4>186</vt:i4>
      </vt:variant>
      <vt:variant>
        <vt:i4>0</vt:i4>
      </vt:variant>
      <vt:variant>
        <vt:i4>5</vt:i4>
      </vt:variant>
      <vt:variant>
        <vt:lpwstr>https://login.consultant.ru/link/?req=doc&amp;base=RZR&amp;n=330785&amp;date=27.12.2019</vt:lpwstr>
      </vt:variant>
      <vt:variant>
        <vt:lpwstr/>
      </vt:variant>
      <vt:variant>
        <vt:i4>8061045</vt:i4>
      </vt:variant>
      <vt:variant>
        <vt:i4>183</vt:i4>
      </vt:variant>
      <vt:variant>
        <vt:i4>0</vt:i4>
      </vt:variant>
      <vt:variant>
        <vt:i4>5</vt:i4>
      </vt:variant>
      <vt:variant>
        <vt:lpwstr>https://login.consultant.ru/link/?req=doc&amp;base=RZR&amp;n=324349&amp;date=27.12.2019</vt:lpwstr>
      </vt:variant>
      <vt:variant>
        <vt:lpwstr/>
      </vt:variant>
      <vt:variant>
        <vt:i4>6422579</vt:i4>
      </vt:variant>
      <vt:variant>
        <vt:i4>180</vt:i4>
      </vt:variant>
      <vt:variant>
        <vt:i4>0</vt:i4>
      </vt:variant>
      <vt:variant>
        <vt:i4>5</vt:i4>
      </vt:variant>
      <vt:variant>
        <vt:lpwstr/>
      </vt:variant>
      <vt:variant>
        <vt:lpwstr>Par1120</vt:lpwstr>
      </vt:variant>
      <vt:variant>
        <vt:i4>7536764</vt:i4>
      </vt:variant>
      <vt:variant>
        <vt:i4>177</vt:i4>
      </vt:variant>
      <vt:variant>
        <vt:i4>0</vt:i4>
      </vt:variant>
      <vt:variant>
        <vt:i4>5</vt:i4>
      </vt:variant>
      <vt:variant>
        <vt:lpwstr>https://login.consultant.ru/link/?req=doc&amp;base=RZR&amp;n=330785&amp;date=27.12.2019</vt:lpwstr>
      </vt:variant>
      <vt:variant>
        <vt:lpwstr/>
      </vt:variant>
      <vt:variant>
        <vt:i4>8061045</vt:i4>
      </vt:variant>
      <vt:variant>
        <vt:i4>174</vt:i4>
      </vt:variant>
      <vt:variant>
        <vt:i4>0</vt:i4>
      </vt:variant>
      <vt:variant>
        <vt:i4>5</vt:i4>
      </vt:variant>
      <vt:variant>
        <vt:lpwstr>https://login.consultant.ru/link/?req=doc&amp;base=RZR&amp;n=324349&amp;date=27.12.2019</vt:lpwstr>
      </vt:variant>
      <vt:variant>
        <vt:lpwstr/>
      </vt:variant>
      <vt:variant>
        <vt:i4>6422579</vt:i4>
      </vt:variant>
      <vt:variant>
        <vt:i4>171</vt:i4>
      </vt:variant>
      <vt:variant>
        <vt:i4>0</vt:i4>
      </vt:variant>
      <vt:variant>
        <vt:i4>5</vt:i4>
      </vt:variant>
      <vt:variant>
        <vt:lpwstr/>
      </vt:variant>
      <vt:variant>
        <vt:lpwstr>Par1121</vt:lpwstr>
      </vt:variant>
      <vt:variant>
        <vt:i4>6422579</vt:i4>
      </vt:variant>
      <vt:variant>
        <vt:i4>168</vt:i4>
      </vt:variant>
      <vt:variant>
        <vt:i4>0</vt:i4>
      </vt:variant>
      <vt:variant>
        <vt:i4>5</vt:i4>
      </vt:variant>
      <vt:variant>
        <vt:lpwstr/>
      </vt:variant>
      <vt:variant>
        <vt:lpwstr>Par1120</vt:lpwstr>
      </vt:variant>
      <vt:variant>
        <vt:i4>7536764</vt:i4>
      </vt:variant>
      <vt:variant>
        <vt:i4>165</vt:i4>
      </vt:variant>
      <vt:variant>
        <vt:i4>0</vt:i4>
      </vt:variant>
      <vt:variant>
        <vt:i4>5</vt:i4>
      </vt:variant>
      <vt:variant>
        <vt:lpwstr>https://login.consultant.ru/link/?req=doc&amp;base=RZR&amp;n=330785&amp;date=27.12.2019</vt:lpwstr>
      </vt:variant>
      <vt:variant>
        <vt:lpwstr/>
      </vt:variant>
      <vt:variant>
        <vt:i4>8061045</vt:i4>
      </vt:variant>
      <vt:variant>
        <vt:i4>162</vt:i4>
      </vt:variant>
      <vt:variant>
        <vt:i4>0</vt:i4>
      </vt:variant>
      <vt:variant>
        <vt:i4>5</vt:i4>
      </vt:variant>
      <vt:variant>
        <vt:lpwstr>https://login.consultant.ru/link/?req=doc&amp;base=RZR&amp;n=324349&amp;date=27.12.2019</vt:lpwstr>
      </vt:variant>
      <vt:variant>
        <vt:lpwstr/>
      </vt:variant>
      <vt:variant>
        <vt:i4>1900563</vt:i4>
      </vt:variant>
      <vt:variant>
        <vt:i4>159</vt:i4>
      </vt:variant>
      <vt:variant>
        <vt:i4>0</vt:i4>
      </vt:variant>
      <vt:variant>
        <vt:i4>5</vt:i4>
      </vt:variant>
      <vt:variant>
        <vt:lpwstr>https://login.consultant.ru/link/?req=doc&amp;base=RZR&amp;n=336780&amp;date=27.12.2019&amp;dst=3146&amp;fld=134</vt:lpwstr>
      </vt:variant>
      <vt:variant>
        <vt:lpwstr/>
      </vt:variant>
      <vt:variant>
        <vt:i4>6422579</vt:i4>
      </vt:variant>
      <vt:variant>
        <vt:i4>156</vt:i4>
      </vt:variant>
      <vt:variant>
        <vt:i4>0</vt:i4>
      </vt:variant>
      <vt:variant>
        <vt:i4>5</vt:i4>
      </vt:variant>
      <vt:variant>
        <vt:lpwstr/>
      </vt:variant>
      <vt:variant>
        <vt:lpwstr>Par1120</vt:lpwstr>
      </vt:variant>
      <vt:variant>
        <vt:i4>7536764</vt:i4>
      </vt:variant>
      <vt:variant>
        <vt:i4>153</vt:i4>
      </vt:variant>
      <vt:variant>
        <vt:i4>0</vt:i4>
      </vt:variant>
      <vt:variant>
        <vt:i4>5</vt:i4>
      </vt:variant>
      <vt:variant>
        <vt:lpwstr>https://login.consultant.ru/link/?req=doc&amp;base=RZR&amp;n=330785&amp;date=27.12.2019</vt:lpwstr>
      </vt:variant>
      <vt:variant>
        <vt:lpwstr/>
      </vt:variant>
      <vt:variant>
        <vt:i4>8061045</vt:i4>
      </vt:variant>
      <vt:variant>
        <vt:i4>150</vt:i4>
      </vt:variant>
      <vt:variant>
        <vt:i4>0</vt:i4>
      </vt:variant>
      <vt:variant>
        <vt:i4>5</vt:i4>
      </vt:variant>
      <vt:variant>
        <vt:lpwstr>https://login.consultant.ru/link/?req=doc&amp;base=RZR&amp;n=324349&amp;date=27.12.2019</vt:lpwstr>
      </vt:variant>
      <vt:variant>
        <vt:lpwstr/>
      </vt:variant>
      <vt:variant>
        <vt:i4>6357043</vt:i4>
      </vt:variant>
      <vt:variant>
        <vt:i4>147</vt:i4>
      </vt:variant>
      <vt:variant>
        <vt:i4>0</vt:i4>
      </vt:variant>
      <vt:variant>
        <vt:i4>5</vt:i4>
      </vt:variant>
      <vt:variant>
        <vt:lpwstr/>
      </vt:variant>
      <vt:variant>
        <vt:lpwstr>Par1119</vt:lpwstr>
      </vt:variant>
      <vt:variant>
        <vt:i4>7536764</vt:i4>
      </vt:variant>
      <vt:variant>
        <vt:i4>144</vt:i4>
      </vt:variant>
      <vt:variant>
        <vt:i4>0</vt:i4>
      </vt:variant>
      <vt:variant>
        <vt:i4>5</vt:i4>
      </vt:variant>
      <vt:variant>
        <vt:lpwstr>https://login.consultant.ru/link/?req=doc&amp;base=RZR&amp;n=330785&amp;date=27.12.2019</vt:lpwstr>
      </vt:variant>
      <vt:variant>
        <vt:lpwstr/>
      </vt:variant>
      <vt:variant>
        <vt:i4>8061045</vt:i4>
      </vt:variant>
      <vt:variant>
        <vt:i4>141</vt:i4>
      </vt:variant>
      <vt:variant>
        <vt:i4>0</vt:i4>
      </vt:variant>
      <vt:variant>
        <vt:i4>5</vt:i4>
      </vt:variant>
      <vt:variant>
        <vt:lpwstr>https://login.consultant.ru/link/?req=doc&amp;base=RZR&amp;n=324349&amp;date=27.12.2019</vt:lpwstr>
      </vt:variant>
      <vt:variant>
        <vt:lpwstr/>
      </vt:variant>
      <vt:variant>
        <vt:i4>6357043</vt:i4>
      </vt:variant>
      <vt:variant>
        <vt:i4>138</vt:i4>
      </vt:variant>
      <vt:variant>
        <vt:i4>0</vt:i4>
      </vt:variant>
      <vt:variant>
        <vt:i4>5</vt:i4>
      </vt:variant>
      <vt:variant>
        <vt:lpwstr/>
      </vt:variant>
      <vt:variant>
        <vt:lpwstr>Par1119</vt:lpwstr>
      </vt:variant>
      <vt:variant>
        <vt:i4>7536764</vt:i4>
      </vt:variant>
      <vt:variant>
        <vt:i4>135</vt:i4>
      </vt:variant>
      <vt:variant>
        <vt:i4>0</vt:i4>
      </vt:variant>
      <vt:variant>
        <vt:i4>5</vt:i4>
      </vt:variant>
      <vt:variant>
        <vt:lpwstr>https://login.consultant.ru/link/?req=doc&amp;base=RZR&amp;n=330785&amp;date=27.12.2019</vt:lpwstr>
      </vt:variant>
      <vt:variant>
        <vt:lpwstr/>
      </vt:variant>
      <vt:variant>
        <vt:i4>8061045</vt:i4>
      </vt:variant>
      <vt:variant>
        <vt:i4>132</vt:i4>
      </vt:variant>
      <vt:variant>
        <vt:i4>0</vt:i4>
      </vt:variant>
      <vt:variant>
        <vt:i4>5</vt:i4>
      </vt:variant>
      <vt:variant>
        <vt:lpwstr>https://login.consultant.ru/link/?req=doc&amp;base=RZR&amp;n=324349&amp;date=27.12.2019</vt:lpwstr>
      </vt:variant>
      <vt:variant>
        <vt:lpwstr/>
      </vt:variant>
      <vt:variant>
        <vt:i4>6357043</vt:i4>
      </vt:variant>
      <vt:variant>
        <vt:i4>129</vt:i4>
      </vt:variant>
      <vt:variant>
        <vt:i4>0</vt:i4>
      </vt:variant>
      <vt:variant>
        <vt:i4>5</vt:i4>
      </vt:variant>
      <vt:variant>
        <vt:lpwstr/>
      </vt:variant>
      <vt:variant>
        <vt:lpwstr>Par1118</vt:lpwstr>
      </vt:variant>
      <vt:variant>
        <vt:i4>7536764</vt:i4>
      </vt:variant>
      <vt:variant>
        <vt:i4>126</vt:i4>
      </vt:variant>
      <vt:variant>
        <vt:i4>0</vt:i4>
      </vt:variant>
      <vt:variant>
        <vt:i4>5</vt:i4>
      </vt:variant>
      <vt:variant>
        <vt:lpwstr>https://login.consultant.ru/link/?req=doc&amp;base=RZR&amp;n=330785&amp;date=27.12.2019</vt:lpwstr>
      </vt:variant>
      <vt:variant>
        <vt:lpwstr/>
      </vt:variant>
      <vt:variant>
        <vt:i4>8061045</vt:i4>
      </vt:variant>
      <vt:variant>
        <vt:i4>123</vt:i4>
      </vt:variant>
      <vt:variant>
        <vt:i4>0</vt:i4>
      </vt:variant>
      <vt:variant>
        <vt:i4>5</vt:i4>
      </vt:variant>
      <vt:variant>
        <vt:lpwstr>https://login.consultant.ru/link/?req=doc&amp;base=RZR&amp;n=324349&amp;date=27.12.2019</vt:lpwstr>
      </vt:variant>
      <vt:variant>
        <vt:lpwstr/>
      </vt:variant>
      <vt:variant>
        <vt:i4>6357043</vt:i4>
      </vt:variant>
      <vt:variant>
        <vt:i4>120</vt:i4>
      </vt:variant>
      <vt:variant>
        <vt:i4>0</vt:i4>
      </vt:variant>
      <vt:variant>
        <vt:i4>5</vt:i4>
      </vt:variant>
      <vt:variant>
        <vt:lpwstr/>
      </vt:variant>
      <vt:variant>
        <vt:lpwstr>Par1118</vt:lpwstr>
      </vt:variant>
      <vt:variant>
        <vt:i4>7536764</vt:i4>
      </vt:variant>
      <vt:variant>
        <vt:i4>117</vt:i4>
      </vt:variant>
      <vt:variant>
        <vt:i4>0</vt:i4>
      </vt:variant>
      <vt:variant>
        <vt:i4>5</vt:i4>
      </vt:variant>
      <vt:variant>
        <vt:lpwstr>https://login.consultant.ru/link/?req=doc&amp;base=RZR&amp;n=330785&amp;date=27.12.2019</vt:lpwstr>
      </vt:variant>
      <vt:variant>
        <vt:lpwstr/>
      </vt:variant>
      <vt:variant>
        <vt:i4>8061045</vt:i4>
      </vt:variant>
      <vt:variant>
        <vt:i4>114</vt:i4>
      </vt:variant>
      <vt:variant>
        <vt:i4>0</vt:i4>
      </vt:variant>
      <vt:variant>
        <vt:i4>5</vt:i4>
      </vt:variant>
      <vt:variant>
        <vt:lpwstr>https://login.consultant.ru/link/?req=doc&amp;base=RZR&amp;n=324349&amp;date=27.12.2019</vt:lpwstr>
      </vt:variant>
      <vt:variant>
        <vt:lpwstr/>
      </vt:variant>
      <vt:variant>
        <vt:i4>6357043</vt:i4>
      </vt:variant>
      <vt:variant>
        <vt:i4>111</vt:i4>
      </vt:variant>
      <vt:variant>
        <vt:i4>0</vt:i4>
      </vt:variant>
      <vt:variant>
        <vt:i4>5</vt:i4>
      </vt:variant>
      <vt:variant>
        <vt:lpwstr/>
      </vt:variant>
      <vt:variant>
        <vt:lpwstr>Par1117</vt:lpwstr>
      </vt:variant>
      <vt:variant>
        <vt:i4>6357043</vt:i4>
      </vt:variant>
      <vt:variant>
        <vt:i4>108</vt:i4>
      </vt:variant>
      <vt:variant>
        <vt:i4>0</vt:i4>
      </vt:variant>
      <vt:variant>
        <vt:i4>5</vt:i4>
      </vt:variant>
      <vt:variant>
        <vt:lpwstr/>
      </vt:variant>
      <vt:variant>
        <vt:lpwstr>Par1116</vt:lpwstr>
      </vt:variant>
      <vt:variant>
        <vt:i4>6291514</vt:i4>
      </vt:variant>
      <vt:variant>
        <vt:i4>105</vt:i4>
      </vt:variant>
      <vt:variant>
        <vt:i4>0</vt:i4>
      </vt:variant>
      <vt:variant>
        <vt:i4>5</vt:i4>
      </vt:variant>
      <vt:variant>
        <vt:lpwstr/>
      </vt:variant>
      <vt:variant>
        <vt:lpwstr>Par889</vt:lpwstr>
      </vt:variant>
      <vt:variant>
        <vt:i4>7209019</vt:i4>
      </vt:variant>
      <vt:variant>
        <vt:i4>102</vt:i4>
      </vt:variant>
      <vt:variant>
        <vt:i4>0</vt:i4>
      </vt:variant>
      <vt:variant>
        <vt:i4>5</vt:i4>
      </vt:variant>
      <vt:variant>
        <vt:lpwstr/>
      </vt:variant>
      <vt:variant>
        <vt:lpwstr>Par699</vt:lpwstr>
      </vt:variant>
      <vt:variant>
        <vt:i4>6553652</vt:i4>
      </vt:variant>
      <vt:variant>
        <vt:i4>99</vt:i4>
      </vt:variant>
      <vt:variant>
        <vt:i4>0</vt:i4>
      </vt:variant>
      <vt:variant>
        <vt:i4>5</vt:i4>
      </vt:variant>
      <vt:variant>
        <vt:lpwstr/>
      </vt:variant>
      <vt:variant>
        <vt:lpwstr>Par267</vt:lpwstr>
      </vt:variant>
      <vt:variant>
        <vt:i4>6946871</vt:i4>
      </vt:variant>
      <vt:variant>
        <vt:i4>96</vt:i4>
      </vt:variant>
      <vt:variant>
        <vt:i4>0</vt:i4>
      </vt:variant>
      <vt:variant>
        <vt:i4>5</vt:i4>
      </vt:variant>
      <vt:variant>
        <vt:lpwstr/>
      </vt:variant>
      <vt:variant>
        <vt:lpwstr>Par259</vt:lpwstr>
      </vt:variant>
      <vt:variant>
        <vt:i4>2687023</vt:i4>
      </vt:variant>
      <vt:variant>
        <vt:i4>93</vt:i4>
      </vt:variant>
      <vt:variant>
        <vt:i4>0</vt:i4>
      </vt:variant>
      <vt:variant>
        <vt:i4>5</vt:i4>
      </vt:variant>
      <vt:variant>
        <vt:lpwstr>https://login.consultant.ru/link/?req=doc&amp;base=RZR&amp;n=329954&amp;date=27.12.2019&amp;dst=100011&amp;fld=134</vt:lpwstr>
      </vt:variant>
      <vt:variant>
        <vt:lpwstr/>
      </vt:variant>
      <vt:variant>
        <vt:i4>6291511</vt:i4>
      </vt:variant>
      <vt:variant>
        <vt:i4>90</vt:i4>
      </vt:variant>
      <vt:variant>
        <vt:i4>0</vt:i4>
      </vt:variant>
      <vt:variant>
        <vt:i4>5</vt:i4>
      </vt:variant>
      <vt:variant>
        <vt:lpwstr/>
      </vt:variant>
      <vt:variant>
        <vt:lpwstr>Par253</vt:lpwstr>
      </vt:variant>
      <vt:variant>
        <vt:i4>7209010</vt:i4>
      </vt:variant>
      <vt:variant>
        <vt:i4>87</vt:i4>
      </vt:variant>
      <vt:variant>
        <vt:i4>0</vt:i4>
      </vt:variant>
      <vt:variant>
        <vt:i4>5</vt:i4>
      </vt:variant>
      <vt:variant>
        <vt:lpwstr/>
      </vt:variant>
      <vt:variant>
        <vt:lpwstr>Par807</vt:lpwstr>
      </vt:variant>
      <vt:variant>
        <vt:i4>7274555</vt:i4>
      </vt:variant>
      <vt:variant>
        <vt:i4>84</vt:i4>
      </vt:variant>
      <vt:variant>
        <vt:i4>0</vt:i4>
      </vt:variant>
      <vt:variant>
        <vt:i4>5</vt:i4>
      </vt:variant>
      <vt:variant>
        <vt:lpwstr/>
      </vt:variant>
      <vt:variant>
        <vt:lpwstr>Par799</vt:lpwstr>
      </vt:variant>
      <vt:variant>
        <vt:i4>6422581</vt:i4>
      </vt:variant>
      <vt:variant>
        <vt:i4>81</vt:i4>
      </vt:variant>
      <vt:variant>
        <vt:i4>0</vt:i4>
      </vt:variant>
      <vt:variant>
        <vt:i4>5</vt:i4>
      </vt:variant>
      <vt:variant>
        <vt:lpwstr/>
      </vt:variant>
      <vt:variant>
        <vt:lpwstr>Par774</vt:lpwstr>
      </vt:variant>
      <vt:variant>
        <vt:i4>6291508</vt:i4>
      </vt:variant>
      <vt:variant>
        <vt:i4>78</vt:i4>
      </vt:variant>
      <vt:variant>
        <vt:i4>0</vt:i4>
      </vt:variant>
      <vt:variant>
        <vt:i4>5</vt:i4>
      </vt:variant>
      <vt:variant>
        <vt:lpwstr/>
      </vt:variant>
      <vt:variant>
        <vt:lpwstr>Par766</vt:lpwstr>
      </vt:variant>
      <vt:variant>
        <vt:i4>6553655</vt:i4>
      </vt:variant>
      <vt:variant>
        <vt:i4>75</vt:i4>
      </vt:variant>
      <vt:variant>
        <vt:i4>0</vt:i4>
      </vt:variant>
      <vt:variant>
        <vt:i4>5</vt:i4>
      </vt:variant>
      <vt:variant>
        <vt:lpwstr/>
      </vt:variant>
      <vt:variant>
        <vt:lpwstr>Par451</vt:lpwstr>
      </vt:variant>
      <vt:variant>
        <vt:i4>6488112</vt:i4>
      </vt:variant>
      <vt:variant>
        <vt:i4>72</vt:i4>
      </vt:variant>
      <vt:variant>
        <vt:i4>0</vt:i4>
      </vt:variant>
      <vt:variant>
        <vt:i4>5</vt:i4>
      </vt:variant>
      <vt:variant>
        <vt:lpwstr/>
      </vt:variant>
      <vt:variant>
        <vt:lpwstr>Par426</vt:lpwstr>
      </vt:variant>
      <vt:variant>
        <vt:i4>6553650</vt:i4>
      </vt:variant>
      <vt:variant>
        <vt:i4>69</vt:i4>
      </vt:variant>
      <vt:variant>
        <vt:i4>0</vt:i4>
      </vt:variant>
      <vt:variant>
        <vt:i4>5</vt:i4>
      </vt:variant>
      <vt:variant>
        <vt:lpwstr/>
      </vt:variant>
      <vt:variant>
        <vt:lpwstr>Par401</vt:lpwstr>
      </vt:variant>
      <vt:variant>
        <vt:i4>6750266</vt:i4>
      </vt:variant>
      <vt:variant>
        <vt:i4>66</vt:i4>
      </vt:variant>
      <vt:variant>
        <vt:i4>0</vt:i4>
      </vt:variant>
      <vt:variant>
        <vt:i4>5</vt:i4>
      </vt:variant>
      <vt:variant>
        <vt:lpwstr/>
      </vt:variant>
      <vt:variant>
        <vt:lpwstr>Par284</vt:lpwstr>
      </vt:variant>
      <vt:variant>
        <vt:i4>6357047</vt:i4>
      </vt:variant>
      <vt:variant>
        <vt:i4>63</vt:i4>
      </vt:variant>
      <vt:variant>
        <vt:i4>0</vt:i4>
      </vt:variant>
      <vt:variant>
        <vt:i4>5</vt:i4>
      </vt:variant>
      <vt:variant>
        <vt:lpwstr/>
      </vt:variant>
      <vt:variant>
        <vt:lpwstr>Par252</vt:lpwstr>
      </vt:variant>
      <vt:variant>
        <vt:i4>6881338</vt:i4>
      </vt:variant>
      <vt:variant>
        <vt:i4>60</vt:i4>
      </vt:variant>
      <vt:variant>
        <vt:i4>0</vt:i4>
      </vt:variant>
      <vt:variant>
        <vt:i4>5</vt:i4>
      </vt:variant>
      <vt:variant>
        <vt:lpwstr/>
      </vt:variant>
      <vt:variant>
        <vt:lpwstr>Par880</vt:lpwstr>
      </vt:variant>
      <vt:variant>
        <vt:i4>6291509</vt:i4>
      </vt:variant>
      <vt:variant>
        <vt:i4>57</vt:i4>
      </vt:variant>
      <vt:variant>
        <vt:i4>0</vt:i4>
      </vt:variant>
      <vt:variant>
        <vt:i4>5</vt:i4>
      </vt:variant>
      <vt:variant>
        <vt:lpwstr/>
      </vt:variant>
      <vt:variant>
        <vt:lpwstr>Par879</vt:lpwstr>
      </vt:variant>
      <vt:variant>
        <vt:i4>6291509</vt:i4>
      </vt:variant>
      <vt:variant>
        <vt:i4>54</vt:i4>
      </vt:variant>
      <vt:variant>
        <vt:i4>0</vt:i4>
      </vt:variant>
      <vt:variant>
        <vt:i4>5</vt:i4>
      </vt:variant>
      <vt:variant>
        <vt:lpwstr/>
      </vt:variant>
      <vt:variant>
        <vt:lpwstr>Par879</vt:lpwstr>
      </vt:variant>
      <vt:variant>
        <vt:i4>6291509</vt:i4>
      </vt:variant>
      <vt:variant>
        <vt:i4>51</vt:i4>
      </vt:variant>
      <vt:variant>
        <vt:i4>0</vt:i4>
      </vt:variant>
      <vt:variant>
        <vt:i4>5</vt:i4>
      </vt:variant>
      <vt:variant>
        <vt:lpwstr/>
      </vt:variant>
      <vt:variant>
        <vt:lpwstr>Par879</vt:lpwstr>
      </vt:variant>
      <vt:variant>
        <vt:i4>6291509</vt:i4>
      </vt:variant>
      <vt:variant>
        <vt:i4>48</vt:i4>
      </vt:variant>
      <vt:variant>
        <vt:i4>0</vt:i4>
      </vt:variant>
      <vt:variant>
        <vt:i4>5</vt:i4>
      </vt:variant>
      <vt:variant>
        <vt:lpwstr/>
      </vt:variant>
      <vt:variant>
        <vt:lpwstr>Par879</vt:lpwstr>
      </vt:variant>
      <vt:variant>
        <vt:i4>7077941</vt:i4>
      </vt:variant>
      <vt:variant>
        <vt:i4>45</vt:i4>
      </vt:variant>
      <vt:variant>
        <vt:i4>0</vt:i4>
      </vt:variant>
      <vt:variant>
        <vt:i4>5</vt:i4>
      </vt:variant>
      <vt:variant>
        <vt:lpwstr/>
      </vt:variant>
      <vt:variant>
        <vt:lpwstr>Par875</vt:lpwstr>
      </vt:variant>
      <vt:variant>
        <vt:i4>7209012</vt:i4>
      </vt:variant>
      <vt:variant>
        <vt:i4>42</vt:i4>
      </vt:variant>
      <vt:variant>
        <vt:i4>0</vt:i4>
      </vt:variant>
      <vt:variant>
        <vt:i4>5</vt:i4>
      </vt:variant>
      <vt:variant>
        <vt:lpwstr/>
      </vt:variant>
      <vt:variant>
        <vt:lpwstr>Par867</vt:lpwstr>
      </vt:variant>
      <vt:variant>
        <vt:i4>6815796</vt:i4>
      </vt:variant>
      <vt:variant>
        <vt:i4>39</vt:i4>
      </vt:variant>
      <vt:variant>
        <vt:i4>0</vt:i4>
      </vt:variant>
      <vt:variant>
        <vt:i4>5</vt:i4>
      </vt:variant>
      <vt:variant>
        <vt:lpwstr/>
      </vt:variant>
      <vt:variant>
        <vt:lpwstr>Par861</vt:lpwstr>
      </vt:variant>
      <vt:variant>
        <vt:i4>6815796</vt:i4>
      </vt:variant>
      <vt:variant>
        <vt:i4>36</vt:i4>
      </vt:variant>
      <vt:variant>
        <vt:i4>0</vt:i4>
      </vt:variant>
      <vt:variant>
        <vt:i4>5</vt:i4>
      </vt:variant>
      <vt:variant>
        <vt:lpwstr/>
      </vt:variant>
      <vt:variant>
        <vt:lpwstr>Par861</vt:lpwstr>
      </vt:variant>
      <vt:variant>
        <vt:i4>6946871</vt:i4>
      </vt:variant>
      <vt:variant>
        <vt:i4>33</vt:i4>
      </vt:variant>
      <vt:variant>
        <vt:i4>0</vt:i4>
      </vt:variant>
      <vt:variant>
        <vt:i4>5</vt:i4>
      </vt:variant>
      <vt:variant>
        <vt:lpwstr/>
      </vt:variant>
      <vt:variant>
        <vt:lpwstr>Par853</vt:lpwstr>
      </vt:variant>
      <vt:variant>
        <vt:i4>7209009</vt:i4>
      </vt:variant>
      <vt:variant>
        <vt:i4>30</vt:i4>
      </vt:variant>
      <vt:variant>
        <vt:i4>0</vt:i4>
      </vt:variant>
      <vt:variant>
        <vt:i4>5</vt:i4>
      </vt:variant>
      <vt:variant>
        <vt:lpwstr/>
      </vt:variant>
      <vt:variant>
        <vt:lpwstr>Par837</vt:lpwstr>
      </vt:variant>
      <vt:variant>
        <vt:i4>2752558</vt:i4>
      </vt:variant>
      <vt:variant>
        <vt:i4>27</vt:i4>
      </vt:variant>
      <vt:variant>
        <vt:i4>0</vt:i4>
      </vt:variant>
      <vt:variant>
        <vt:i4>5</vt:i4>
      </vt:variant>
      <vt:variant>
        <vt:lpwstr>https://login.consultant.ru/link/?req=doc&amp;base=RZR&amp;n=304659&amp;date=27.12.2019&amp;dst=101916&amp;fld=134</vt:lpwstr>
      </vt:variant>
      <vt:variant>
        <vt:lpwstr/>
      </vt:variant>
      <vt:variant>
        <vt:i4>7077937</vt:i4>
      </vt:variant>
      <vt:variant>
        <vt:i4>24</vt:i4>
      </vt:variant>
      <vt:variant>
        <vt:i4>0</vt:i4>
      </vt:variant>
      <vt:variant>
        <vt:i4>5</vt:i4>
      </vt:variant>
      <vt:variant>
        <vt:lpwstr/>
      </vt:variant>
      <vt:variant>
        <vt:lpwstr>Par835</vt:lpwstr>
      </vt:variant>
      <vt:variant>
        <vt:i4>6946865</vt:i4>
      </vt:variant>
      <vt:variant>
        <vt:i4>21</vt:i4>
      </vt:variant>
      <vt:variant>
        <vt:i4>0</vt:i4>
      </vt:variant>
      <vt:variant>
        <vt:i4>5</vt:i4>
      </vt:variant>
      <vt:variant>
        <vt:lpwstr/>
      </vt:variant>
      <vt:variant>
        <vt:lpwstr>Par833</vt:lpwstr>
      </vt:variant>
      <vt:variant>
        <vt:i4>1572893</vt:i4>
      </vt:variant>
      <vt:variant>
        <vt:i4>18</vt:i4>
      </vt:variant>
      <vt:variant>
        <vt:i4>0</vt:i4>
      </vt:variant>
      <vt:variant>
        <vt:i4>5</vt:i4>
      </vt:variant>
      <vt:variant>
        <vt:lpwstr>https://login.consultant.ru/link/?req=doc&amp;base=RZR&amp;n=336780&amp;date=27.12.2019&amp;dst=1381&amp;fld=134</vt:lpwstr>
      </vt:variant>
      <vt:variant>
        <vt:lpwstr/>
      </vt:variant>
      <vt:variant>
        <vt:i4>7536764</vt:i4>
      </vt:variant>
      <vt:variant>
        <vt:i4>15</vt:i4>
      </vt:variant>
      <vt:variant>
        <vt:i4>0</vt:i4>
      </vt:variant>
      <vt:variant>
        <vt:i4>5</vt:i4>
      </vt:variant>
      <vt:variant>
        <vt:lpwstr>https://login.consultant.ru/link/?req=doc&amp;base=RZR&amp;n=330785&amp;date=27.12.2019</vt:lpwstr>
      </vt:variant>
      <vt:variant>
        <vt:lpwstr/>
      </vt:variant>
      <vt:variant>
        <vt:i4>8061045</vt:i4>
      </vt:variant>
      <vt:variant>
        <vt:i4>12</vt:i4>
      </vt:variant>
      <vt:variant>
        <vt:i4>0</vt:i4>
      </vt:variant>
      <vt:variant>
        <vt:i4>5</vt:i4>
      </vt:variant>
      <vt:variant>
        <vt:lpwstr>https://login.consultant.ru/link/?req=doc&amp;base=RZR&amp;n=324349&amp;date=27.12.2019</vt:lpwstr>
      </vt:variant>
      <vt:variant>
        <vt:lpwstr/>
      </vt:variant>
      <vt:variant>
        <vt:i4>6684772</vt:i4>
      </vt:variant>
      <vt:variant>
        <vt:i4>9</vt:i4>
      </vt:variant>
      <vt:variant>
        <vt:i4>0</vt:i4>
      </vt:variant>
      <vt:variant>
        <vt:i4>5</vt:i4>
      </vt:variant>
      <vt:variant>
        <vt:lpwstr>https://login.consultant.ru/link/?req=doc&amp;base=RZR&amp;n=330851&amp;date=27.12.2019&amp;dst=940&amp;fld=134</vt:lpwstr>
      </vt:variant>
      <vt:variant>
        <vt:lpwstr/>
      </vt:variant>
      <vt:variant>
        <vt:i4>1900563</vt:i4>
      </vt:variant>
      <vt:variant>
        <vt:i4>6</vt:i4>
      </vt:variant>
      <vt:variant>
        <vt:i4>0</vt:i4>
      </vt:variant>
      <vt:variant>
        <vt:i4>5</vt:i4>
      </vt:variant>
      <vt:variant>
        <vt:lpwstr>https://login.consultant.ru/link/?req=doc&amp;base=RZR&amp;n=336780&amp;date=27.12.2019&amp;dst=3146&amp;fld=134</vt:lpwstr>
      </vt:variant>
      <vt:variant>
        <vt:lpwstr/>
      </vt:variant>
      <vt:variant>
        <vt:i4>6619184</vt:i4>
      </vt:variant>
      <vt:variant>
        <vt:i4>3</vt:i4>
      </vt:variant>
      <vt:variant>
        <vt:i4>0</vt:i4>
      </vt:variant>
      <vt:variant>
        <vt:i4>5</vt:i4>
      </vt:variant>
      <vt:variant>
        <vt:lpwstr/>
      </vt:variant>
      <vt:variant>
        <vt:lpwstr>Par125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Лесная</dc:creator>
  <cp:lastModifiedBy>User</cp:lastModifiedBy>
  <cp:revision>2</cp:revision>
  <cp:lastPrinted>2019-05-20T08:50:00Z</cp:lastPrinted>
  <dcterms:created xsi:type="dcterms:W3CDTF">2020-01-20T06:13:00Z</dcterms:created>
  <dcterms:modified xsi:type="dcterms:W3CDTF">2020-01-20T06:13:00Z</dcterms:modified>
</cp:coreProperties>
</file>