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BF9" w:rsidRPr="002652D2" w:rsidRDefault="00412BFF" w:rsidP="00815BF9">
      <w:pPr>
        <w:jc w:val="center"/>
        <w:rPr>
          <w:sz w:val="24"/>
          <w:szCs w:val="24"/>
        </w:rPr>
      </w:pPr>
      <w:r>
        <w:rPr>
          <w:noProof/>
          <w:sz w:val="24"/>
          <w:szCs w:val="24"/>
        </w:rPr>
        <w:drawing>
          <wp:inline distT="0" distB="0" distL="0" distR="0">
            <wp:extent cx="723900" cy="904875"/>
            <wp:effectExtent l="19050" t="0" r="0"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rrowheads="1"/>
                    </pic:cNvPicPr>
                  </pic:nvPicPr>
                  <pic:blipFill>
                    <a:blip r:embed="rId5" cstate="print"/>
                    <a:srcRect/>
                    <a:stretch>
                      <a:fillRect/>
                    </a:stretch>
                  </pic:blipFill>
                  <pic:spPr bwMode="auto">
                    <a:xfrm>
                      <a:off x="0" y="0"/>
                      <a:ext cx="723900" cy="904875"/>
                    </a:xfrm>
                    <a:prstGeom prst="rect">
                      <a:avLst/>
                    </a:prstGeom>
                    <a:noFill/>
                    <a:ln w="9525">
                      <a:noFill/>
                      <a:miter lim="800000"/>
                      <a:headEnd/>
                      <a:tailEnd/>
                    </a:ln>
                  </pic:spPr>
                </pic:pic>
              </a:graphicData>
            </a:graphic>
          </wp:inline>
        </w:drawing>
      </w:r>
    </w:p>
    <w:p w:rsidR="00815BF9" w:rsidRPr="00406B65" w:rsidRDefault="00815BF9" w:rsidP="00406B65">
      <w:pPr>
        <w:pStyle w:val="a3"/>
        <w:jc w:val="center"/>
        <w:rPr>
          <w:sz w:val="26"/>
          <w:szCs w:val="26"/>
        </w:rPr>
      </w:pPr>
      <w:r w:rsidRPr="00406B65">
        <w:rPr>
          <w:sz w:val="26"/>
          <w:szCs w:val="26"/>
        </w:rPr>
        <w:t>Российская Федерация</w:t>
      </w:r>
    </w:p>
    <w:p w:rsidR="00815BF9" w:rsidRPr="00406B65" w:rsidRDefault="00815BF9" w:rsidP="00406B65">
      <w:pPr>
        <w:jc w:val="center"/>
        <w:rPr>
          <w:sz w:val="26"/>
          <w:szCs w:val="26"/>
        </w:rPr>
      </w:pPr>
      <w:r w:rsidRPr="00406B65">
        <w:rPr>
          <w:sz w:val="26"/>
          <w:szCs w:val="26"/>
        </w:rPr>
        <w:t>Новгородская область Новгородский район</w:t>
      </w:r>
    </w:p>
    <w:p w:rsidR="00815BF9" w:rsidRPr="00406B65" w:rsidRDefault="00815BF9" w:rsidP="00406B65">
      <w:pPr>
        <w:jc w:val="center"/>
        <w:rPr>
          <w:sz w:val="26"/>
          <w:szCs w:val="26"/>
        </w:rPr>
      </w:pPr>
      <w:r w:rsidRPr="00406B65">
        <w:rPr>
          <w:sz w:val="26"/>
          <w:szCs w:val="26"/>
        </w:rPr>
        <w:t>Администрация Лесновского сельского поселения</w:t>
      </w:r>
    </w:p>
    <w:p w:rsidR="00815BF9" w:rsidRPr="00406B65" w:rsidRDefault="00815BF9" w:rsidP="00406B65">
      <w:pPr>
        <w:jc w:val="both"/>
        <w:rPr>
          <w:sz w:val="26"/>
          <w:szCs w:val="26"/>
        </w:rPr>
      </w:pPr>
    </w:p>
    <w:p w:rsidR="00815BF9" w:rsidRPr="00406B65" w:rsidRDefault="00406B65" w:rsidP="00406B65">
      <w:pPr>
        <w:jc w:val="center"/>
        <w:rPr>
          <w:b/>
          <w:sz w:val="26"/>
          <w:szCs w:val="26"/>
        </w:rPr>
      </w:pPr>
      <w:r>
        <w:rPr>
          <w:b/>
          <w:sz w:val="26"/>
          <w:szCs w:val="26"/>
        </w:rPr>
        <w:t>ПОСТАНОВЛЕНИЕ</w:t>
      </w:r>
    </w:p>
    <w:p w:rsidR="00815BF9" w:rsidRPr="00406B65" w:rsidRDefault="00815BF9" w:rsidP="00406B65">
      <w:pPr>
        <w:jc w:val="both"/>
        <w:rPr>
          <w:sz w:val="26"/>
          <w:szCs w:val="26"/>
        </w:rPr>
      </w:pPr>
    </w:p>
    <w:p w:rsidR="00815BF9" w:rsidRPr="00406B65" w:rsidRDefault="00815BF9" w:rsidP="00406B65">
      <w:pPr>
        <w:jc w:val="both"/>
        <w:rPr>
          <w:sz w:val="26"/>
          <w:szCs w:val="26"/>
        </w:rPr>
      </w:pPr>
      <w:r w:rsidRPr="00406B65">
        <w:rPr>
          <w:sz w:val="26"/>
          <w:szCs w:val="26"/>
        </w:rPr>
        <w:t xml:space="preserve">от </w:t>
      </w:r>
      <w:r w:rsidR="0043545E">
        <w:rPr>
          <w:sz w:val="26"/>
          <w:szCs w:val="26"/>
        </w:rPr>
        <w:t>17.07</w:t>
      </w:r>
      <w:r w:rsidR="0075543B">
        <w:rPr>
          <w:sz w:val="26"/>
          <w:szCs w:val="26"/>
        </w:rPr>
        <w:t>.</w:t>
      </w:r>
      <w:r w:rsidRPr="00406B65">
        <w:rPr>
          <w:sz w:val="26"/>
          <w:szCs w:val="26"/>
        </w:rPr>
        <w:t>201</w:t>
      </w:r>
      <w:r w:rsidR="00406B65">
        <w:rPr>
          <w:sz w:val="26"/>
          <w:szCs w:val="26"/>
        </w:rPr>
        <w:t>9</w:t>
      </w:r>
      <w:r w:rsidRPr="00406B65">
        <w:rPr>
          <w:sz w:val="26"/>
          <w:szCs w:val="26"/>
        </w:rPr>
        <w:t xml:space="preserve"> № </w:t>
      </w:r>
      <w:r w:rsidR="0043545E">
        <w:rPr>
          <w:sz w:val="26"/>
          <w:szCs w:val="26"/>
        </w:rPr>
        <w:t>57</w:t>
      </w:r>
    </w:p>
    <w:p w:rsidR="00815BF9" w:rsidRPr="00406B65" w:rsidRDefault="00B716B4" w:rsidP="00406B65">
      <w:pPr>
        <w:jc w:val="both"/>
        <w:rPr>
          <w:sz w:val="26"/>
          <w:szCs w:val="26"/>
        </w:rPr>
      </w:pPr>
      <w:r w:rsidRPr="00406B65">
        <w:rPr>
          <w:sz w:val="26"/>
          <w:szCs w:val="26"/>
        </w:rPr>
        <w:t>д. Лесная</w:t>
      </w:r>
    </w:p>
    <w:p w:rsidR="007E1AEB" w:rsidRDefault="007E1AEB" w:rsidP="00406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rPr>
      </w:pPr>
    </w:p>
    <w:p w:rsidR="00406B65" w:rsidRDefault="00406B65" w:rsidP="00406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6"/>
          <w:szCs w:val="26"/>
        </w:rPr>
      </w:pPr>
      <w:r w:rsidRPr="00406B65">
        <w:rPr>
          <w:b/>
          <w:sz w:val="26"/>
          <w:szCs w:val="26"/>
        </w:rPr>
        <w:t>Об утверждении По</w:t>
      </w:r>
      <w:r w:rsidR="008238A4">
        <w:rPr>
          <w:b/>
          <w:sz w:val="26"/>
          <w:szCs w:val="26"/>
        </w:rPr>
        <w:t xml:space="preserve">рядка определения объема и условий предоставления субсидий на иные цели из бюджета Лесновского сельского поселения муниципальным автономным учреждениям, подведомственным Администрации Лесновского </w:t>
      </w:r>
      <w:r w:rsidR="007E1AEB">
        <w:rPr>
          <w:b/>
          <w:sz w:val="26"/>
          <w:szCs w:val="26"/>
        </w:rPr>
        <w:t xml:space="preserve">сельского </w:t>
      </w:r>
      <w:r w:rsidRPr="00406B65">
        <w:rPr>
          <w:b/>
          <w:sz w:val="26"/>
          <w:szCs w:val="26"/>
        </w:rPr>
        <w:t>поселения</w:t>
      </w:r>
    </w:p>
    <w:p w:rsidR="007E1AEB" w:rsidRPr="007E1AEB" w:rsidRDefault="007E1AEB" w:rsidP="00406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rPr>
      </w:pPr>
    </w:p>
    <w:p w:rsidR="00AE67D3" w:rsidRDefault="008238A4" w:rsidP="008238A4">
      <w:pPr>
        <w:widowControl w:val="0"/>
        <w:autoSpaceDE w:val="0"/>
        <w:autoSpaceDN w:val="0"/>
        <w:adjustRightInd w:val="0"/>
        <w:ind w:firstLine="540"/>
        <w:jc w:val="both"/>
        <w:rPr>
          <w:sz w:val="26"/>
          <w:szCs w:val="26"/>
        </w:rPr>
      </w:pPr>
      <w:r w:rsidRPr="008238A4">
        <w:rPr>
          <w:sz w:val="26"/>
          <w:szCs w:val="26"/>
        </w:rPr>
        <w:t xml:space="preserve">В соответствии с </w:t>
      </w:r>
      <w:r>
        <w:rPr>
          <w:sz w:val="26"/>
          <w:szCs w:val="26"/>
        </w:rPr>
        <w:t xml:space="preserve">ч. </w:t>
      </w:r>
      <w:hyperlink r:id="rId6" w:history="1">
        <w:r w:rsidRPr="008238A4">
          <w:rPr>
            <w:sz w:val="26"/>
            <w:szCs w:val="26"/>
          </w:rPr>
          <w:t>1 статьи 78.1</w:t>
        </w:r>
      </w:hyperlink>
      <w:r w:rsidRPr="008238A4">
        <w:rPr>
          <w:sz w:val="26"/>
          <w:szCs w:val="26"/>
        </w:rPr>
        <w:t xml:space="preserve"> Бюджетного кодекса Российской Федерации, </w:t>
      </w:r>
      <w:r>
        <w:rPr>
          <w:sz w:val="26"/>
          <w:szCs w:val="26"/>
        </w:rPr>
        <w:t xml:space="preserve"> </w:t>
      </w:r>
      <w:r w:rsidRPr="008238A4">
        <w:rPr>
          <w:sz w:val="26"/>
          <w:szCs w:val="26"/>
        </w:rPr>
        <w:t xml:space="preserve">Федеральным </w:t>
      </w:r>
      <w:hyperlink r:id="rId7" w:history="1">
        <w:r w:rsidRPr="008238A4">
          <w:rPr>
            <w:sz w:val="26"/>
            <w:szCs w:val="26"/>
          </w:rPr>
          <w:t>законом</w:t>
        </w:r>
      </w:hyperlink>
      <w:r w:rsidR="00AE67D3">
        <w:rPr>
          <w:sz w:val="26"/>
          <w:szCs w:val="26"/>
        </w:rPr>
        <w:t xml:space="preserve"> от 06.10.2003 N 131-ФЗ «</w:t>
      </w:r>
      <w:r w:rsidRPr="008238A4">
        <w:rPr>
          <w:sz w:val="26"/>
          <w:szCs w:val="26"/>
        </w:rPr>
        <w:t>Об общих принципах организации местного самоуп</w:t>
      </w:r>
      <w:r w:rsidR="00AE67D3">
        <w:rPr>
          <w:sz w:val="26"/>
          <w:szCs w:val="26"/>
        </w:rPr>
        <w:t>равления в Российской Федерации»</w:t>
      </w:r>
      <w:r w:rsidRPr="008238A4">
        <w:rPr>
          <w:sz w:val="26"/>
          <w:szCs w:val="26"/>
        </w:rPr>
        <w:t>,</w:t>
      </w:r>
      <w:r w:rsidR="00AE67D3">
        <w:rPr>
          <w:sz w:val="26"/>
          <w:szCs w:val="26"/>
        </w:rPr>
        <w:t xml:space="preserve"> </w:t>
      </w:r>
      <w:hyperlink r:id="rId8" w:history="1">
        <w:r w:rsidRPr="008238A4">
          <w:rPr>
            <w:sz w:val="26"/>
            <w:szCs w:val="26"/>
          </w:rPr>
          <w:t>Уставом</w:t>
        </w:r>
      </w:hyperlink>
      <w:r w:rsidRPr="008238A4">
        <w:rPr>
          <w:sz w:val="26"/>
          <w:szCs w:val="26"/>
        </w:rPr>
        <w:t xml:space="preserve"> </w:t>
      </w:r>
      <w:r w:rsidR="00AE67D3">
        <w:rPr>
          <w:sz w:val="26"/>
          <w:szCs w:val="26"/>
        </w:rPr>
        <w:t xml:space="preserve">Лесновского сельского поселения, </w:t>
      </w:r>
      <w:r w:rsidRPr="008238A4">
        <w:rPr>
          <w:sz w:val="26"/>
          <w:szCs w:val="26"/>
        </w:rPr>
        <w:t xml:space="preserve">в целях упорядочения процедуры определения объема и условий предоставления субсидии на иные цели </w:t>
      </w:r>
      <w:r w:rsidR="00AE67D3">
        <w:rPr>
          <w:sz w:val="26"/>
          <w:szCs w:val="26"/>
        </w:rPr>
        <w:t xml:space="preserve">из бюджета Лесновского сельского поселения </w:t>
      </w:r>
      <w:r w:rsidRPr="008238A4">
        <w:rPr>
          <w:sz w:val="26"/>
          <w:szCs w:val="26"/>
        </w:rPr>
        <w:t>муниципальным автономным учреждениям</w:t>
      </w:r>
      <w:r w:rsidR="00AE67D3">
        <w:rPr>
          <w:sz w:val="26"/>
          <w:szCs w:val="26"/>
        </w:rPr>
        <w:t>, подведомственным Администрации Лесновского сельского поселения,</w:t>
      </w:r>
    </w:p>
    <w:p w:rsidR="008238A4" w:rsidRPr="008238A4" w:rsidRDefault="008238A4" w:rsidP="00AE67D3">
      <w:pPr>
        <w:tabs>
          <w:tab w:val="left" w:pos="-3828"/>
          <w:tab w:val="left" w:pos="10076"/>
          <w:tab w:val="left" w:pos="10992"/>
          <w:tab w:val="left" w:pos="11908"/>
          <w:tab w:val="left" w:pos="12824"/>
          <w:tab w:val="left" w:pos="13740"/>
          <w:tab w:val="left" w:pos="14656"/>
        </w:tabs>
        <w:ind w:firstLine="567"/>
        <w:jc w:val="both"/>
        <w:rPr>
          <w:color w:val="000000"/>
          <w:sz w:val="26"/>
          <w:szCs w:val="26"/>
        </w:rPr>
      </w:pPr>
      <w:r w:rsidRPr="008238A4">
        <w:rPr>
          <w:color w:val="000000"/>
          <w:sz w:val="26"/>
          <w:szCs w:val="26"/>
        </w:rPr>
        <w:t>Администрация Лесновского сельского поселения</w:t>
      </w:r>
    </w:p>
    <w:p w:rsidR="008238A4" w:rsidRDefault="008238A4" w:rsidP="008238A4">
      <w:pPr>
        <w:widowControl w:val="0"/>
        <w:autoSpaceDE w:val="0"/>
        <w:autoSpaceDN w:val="0"/>
        <w:adjustRightInd w:val="0"/>
        <w:ind w:firstLine="540"/>
        <w:jc w:val="both"/>
        <w:rPr>
          <w:bCs/>
          <w:sz w:val="28"/>
          <w:szCs w:val="28"/>
        </w:rPr>
      </w:pPr>
    </w:p>
    <w:p w:rsidR="00472AA2" w:rsidRPr="001A44AF" w:rsidRDefault="00472AA2" w:rsidP="00472AA2">
      <w:pPr>
        <w:tabs>
          <w:tab w:val="left" w:pos="-3828"/>
          <w:tab w:val="left" w:pos="10076"/>
          <w:tab w:val="left" w:pos="10992"/>
          <w:tab w:val="left" w:pos="11908"/>
          <w:tab w:val="left" w:pos="12824"/>
          <w:tab w:val="left" w:pos="13740"/>
          <w:tab w:val="left" w:pos="14656"/>
        </w:tabs>
        <w:ind w:firstLine="567"/>
        <w:jc w:val="both"/>
        <w:rPr>
          <w:b/>
          <w:color w:val="000000"/>
          <w:sz w:val="26"/>
          <w:szCs w:val="26"/>
        </w:rPr>
      </w:pPr>
      <w:r w:rsidRPr="001A44AF">
        <w:rPr>
          <w:b/>
          <w:color w:val="000000"/>
          <w:sz w:val="26"/>
          <w:szCs w:val="26"/>
        </w:rPr>
        <w:t>ПОСТАНОВЛЯЕТ:</w:t>
      </w:r>
    </w:p>
    <w:p w:rsidR="00472AA2" w:rsidRPr="001A44AF" w:rsidRDefault="00472AA2" w:rsidP="00472A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6"/>
          <w:szCs w:val="26"/>
        </w:rPr>
      </w:pPr>
    </w:p>
    <w:p w:rsidR="00472AA2" w:rsidRDefault="00472AA2" w:rsidP="00A47CEE">
      <w:pPr>
        <w:tabs>
          <w:tab w:val="left" w:pos="-3402"/>
          <w:tab w:val="left" w:pos="-2268"/>
          <w:tab w:val="left" w:pos="-1985"/>
          <w:tab w:val="left" w:pos="10076"/>
          <w:tab w:val="left" w:pos="10992"/>
          <w:tab w:val="left" w:pos="11482"/>
          <w:tab w:val="left" w:pos="11908"/>
          <w:tab w:val="left" w:pos="12824"/>
          <w:tab w:val="left" w:pos="13740"/>
          <w:tab w:val="left" w:pos="14656"/>
        </w:tabs>
        <w:ind w:firstLine="567"/>
        <w:jc w:val="both"/>
        <w:rPr>
          <w:color w:val="000000"/>
          <w:sz w:val="26"/>
          <w:szCs w:val="26"/>
        </w:rPr>
      </w:pPr>
      <w:r w:rsidRPr="00472AA2">
        <w:rPr>
          <w:color w:val="000000"/>
          <w:sz w:val="26"/>
          <w:szCs w:val="26"/>
        </w:rPr>
        <w:t xml:space="preserve">1. Утвердить </w:t>
      </w:r>
      <w:r w:rsidRPr="00472AA2">
        <w:rPr>
          <w:sz w:val="26"/>
          <w:szCs w:val="26"/>
        </w:rPr>
        <w:t>По</w:t>
      </w:r>
      <w:r>
        <w:rPr>
          <w:sz w:val="26"/>
          <w:szCs w:val="26"/>
        </w:rPr>
        <w:t>рядок</w:t>
      </w:r>
      <w:r w:rsidRPr="00472AA2">
        <w:rPr>
          <w:sz w:val="26"/>
          <w:szCs w:val="26"/>
        </w:rPr>
        <w:t xml:space="preserve"> определения объема и условий предоставления субсидий на иные цели из бюджета Лесновского сельского поселения муниципальным автономным учреждениям, подведомственным Администрации Лесновского сельского поселения</w:t>
      </w:r>
      <w:r w:rsidRPr="00472AA2">
        <w:rPr>
          <w:color w:val="000000"/>
          <w:sz w:val="26"/>
          <w:szCs w:val="26"/>
        </w:rPr>
        <w:t xml:space="preserve"> (прилагается).</w:t>
      </w:r>
    </w:p>
    <w:p w:rsidR="0043545E" w:rsidRPr="00A47CEE" w:rsidRDefault="0043545E" w:rsidP="00A47CEE">
      <w:pPr>
        <w:tabs>
          <w:tab w:val="left" w:pos="-3402"/>
          <w:tab w:val="left" w:pos="-2268"/>
          <w:tab w:val="left" w:pos="-1985"/>
          <w:tab w:val="left" w:pos="10076"/>
          <w:tab w:val="left" w:pos="10992"/>
          <w:tab w:val="left" w:pos="11482"/>
          <w:tab w:val="left" w:pos="11908"/>
          <w:tab w:val="left" w:pos="12824"/>
          <w:tab w:val="left" w:pos="13740"/>
          <w:tab w:val="left" w:pos="14656"/>
        </w:tabs>
        <w:ind w:firstLine="567"/>
        <w:jc w:val="both"/>
        <w:rPr>
          <w:sz w:val="26"/>
          <w:szCs w:val="26"/>
        </w:rPr>
      </w:pPr>
      <w:r>
        <w:rPr>
          <w:sz w:val="26"/>
          <w:szCs w:val="26"/>
        </w:rPr>
        <w:t>2. Настоящее постановление вступает в силу со дня его подписания.</w:t>
      </w:r>
    </w:p>
    <w:p w:rsidR="00472AA2" w:rsidRPr="00A0509A" w:rsidRDefault="0043545E" w:rsidP="00472AA2">
      <w:pPr>
        <w:tabs>
          <w:tab w:val="left" w:pos="10076"/>
          <w:tab w:val="left" w:pos="10992"/>
          <w:tab w:val="left" w:pos="11908"/>
          <w:tab w:val="left" w:pos="12824"/>
          <w:tab w:val="left" w:pos="13740"/>
          <w:tab w:val="left" w:pos="14656"/>
        </w:tabs>
        <w:ind w:firstLine="567"/>
        <w:jc w:val="both"/>
        <w:rPr>
          <w:sz w:val="26"/>
          <w:szCs w:val="26"/>
        </w:rPr>
      </w:pPr>
      <w:r>
        <w:rPr>
          <w:sz w:val="26"/>
          <w:szCs w:val="26"/>
        </w:rPr>
        <w:t>3</w:t>
      </w:r>
      <w:r w:rsidR="00472AA2">
        <w:rPr>
          <w:sz w:val="26"/>
          <w:szCs w:val="26"/>
        </w:rPr>
        <w:t xml:space="preserve">. </w:t>
      </w:r>
      <w:r w:rsidR="00472AA2" w:rsidRPr="00A0509A">
        <w:rPr>
          <w:sz w:val="26"/>
          <w:szCs w:val="26"/>
        </w:rPr>
        <w:t xml:space="preserve">Опубликовать настоящее </w:t>
      </w:r>
      <w:r>
        <w:rPr>
          <w:sz w:val="26"/>
          <w:szCs w:val="26"/>
        </w:rPr>
        <w:t xml:space="preserve">постановление </w:t>
      </w:r>
      <w:r w:rsidR="00472AA2" w:rsidRPr="00A0509A">
        <w:rPr>
          <w:sz w:val="26"/>
          <w:szCs w:val="26"/>
        </w:rPr>
        <w:t xml:space="preserve">в </w:t>
      </w:r>
      <w:r w:rsidR="00472AA2">
        <w:rPr>
          <w:sz w:val="26"/>
          <w:szCs w:val="26"/>
        </w:rPr>
        <w:t>периодическом печатном издании</w:t>
      </w:r>
      <w:r w:rsidR="00472AA2" w:rsidRPr="00A0509A">
        <w:rPr>
          <w:sz w:val="26"/>
          <w:szCs w:val="26"/>
        </w:rPr>
        <w:t xml:space="preserve"> «Лесновский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 </w:t>
      </w:r>
      <w:hyperlink w:history="1">
        <w:r w:rsidR="00472AA2" w:rsidRPr="00A0509A">
          <w:rPr>
            <w:rStyle w:val="a7"/>
            <w:color w:val="000000"/>
            <w:sz w:val="26"/>
            <w:szCs w:val="26"/>
            <w:lang w:val="en-US"/>
          </w:rPr>
          <w:t>www</w:t>
        </w:r>
        <w:r w:rsidR="00472AA2" w:rsidRPr="00A0509A">
          <w:rPr>
            <w:rStyle w:val="a7"/>
            <w:color w:val="000000"/>
            <w:sz w:val="26"/>
            <w:szCs w:val="26"/>
          </w:rPr>
          <w:t>.</w:t>
        </w:r>
        <w:r w:rsidR="00472AA2" w:rsidRPr="00A0509A">
          <w:rPr>
            <w:rStyle w:val="a7"/>
            <w:color w:val="000000"/>
            <w:sz w:val="26"/>
            <w:szCs w:val="26"/>
            <w:lang w:val="en-US"/>
          </w:rPr>
          <w:t>lesnaya</w:t>
        </w:r>
        <w:r w:rsidR="00472AA2" w:rsidRPr="00A0509A">
          <w:rPr>
            <w:rStyle w:val="a7"/>
            <w:color w:val="000000"/>
            <w:sz w:val="26"/>
            <w:szCs w:val="26"/>
          </w:rPr>
          <w:t xml:space="preserve"> - </w:t>
        </w:r>
        <w:r w:rsidR="00472AA2" w:rsidRPr="00A0509A">
          <w:rPr>
            <w:rStyle w:val="a7"/>
            <w:color w:val="000000"/>
            <w:sz w:val="26"/>
            <w:szCs w:val="26"/>
            <w:lang w:val="en-US"/>
          </w:rPr>
          <w:t>adm</w:t>
        </w:r>
        <w:r w:rsidR="00472AA2" w:rsidRPr="00A0509A">
          <w:rPr>
            <w:rStyle w:val="a7"/>
            <w:color w:val="000000"/>
            <w:sz w:val="26"/>
            <w:szCs w:val="26"/>
          </w:rPr>
          <w:t>.ru</w:t>
        </w:r>
      </w:hyperlink>
      <w:r w:rsidR="00472AA2" w:rsidRPr="00A0509A">
        <w:rPr>
          <w:color w:val="000000"/>
          <w:sz w:val="26"/>
          <w:szCs w:val="26"/>
        </w:rPr>
        <w:t>.</w:t>
      </w:r>
    </w:p>
    <w:p w:rsidR="00472AA2" w:rsidRPr="00A0509A" w:rsidRDefault="00472AA2" w:rsidP="00472AA2">
      <w:pPr>
        <w:spacing w:line="360" w:lineRule="auto"/>
        <w:jc w:val="both"/>
        <w:rPr>
          <w:sz w:val="26"/>
          <w:szCs w:val="26"/>
        </w:rPr>
      </w:pPr>
    </w:p>
    <w:p w:rsidR="00472AA2" w:rsidRPr="00A0509A" w:rsidRDefault="00472AA2" w:rsidP="00472AA2">
      <w:pPr>
        <w:jc w:val="both"/>
        <w:rPr>
          <w:sz w:val="26"/>
          <w:szCs w:val="26"/>
        </w:rPr>
      </w:pPr>
    </w:p>
    <w:p w:rsidR="00472AA2" w:rsidRPr="00A0509A" w:rsidRDefault="00472AA2" w:rsidP="00472AA2">
      <w:pPr>
        <w:jc w:val="both"/>
        <w:rPr>
          <w:sz w:val="26"/>
          <w:szCs w:val="26"/>
        </w:rPr>
      </w:pPr>
    </w:p>
    <w:p w:rsidR="00472AA2" w:rsidRPr="00A0509A" w:rsidRDefault="00472AA2" w:rsidP="00472AA2">
      <w:pPr>
        <w:jc w:val="both"/>
        <w:rPr>
          <w:sz w:val="26"/>
          <w:szCs w:val="26"/>
        </w:rPr>
      </w:pPr>
      <w:r w:rsidRPr="00A0509A">
        <w:rPr>
          <w:sz w:val="26"/>
          <w:szCs w:val="26"/>
        </w:rPr>
        <w:t>Глава Лесновского сельского поселения</w:t>
      </w:r>
      <w:r w:rsidRPr="00A0509A">
        <w:rPr>
          <w:sz w:val="26"/>
          <w:szCs w:val="26"/>
        </w:rPr>
        <w:tab/>
      </w:r>
      <w:r w:rsidRPr="00A0509A">
        <w:rPr>
          <w:sz w:val="26"/>
          <w:szCs w:val="26"/>
        </w:rPr>
        <w:tab/>
      </w:r>
      <w:r w:rsidRPr="00A0509A">
        <w:rPr>
          <w:sz w:val="26"/>
          <w:szCs w:val="26"/>
        </w:rPr>
        <w:tab/>
      </w:r>
      <w:r w:rsidRPr="00A0509A">
        <w:rPr>
          <w:sz w:val="26"/>
          <w:szCs w:val="26"/>
        </w:rPr>
        <w:tab/>
        <w:t>Е.Н. Соломахина</w:t>
      </w:r>
    </w:p>
    <w:p w:rsidR="008238A4" w:rsidRDefault="008238A4" w:rsidP="008238A4">
      <w:pPr>
        <w:widowControl w:val="0"/>
        <w:autoSpaceDE w:val="0"/>
        <w:autoSpaceDN w:val="0"/>
        <w:adjustRightInd w:val="0"/>
        <w:jc w:val="both"/>
        <w:rPr>
          <w:color w:val="000000"/>
          <w:spacing w:val="1"/>
          <w:sz w:val="28"/>
          <w:szCs w:val="28"/>
        </w:rPr>
      </w:pPr>
    </w:p>
    <w:p w:rsidR="0043545E" w:rsidRDefault="0043545E" w:rsidP="008238A4">
      <w:pPr>
        <w:widowControl w:val="0"/>
        <w:autoSpaceDE w:val="0"/>
        <w:autoSpaceDN w:val="0"/>
        <w:adjustRightInd w:val="0"/>
        <w:jc w:val="both"/>
        <w:rPr>
          <w:color w:val="000000"/>
          <w:spacing w:val="1"/>
          <w:sz w:val="28"/>
          <w:szCs w:val="28"/>
        </w:rPr>
      </w:pPr>
    </w:p>
    <w:p w:rsidR="0043545E" w:rsidRDefault="0043545E" w:rsidP="008238A4">
      <w:pPr>
        <w:widowControl w:val="0"/>
        <w:autoSpaceDE w:val="0"/>
        <w:autoSpaceDN w:val="0"/>
        <w:adjustRightInd w:val="0"/>
        <w:jc w:val="both"/>
        <w:rPr>
          <w:color w:val="000000"/>
          <w:spacing w:val="1"/>
          <w:sz w:val="28"/>
          <w:szCs w:val="28"/>
        </w:rPr>
      </w:pPr>
    </w:p>
    <w:p w:rsidR="0043545E" w:rsidRDefault="0043545E" w:rsidP="008238A4">
      <w:pPr>
        <w:widowControl w:val="0"/>
        <w:autoSpaceDE w:val="0"/>
        <w:autoSpaceDN w:val="0"/>
        <w:adjustRightInd w:val="0"/>
        <w:jc w:val="both"/>
        <w:rPr>
          <w:color w:val="000000"/>
          <w:spacing w:val="1"/>
          <w:sz w:val="28"/>
          <w:szCs w:val="28"/>
        </w:rPr>
      </w:pPr>
    </w:p>
    <w:p w:rsidR="0043545E" w:rsidRDefault="0043545E" w:rsidP="008238A4">
      <w:pPr>
        <w:widowControl w:val="0"/>
        <w:autoSpaceDE w:val="0"/>
        <w:autoSpaceDN w:val="0"/>
        <w:adjustRightInd w:val="0"/>
        <w:jc w:val="both"/>
        <w:rPr>
          <w:color w:val="000000"/>
          <w:spacing w:val="1"/>
          <w:sz w:val="28"/>
          <w:szCs w:val="28"/>
        </w:rPr>
      </w:pPr>
    </w:p>
    <w:p w:rsidR="0043545E" w:rsidRDefault="0043545E" w:rsidP="008238A4">
      <w:pPr>
        <w:widowControl w:val="0"/>
        <w:autoSpaceDE w:val="0"/>
        <w:autoSpaceDN w:val="0"/>
        <w:adjustRightInd w:val="0"/>
        <w:jc w:val="both"/>
        <w:rPr>
          <w:color w:val="000000"/>
          <w:spacing w:val="1"/>
          <w:sz w:val="28"/>
          <w:szCs w:val="28"/>
        </w:rPr>
      </w:pPr>
    </w:p>
    <w:p w:rsidR="0043545E" w:rsidRDefault="0043545E" w:rsidP="008238A4">
      <w:pPr>
        <w:widowControl w:val="0"/>
        <w:autoSpaceDE w:val="0"/>
        <w:autoSpaceDN w:val="0"/>
        <w:adjustRightInd w:val="0"/>
        <w:jc w:val="both"/>
        <w:rPr>
          <w:color w:val="000000"/>
          <w:spacing w:val="1"/>
          <w:sz w:val="28"/>
          <w:szCs w:val="28"/>
        </w:rPr>
      </w:pPr>
    </w:p>
    <w:p w:rsidR="008238A4" w:rsidRPr="0043545E" w:rsidRDefault="008238A4" w:rsidP="008238A4">
      <w:pPr>
        <w:widowControl w:val="0"/>
        <w:autoSpaceDE w:val="0"/>
        <w:autoSpaceDN w:val="0"/>
        <w:adjustRightInd w:val="0"/>
        <w:jc w:val="right"/>
        <w:outlineLvl w:val="0"/>
        <w:rPr>
          <w:sz w:val="22"/>
          <w:szCs w:val="22"/>
        </w:rPr>
      </w:pPr>
      <w:r w:rsidRPr="0043545E">
        <w:rPr>
          <w:sz w:val="22"/>
          <w:szCs w:val="22"/>
        </w:rPr>
        <w:lastRenderedPageBreak/>
        <w:t>Утвержден</w:t>
      </w:r>
    </w:p>
    <w:p w:rsidR="008238A4" w:rsidRPr="0043545E" w:rsidRDefault="008238A4" w:rsidP="008238A4">
      <w:pPr>
        <w:widowControl w:val="0"/>
        <w:autoSpaceDE w:val="0"/>
        <w:autoSpaceDN w:val="0"/>
        <w:adjustRightInd w:val="0"/>
        <w:jc w:val="right"/>
        <w:rPr>
          <w:sz w:val="22"/>
          <w:szCs w:val="22"/>
        </w:rPr>
      </w:pPr>
      <w:r w:rsidRPr="0043545E">
        <w:rPr>
          <w:sz w:val="22"/>
          <w:szCs w:val="22"/>
        </w:rPr>
        <w:t xml:space="preserve">постановлением </w:t>
      </w:r>
      <w:r w:rsidR="0043545E">
        <w:rPr>
          <w:sz w:val="22"/>
          <w:szCs w:val="22"/>
        </w:rPr>
        <w:t>Администрации</w:t>
      </w:r>
    </w:p>
    <w:p w:rsidR="008238A4" w:rsidRPr="0043545E" w:rsidRDefault="0043545E" w:rsidP="008238A4">
      <w:pPr>
        <w:widowControl w:val="0"/>
        <w:autoSpaceDE w:val="0"/>
        <w:autoSpaceDN w:val="0"/>
        <w:adjustRightInd w:val="0"/>
        <w:jc w:val="right"/>
        <w:rPr>
          <w:bCs/>
          <w:sz w:val="22"/>
          <w:szCs w:val="22"/>
        </w:rPr>
      </w:pPr>
      <w:r>
        <w:rPr>
          <w:bCs/>
          <w:sz w:val="22"/>
          <w:szCs w:val="22"/>
        </w:rPr>
        <w:t>Лесновского сельского поселения</w:t>
      </w:r>
    </w:p>
    <w:p w:rsidR="008238A4" w:rsidRPr="0043545E" w:rsidRDefault="0043545E" w:rsidP="0043545E">
      <w:pPr>
        <w:widowControl w:val="0"/>
        <w:autoSpaceDE w:val="0"/>
        <w:autoSpaceDN w:val="0"/>
        <w:adjustRightInd w:val="0"/>
        <w:ind w:left="6372" w:firstLine="708"/>
        <w:rPr>
          <w:sz w:val="22"/>
          <w:szCs w:val="22"/>
        </w:rPr>
      </w:pPr>
      <w:r>
        <w:rPr>
          <w:sz w:val="22"/>
          <w:szCs w:val="22"/>
        </w:rPr>
        <w:t xml:space="preserve">    </w:t>
      </w:r>
      <w:r w:rsidR="008238A4" w:rsidRPr="0043545E">
        <w:rPr>
          <w:sz w:val="22"/>
          <w:szCs w:val="22"/>
        </w:rPr>
        <w:t xml:space="preserve">от </w:t>
      </w:r>
      <w:r>
        <w:rPr>
          <w:sz w:val="22"/>
          <w:szCs w:val="22"/>
        </w:rPr>
        <w:t>17.09</w:t>
      </w:r>
      <w:r w:rsidR="008238A4" w:rsidRPr="0043545E">
        <w:rPr>
          <w:sz w:val="22"/>
          <w:szCs w:val="22"/>
        </w:rPr>
        <w:t>.201</w:t>
      </w:r>
      <w:r>
        <w:rPr>
          <w:sz w:val="22"/>
          <w:szCs w:val="22"/>
        </w:rPr>
        <w:t>9 г. № 57</w:t>
      </w:r>
    </w:p>
    <w:p w:rsidR="008238A4" w:rsidRPr="0043545E" w:rsidRDefault="008238A4" w:rsidP="008238A4">
      <w:pPr>
        <w:widowControl w:val="0"/>
        <w:autoSpaceDE w:val="0"/>
        <w:autoSpaceDN w:val="0"/>
        <w:adjustRightInd w:val="0"/>
        <w:jc w:val="both"/>
        <w:rPr>
          <w:sz w:val="22"/>
          <w:szCs w:val="22"/>
        </w:rPr>
      </w:pPr>
    </w:p>
    <w:p w:rsidR="0043545E" w:rsidRPr="0043545E" w:rsidRDefault="0043545E" w:rsidP="0043545E">
      <w:pPr>
        <w:widowControl w:val="0"/>
        <w:autoSpaceDE w:val="0"/>
        <w:autoSpaceDN w:val="0"/>
        <w:adjustRightInd w:val="0"/>
        <w:jc w:val="center"/>
        <w:rPr>
          <w:b/>
          <w:sz w:val="26"/>
          <w:szCs w:val="26"/>
        </w:rPr>
      </w:pPr>
      <w:bookmarkStart w:id="0" w:name="Par30"/>
      <w:bookmarkEnd w:id="0"/>
      <w:r w:rsidRPr="0043545E">
        <w:rPr>
          <w:b/>
          <w:sz w:val="26"/>
          <w:szCs w:val="26"/>
        </w:rPr>
        <w:t>Порядок</w:t>
      </w:r>
    </w:p>
    <w:p w:rsidR="008238A4" w:rsidRPr="0043545E" w:rsidRDefault="0043545E" w:rsidP="0043545E">
      <w:pPr>
        <w:widowControl w:val="0"/>
        <w:autoSpaceDE w:val="0"/>
        <w:autoSpaceDN w:val="0"/>
        <w:adjustRightInd w:val="0"/>
        <w:jc w:val="center"/>
        <w:rPr>
          <w:b/>
          <w:sz w:val="24"/>
          <w:szCs w:val="24"/>
        </w:rPr>
      </w:pPr>
      <w:r w:rsidRPr="0043545E">
        <w:rPr>
          <w:b/>
          <w:sz w:val="26"/>
          <w:szCs w:val="26"/>
        </w:rPr>
        <w:t>определения объема и условий предоставления субсидий на иные цели из бюджета Лесновского сельского поселения муниципальным автономным учреждениям, подведомственным Администрации Лесновского сельского поселения</w:t>
      </w:r>
    </w:p>
    <w:p w:rsidR="008238A4" w:rsidRPr="009D4480" w:rsidRDefault="008238A4" w:rsidP="008238A4">
      <w:pPr>
        <w:widowControl w:val="0"/>
        <w:autoSpaceDE w:val="0"/>
        <w:autoSpaceDN w:val="0"/>
        <w:adjustRightInd w:val="0"/>
        <w:jc w:val="center"/>
        <w:rPr>
          <w:b/>
          <w:bCs/>
          <w:sz w:val="24"/>
          <w:szCs w:val="24"/>
        </w:rPr>
      </w:pPr>
    </w:p>
    <w:p w:rsidR="008238A4" w:rsidRPr="0043545E" w:rsidRDefault="008238A4" w:rsidP="008238A4">
      <w:pPr>
        <w:widowControl w:val="0"/>
        <w:autoSpaceDE w:val="0"/>
        <w:autoSpaceDN w:val="0"/>
        <w:adjustRightInd w:val="0"/>
        <w:jc w:val="center"/>
        <w:outlineLvl w:val="1"/>
        <w:rPr>
          <w:sz w:val="26"/>
          <w:szCs w:val="26"/>
        </w:rPr>
      </w:pPr>
      <w:r w:rsidRPr="0043545E">
        <w:rPr>
          <w:sz w:val="26"/>
          <w:szCs w:val="26"/>
        </w:rPr>
        <w:t>1. Общие положения</w:t>
      </w:r>
    </w:p>
    <w:p w:rsidR="008238A4" w:rsidRPr="0043545E" w:rsidRDefault="008238A4" w:rsidP="008238A4">
      <w:pPr>
        <w:widowControl w:val="0"/>
        <w:autoSpaceDE w:val="0"/>
        <w:autoSpaceDN w:val="0"/>
        <w:adjustRightInd w:val="0"/>
        <w:jc w:val="both"/>
        <w:rPr>
          <w:sz w:val="26"/>
          <w:szCs w:val="26"/>
        </w:rPr>
      </w:pP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 xml:space="preserve">1.1. Настоящий Порядок определения объема и условий предоставления субсидий на иные цели </w:t>
      </w:r>
      <w:r w:rsidR="0043545E">
        <w:rPr>
          <w:sz w:val="26"/>
          <w:szCs w:val="26"/>
        </w:rPr>
        <w:t xml:space="preserve">из бюджета Лесновского сельского поселения </w:t>
      </w:r>
      <w:r w:rsidRPr="0043545E">
        <w:rPr>
          <w:sz w:val="26"/>
          <w:szCs w:val="26"/>
        </w:rPr>
        <w:t>муниципальным автономным учреждениям</w:t>
      </w:r>
      <w:r w:rsidR="0043545E">
        <w:rPr>
          <w:sz w:val="26"/>
          <w:szCs w:val="26"/>
        </w:rPr>
        <w:t>, подведомственным Администрации Лесновского сельского поселения</w:t>
      </w:r>
      <w:r w:rsidRPr="0043545E">
        <w:rPr>
          <w:sz w:val="26"/>
          <w:szCs w:val="26"/>
        </w:rPr>
        <w:t xml:space="preserve"> (далее - Порядок) определяет механизм предоставления муниципальным автономным учреждениям</w:t>
      </w:r>
      <w:r w:rsidRPr="0043545E">
        <w:rPr>
          <w:bCs/>
          <w:sz w:val="26"/>
          <w:szCs w:val="26"/>
        </w:rPr>
        <w:t xml:space="preserve"> </w:t>
      </w:r>
      <w:r w:rsidR="0043545E">
        <w:rPr>
          <w:bCs/>
          <w:sz w:val="26"/>
          <w:szCs w:val="26"/>
        </w:rPr>
        <w:t xml:space="preserve">Лесновского </w:t>
      </w:r>
      <w:r w:rsidRPr="0043545E">
        <w:rPr>
          <w:bCs/>
          <w:sz w:val="26"/>
          <w:szCs w:val="26"/>
        </w:rPr>
        <w:t>сельского поселения</w:t>
      </w:r>
      <w:r w:rsidR="0043545E">
        <w:rPr>
          <w:bCs/>
          <w:sz w:val="26"/>
          <w:szCs w:val="26"/>
        </w:rPr>
        <w:t xml:space="preserve"> </w:t>
      </w:r>
      <w:r w:rsidRPr="0043545E">
        <w:rPr>
          <w:sz w:val="26"/>
          <w:szCs w:val="26"/>
        </w:rPr>
        <w:t>субсидий на иные цели (далее - субсидии на иные цели).</w:t>
      </w:r>
    </w:p>
    <w:p w:rsidR="008238A4" w:rsidRPr="0043545E" w:rsidRDefault="008238A4" w:rsidP="008238A4">
      <w:pPr>
        <w:widowControl w:val="0"/>
        <w:autoSpaceDE w:val="0"/>
        <w:autoSpaceDN w:val="0"/>
        <w:adjustRightInd w:val="0"/>
        <w:ind w:firstLine="540"/>
        <w:jc w:val="both"/>
        <w:rPr>
          <w:sz w:val="26"/>
          <w:szCs w:val="26"/>
        </w:rPr>
      </w:pPr>
      <w:bookmarkStart w:id="1" w:name="Par39"/>
      <w:bookmarkEnd w:id="1"/>
      <w:r w:rsidRPr="0043545E">
        <w:rPr>
          <w:sz w:val="26"/>
          <w:szCs w:val="26"/>
        </w:rPr>
        <w:t>1.2. Субсидии на иные цели предоставляются муниципальным автономным учреждениям на следующие цели:</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1.2.1. На капитальный ремонт имущества, закрепленного за муниципальным автономным учреждением на праве оперативного управления, а также на осуществление работ по разработке проектно-сметной документации, по проведению государственной экспертизы проектно-сметной документации, по проведению проектно-изыскательских работ.</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1.2.2. На приобретение основных средств и (или) материальных запасов.</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1.2.3. На возмещение ущерба в случае чрезвычайной ситуации.</w:t>
      </w:r>
    </w:p>
    <w:p w:rsidR="008238A4" w:rsidRDefault="008238A4" w:rsidP="008238A4">
      <w:pPr>
        <w:widowControl w:val="0"/>
        <w:autoSpaceDE w:val="0"/>
        <w:autoSpaceDN w:val="0"/>
        <w:adjustRightInd w:val="0"/>
        <w:ind w:firstLine="540"/>
        <w:jc w:val="both"/>
        <w:rPr>
          <w:sz w:val="26"/>
          <w:szCs w:val="26"/>
        </w:rPr>
      </w:pPr>
      <w:r w:rsidRPr="0043545E">
        <w:rPr>
          <w:sz w:val="26"/>
          <w:szCs w:val="26"/>
        </w:rPr>
        <w:t>1.2.4. На реализацию мероприятий, предусмотренных федеральными, областными и м</w:t>
      </w:r>
      <w:r w:rsidR="0033315E">
        <w:rPr>
          <w:sz w:val="26"/>
          <w:szCs w:val="26"/>
        </w:rPr>
        <w:t xml:space="preserve">униципальными программами </w:t>
      </w:r>
      <w:r w:rsidRPr="0043545E">
        <w:rPr>
          <w:sz w:val="26"/>
          <w:szCs w:val="26"/>
        </w:rPr>
        <w:t>и (или) программами развития.</w:t>
      </w:r>
    </w:p>
    <w:p w:rsidR="0033315E" w:rsidRDefault="0033315E" w:rsidP="008238A4">
      <w:pPr>
        <w:widowControl w:val="0"/>
        <w:autoSpaceDE w:val="0"/>
        <w:autoSpaceDN w:val="0"/>
        <w:adjustRightInd w:val="0"/>
        <w:ind w:firstLine="540"/>
        <w:jc w:val="both"/>
        <w:rPr>
          <w:sz w:val="26"/>
          <w:szCs w:val="26"/>
        </w:rPr>
      </w:pPr>
      <w:r>
        <w:rPr>
          <w:sz w:val="26"/>
          <w:szCs w:val="26"/>
        </w:rPr>
        <w:t>1.2.5. На приобретение программного обеспечения.</w:t>
      </w:r>
    </w:p>
    <w:p w:rsidR="0033315E" w:rsidRPr="0043545E" w:rsidRDefault="0033315E" w:rsidP="008238A4">
      <w:pPr>
        <w:widowControl w:val="0"/>
        <w:autoSpaceDE w:val="0"/>
        <w:autoSpaceDN w:val="0"/>
        <w:adjustRightInd w:val="0"/>
        <w:ind w:firstLine="540"/>
        <w:jc w:val="both"/>
        <w:rPr>
          <w:sz w:val="26"/>
          <w:szCs w:val="26"/>
        </w:rPr>
      </w:pPr>
      <w:r>
        <w:rPr>
          <w:sz w:val="26"/>
          <w:szCs w:val="26"/>
        </w:rPr>
        <w:t>1.2.6. На обучение и повышение квалификации специалистов.</w:t>
      </w:r>
    </w:p>
    <w:p w:rsidR="008238A4" w:rsidRPr="0043545E" w:rsidRDefault="0033315E" w:rsidP="008238A4">
      <w:pPr>
        <w:widowControl w:val="0"/>
        <w:autoSpaceDE w:val="0"/>
        <w:autoSpaceDN w:val="0"/>
        <w:adjustRightInd w:val="0"/>
        <w:ind w:firstLine="540"/>
        <w:jc w:val="both"/>
        <w:rPr>
          <w:sz w:val="26"/>
          <w:szCs w:val="26"/>
        </w:rPr>
      </w:pPr>
      <w:r>
        <w:rPr>
          <w:sz w:val="26"/>
          <w:szCs w:val="26"/>
        </w:rPr>
        <w:t>1.2.7</w:t>
      </w:r>
      <w:r w:rsidR="008238A4" w:rsidRPr="0043545E">
        <w:rPr>
          <w:sz w:val="26"/>
          <w:szCs w:val="26"/>
        </w:rPr>
        <w:t>. На иные расходы, не относящиеся к бюджетным инвестициям.</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1.3. Субсидии предоставляются на осуществление расходов на цели, не учитываемые в нормативных затратах на оказание муниципальных услуг (выполнение работ).</w:t>
      </w:r>
    </w:p>
    <w:p w:rsidR="008238A4" w:rsidRPr="0043545E" w:rsidRDefault="008238A4" w:rsidP="008238A4">
      <w:pPr>
        <w:widowControl w:val="0"/>
        <w:autoSpaceDE w:val="0"/>
        <w:autoSpaceDN w:val="0"/>
        <w:adjustRightInd w:val="0"/>
        <w:jc w:val="both"/>
        <w:rPr>
          <w:sz w:val="26"/>
          <w:szCs w:val="26"/>
        </w:rPr>
      </w:pPr>
    </w:p>
    <w:p w:rsidR="008238A4" w:rsidRPr="0043545E" w:rsidRDefault="008238A4" w:rsidP="008238A4">
      <w:pPr>
        <w:widowControl w:val="0"/>
        <w:autoSpaceDE w:val="0"/>
        <w:autoSpaceDN w:val="0"/>
        <w:adjustRightInd w:val="0"/>
        <w:jc w:val="center"/>
        <w:outlineLvl w:val="1"/>
        <w:rPr>
          <w:sz w:val="26"/>
          <w:szCs w:val="26"/>
        </w:rPr>
      </w:pPr>
      <w:r w:rsidRPr="0043545E">
        <w:rPr>
          <w:sz w:val="26"/>
          <w:szCs w:val="26"/>
        </w:rPr>
        <w:t>2. Порядок предоставления субсидий на иные цели</w:t>
      </w:r>
    </w:p>
    <w:p w:rsidR="008238A4" w:rsidRPr="0043545E" w:rsidRDefault="008238A4" w:rsidP="008238A4">
      <w:pPr>
        <w:widowControl w:val="0"/>
        <w:autoSpaceDE w:val="0"/>
        <w:autoSpaceDN w:val="0"/>
        <w:adjustRightInd w:val="0"/>
        <w:jc w:val="both"/>
        <w:rPr>
          <w:sz w:val="26"/>
          <w:szCs w:val="26"/>
        </w:rPr>
      </w:pP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 xml:space="preserve">2.1. Предоставление субсидий на иные цели муниципальным автономным учреждениям осуществляется в пределах средств, предусмотренных решением Совета депутатов </w:t>
      </w:r>
      <w:r w:rsidR="0043545E">
        <w:rPr>
          <w:sz w:val="26"/>
          <w:szCs w:val="26"/>
        </w:rPr>
        <w:t xml:space="preserve">Лесновского </w:t>
      </w:r>
      <w:r w:rsidRPr="0043545E">
        <w:rPr>
          <w:bCs/>
          <w:sz w:val="26"/>
          <w:szCs w:val="26"/>
        </w:rPr>
        <w:t xml:space="preserve">сельского поселения </w:t>
      </w:r>
      <w:r w:rsidRPr="0043545E">
        <w:rPr>
          <w:sz w:val="26"/>
          <w:szCs w:val="26"/>
        </w:rPr>
        <w:t xml:space="preserve">о бюджете на соответствующий финансовый год </w:t>
      </w:r>
      <w:r w:rsidR="0043545E">
        <w:rPr>
          <w:sz w:val="26"/>
          <w:szCs w:val="26"/>
        </w:rPr>
        <w:t xml:space="preserve">и плановый период </w:t>
      </w:r>
      <w:r w:rsidRPr="0043545E">
        <w:rPr>
          <w:sz w:val="26"/>
          <w:szCs w:val="26"/>
        </w:rPr>
        <w:t>в соответствии со сводной бюджетной росписью, утвержденной в установленном порядке, и лимитами бюджетных обязательств, предусмотренных распорядителю бюджетных средств на указанные цели.</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2.2. Для определен</w:t>
      </w:r>
      <w:r w:rsidR="0043545E">
        <w:rPr>
          <w:sz w:val="26"/>
          <w:szCs w:val="26"/>
        </w:rPr>
        <w:t xml:space="preserve">ия объема субсидий на иные цели, </w:t>
      </w:r>
      <w:r w:rsidRPr="0043545E">
        <w:rPr>
          <w:sz w:val="26"/>
          <w:szCs w:val="26"/>
        </w:rPr>
        <w:t>муниципальное автономное учреждение (дале</w:t>
      </w:r>
      <w:r w:rsidR="0043545E">
        <w:rPr>
          <w:sz w:val="26"/>
          <w:szCs w:val="26"/>
        </w:rPr>
        <w:t>е - учреждение) представляет в А</w:t>
      </w:r>
      <w:r w:rsidRPr="0043545E">
        <w:rPr>
          <w:sz w:val="26"/>
          <w:szCs w:val="26"/>
        </w:rPr>
        <w:t xml:space="preserve">дминистрацию </w:t>
      </w:r>
      <w:r w:rsidR="0043545E">
        <w:rPr>
          <w:sz w:val="26"/>
          <w:szCs w:val="26"/>
        </w:rPr>
        <w:t xml:space="preserve">Лесновского </w:t>
      </w:r>
      <w:r w:rsidRPr="0043545E">
        <w:rPr>
          <w:bCs/>
          <w:sz w:val="26"/>
          <w:szCs w:val="26"/>
        </w:rPr>
        <w:t>сельского поселения</w:t>
      </w:r>
      <w:r w:rsidR="0043545E">
        <w:rPr>
          <w:bCs/>
          <w:sz w:val="26"/>
          <w:szCs w:val="26"/>
        </w:rPr>
        <w:t xml:space="preserve">, </w:t>
      </w:r>
      <w:r w:rsidRPr="0043545E">
        <w:rPr>
          <w:sz w:val="26"/>
          <w:szCs w:val="26"/>
        </w:rPr>
        <w:t>осуществляющую функции и полномочия учредителя автономного учреждения (далее - учредитель), до 15 сентября текущего финансового года заявку, содержащую финансово-экономическое обоснование размера субсидии на иные цели (далее - заявка) на очередной финансовый год.</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lastRenderedPageBreak/>
        <w:t>Финансово-экономическое обоснование размера субсидии на иные цели должно содержать:</w:t>
      </w:r>
    </w:p>
    <w:p w:rsidR="008238A4" w:rsidRPr="0043545E" w:rsidRDefault="0043545E" w:rsidP="008238A4">
      <w:pPr>
        <w:widowControl w:val="0"/>
        <w:autoSpaceDE w:val="0"/>
        <w:autoSpaceDN w:val="0"/>
        <w:adjustRightInd w:val="0"/>
        <w:ind w:firstLine="540"/>
        <w:jc w:val="both"/>
        <w:rPr>
          <w:sz w:val="26"/>
          <w:szCs w:val="26"/>
        </w:rPr>
      </w:pPr>
      <w:r>
        <w:rPr>
          <w:sz w:val="26"/>
          <w:szCs w:val="26"/>
        </w:rPr>
        <w:t xml:space="preserve"> - </w:t>
      </w:r>
      <w:r w:rsidR="008238A4" w:rsidRPr="0043545E">
        <w:rPr>
          <w:sz w:val="26"/>
          <w:szCs w:val="26"/>
        </w:rPr>
        <w:t xml:space="preserve">расчеты и обоснования заявленных сумм по направлениям, установленным в </w:t>
      </w:r>
      <w:hyperlink w:anchor="Par39" w:history="1">
        <w:r w:rsidR="008238A4" w:rsidRPr="0043545E">
          <w:rPr>
            <w:sz w:val="26"/>
            <w:szCs w:val="26"/>
          </w:rPr>
          <w:t>пункте 1.2</w:t>
        </w:r>
      </w:hyperlink>
      <w:r w:rsidR="008238A4" w:rsidRPr="0043545E">
        <w:rPr>
          <w:sz w:val="26"/>
          <w:szCs w:val="26"/>
        </w:rPr>
        <w:t xml:space="preserve"> настоящего Порядка;</w:t>
      </w:r>
    </w:p>
    <w:p w:rsidR="008238A4" w:rsidRPr="0043545E" w:rsidRDefault="0043545E" w:rsidP="008238A4">
      <w:pPr>
        <w:widowControl w:val="0"/>
        <w:autoSpaceDE w:val="0"/>
        <w:autoSpaceDN w:val="0"/>
        <w:adjustRightInd w:val="0"/>
        <w:ind w:firstLine="540"/>
        <w:jc w:val="both"/>
        <w:rPr>
          <w:sz w:val="26"/>
          <w:szCs w:val="26"/>
        </w:rPr>
      </w:pPr>
      <w:r>
        <w:rPr>
          <w:sz w:val="26"/>
          <w:szCs w:val="26"/>
        </w:rPr>
        <w:t xml:space="preserve"> - </w:t>
      </w:r>
      <w:r w:rsidR="008238A4" w:rsidRPr="0043545E">
        <w:rPr>
          <w:sz w:val="26"/>
          <w:szCs w:val="26"/>
        </w:rPr>
        <w:t>информацию о стоимости планируемых к приобретению учреждением основных средств и (или) материальных запасов (с указанием технических характеристик);</w:t>
      </w:r>
    </w:p>
    <w:p w:rsidR="008238A4" w:rsidRPr="0043545E" w:rsidRDefault="0043545E" w:rsidP="008238A4">
      <w:pPr>
        <w:widowControl w:val="0"/>
        <w:autoSpaceDE w:val="0"/>
        <w:autoSpaceDN w:val="0"/>
        <w:adjustRightInd w:val="0"/>
        <w:ind w:firstLine="540"/>
        <w:jc w:val="both"/>
        <w:rPr>
          <w:sz w:val="26"/>
          <w:szCs w:val="26"/>
        </w:rPr>
      </w:pPr>
      <w:r>
        <w:rPr>
          <w:sz w:val="26"/>
          <w:szCs w:val="26"/>
        </w:rPr>
        <w:t xml:space="preserve"> - </w:t>
      </w:r>
      <w:r w:rsidR="008238A4" w:rsidRPr="0043545E">
        <w:rPr>
          <w:sz w:val="26"/>
          <w:szCs w:val="26"/>
        </w:rPr>
        <w:t>информацию о стоимости работ по разработке проектно-сметной документации, о стоимости работ по проведению экспертизы проектно-сметной документации, о сроках и стоимости работ по капитальному ремонту имущества учреждения, подтверждаемую предварительными сметами расходов;</w:t>
      </w:r>
    </w:p>
    <w:p w:rsidR="008238A4" w:rsidRPr="0043545E" w:rsidRDefault="0043545E" w:rsidP="008238A4">
      <w:pPr>
        <w:widowControl w:val="0"/>
        <w:autoSpaceDE w:val="0"/>
        <w:autoSpaceDN w:val="0"/>
        <w:adjustRightInd w:val="0"/>
        <w:ind w:firstLine="540"/>
        <w:jc w:val="both"/>
        <w:rPr>
          <w:sz w:val="26"/>
          <w:szCs w:val="26"/>
        </w:rPr>
      </w:pPr>
      <w:r>
        <w:rPr>
          <w:sz w:val="26"/>
          <w:szCs w:val="26"/>
        </w:rPr>
        <w:t xml:space="preserve"> - </w:t>
      </w:r>
      <w:r w:rsidR="008238A4" w:rsidRPr="0043545E">
        <w:rPr>
          <w:sz w:val="26"/>
          <w:szCs w:val="26"/>
        </w:rPr>
        <w:t>иную информацию, документально подтверждающую потребность учреждений в осуществлении расходов.</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2.4. Учредитель:</w:t>
      </w:r>
    </w:p>
    <w:p w:rsidR="008238A4" w:rsidRPr="0043545E" w:rsidRDefault="00A7676E" w:rsidP="008238A4">
      <w:pPr>
        <w:widowControl w:val="0"/>
        <w:autoSpaceDE w:val="0"/>
        <w:autoSpaceDN w:val="0"/>
        <w:adjustRightInd w:val="0"/>
        <w:ind w:firstLine="540"/>
        <w:jc w:val="both"/>
        <w:rPr>
          <w:sz w:val="26"/>
          <w:szCs w:val="26"/>
        </w:rPr>
      </w:pPr>
      <w:r>
        <w:rPr>
          <w:sz w:val="26"/>
          <w:szCs w:val="26"/>
        </w:rPr>
        <w:t>2.4.1. Проверяет заявку учреждения</w:t>
      </w:r>
      <w:r w:rsidR="008238A4" w:rsidRPr="0043545E">
        <w:rPr>
          <w:sz w:val="26"/>
          <w:szCs w:val="26"/>
        </w:rPr>
        <w:t xml:space="preserve"> и в срок до 1 октября текущего финансового года формирует объем субсидий на иные цели на очередной финансовый год.</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 xml:space="preserve">2.4.2. Представляет </w:t>
      </w:r>
      <w:r w:rsidR="00A7676E">
        <w:rPr>
          <w:sz w:val="26"/>
          <w:szCs w:val="26"/>
        </w:rPr>
        <w:t xml:space="preserve">специалисту (экономисту) </w:t>
      </w:r>
      <w:r w:rsidR="0043545E">
        <w:rPr>
          <w:sz w:val="26"/>
          <w:szCs w:val="26"/>
        </w:rPr>
        <w:t>Администраци</w:t>
      </w:r>
      <w:r w:rsidR="00A7676E">
        <w:rPr>
          <w:sz w:val="26"/>
          <w:szCs w:val="26"/>
        </w:rPr>
        <w:t>и</w:t>
      </w:r>
      <w:r w:rsidR="0043545E">
        <w:rPr>
          <w:sz w:val="26"/>
          <w:szCs w:val="26"/>
        </w:rPr>
        <w:t xml:space="preserve"> Лесновского сельского поселения </w:t>
      </w:r>
      <w:r w:rsidRPr="0043545E">
        <w:rPr>
          <w:sz w:val="26"/>
          <w:szCs w:val="26"/>
        </w:rPr>
        <w:t>объем субсидий на иные цели на очередной финансовый год в порядке и в сроки, установленные для составления проекта местного бюджета на очередной финансовый год.</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 xml:space="preserve">2.5. </w:t>
      </w:r>
      <w:r w:rsidR="00A7676E">
        <w:rPr>
          <w:sz w:val="26"/>
          <w:szCs w:val="26"/>
        </w:rPr>
        <w:t>О</w:t>
      </w:r>
      <w:r w:rsidRPr="0043545E">
        <w:rPr>
          <w:sz w:val="26"/>
          <w:szCs w:val="26"/>
        </w:rPr>
        <w:t>бъем субсидий на иные цели на очередной финансовый год может быть изменен учредителем в очередном финансовом году в следующих случаях:</w:t>
      </w:r>
    </w:p>
    <w:p w:rsidR="0043545E" w:rsidRDefault="0043545E" w:rsidP="008238A4">
      <w:pPr>
        <w:widowControl w:val="0"/>
        <w:autoSpaceDE w:val="0"/>
        <w:autoSpaceDN w:val="0"/>
        <w:adjustRightInd w:val="0"/>
        <w:ind w:firstLine="540"/>
        <w:jc w:val="both"/>
        <w:rPr>
          <w:sz w:val="26"/>
          <w:szCs w:val="26"/>
        </w:rPr>
      </w:pPr>
      <w:r>
        <w:rPr>
          <w:sz w:val="26"/>
          <w:szCs w:val="26"/>
        </w:rPr>
        <w:t xml:space="preserve"> - </w:t>
      </w:r>
      <w:r w:rsidR="008238A4" w:rsidRPr="0043545E">
        <w:rPr>
          <w:sz w:val="26"/>
          <w:szCs w:val="26"/>
        </w:rPr>
        <w:t xml:space="preserve">увеличения или уменьшения объема бюджетных ассигнований, предусмотренных в решении о </w:t>
      </w:r>
      <w:r w:rsidRPr="0043545E">
        <w:rPr>
          <w:sz w:val="26"/>
          <w:szCs w:val="26"/>
        </w:rPr>
        <w:t xml:space="preserve">бюджете на соответствующий финансовый год </w:t>
      </w:r>
      <w:r>
        <w:rPr>
          <w:sz w:val="26"/>
          <w:szCs w:val="26"/>
        </w:rPr>
        <w:t>и плановый период;</w:t>
      </w:r>
    </w:p>
    <w:p w:rsidR="003C77D6" w:rsidRDefault="0014722F" w:rsidP="008238A4">
      <w:pPr>
        <w:widowControl w:val="0"/>
        <w:autoSpaceDE w:val="0"/>
        <w:autoSpaceDN w:val="0"/>
        <w:adjustRightInd w:val="0"/>
        <w:ind w:firstLine="540"/>
        <w:jc w:val="both"/>
        <w:rPr>
          <w:sz w:val="26"/>
          <w:szCs w:val="26"/>
        </w:rPr>
      </w:pPr>
      <w:r>
        <w:rPr>
          <w:sz w:val="26"/>
          <w:szCs w:val="26"/>
        </w:rPr>
        <w:t xml:space="preserve"> - </w:t>
      </w:r>
      <w:r w:rsidR="008238A4" w:rsidRPr="0043545E">
        <w:rPr>
          <w:sz w:val="26"/>
          <w:szCs w:val="26"/>
        </w:rPr>
        <w:t xml:space="preserve">выявления дополнительной потребности учреждения в осуществлении расходов, предусмотренных </w:t>
      </w:r>
      <w:hyperlink w:anchor="Par39" w:history="1">
        <w:r w:rsidR="008238A4" w:rsidRPr="0043545E">
          <w:rPr>
            <w:sz w:val="26"/>
            <w:szCs w:val="26"/>
          </w:rPr>
          <w:t>пунктом 1.2</w:t>
        </w:r>
      </w:hyperlink>
      <w:r w:rsidR="008238A4" w:rsidRPr="0043545E">
        <w:rPr>
          <w:sz w:val="26"/>
          <w:szCs w:val="26"/>
        </w:rPr>
        <w:t xml:space="preserve"> Порядка, при условии наличия соответствующих бюджетных ассигнований в решении о </w:t>
      </w:r>
      <w:r w:rsidR="003C77D6" w:rsidRPr="0043545E">
        <w:rPr>
          <w:sz w:val="26"/>
          <w:szCs w:val="26"/>
        </w:rPr>
        <w:t xml:space="preserve">бюджете на соответствующий финансовый год </w:t>
      </w:r>
      <w:r w:rsidR="003C77D6">
        <w:rPr>
          <w:sz w:val="26"/>
          <w:szCs w:val="26"/>
        </w:rPr>
        <w:t>и плановый период;</w:t>
      </w:r>
    </w:p>
    <w:p w:rsidR="008238A4" w:rsidRPr="0043545E" w:rsidRDefault="003C77D6" w:rsidP="008238A4">
      <w:pPr>
        <w:widowControl w:val="0"/>
        <w:autoSpaceDE w:val="0"/>
        <w:autoSpaceDN w:val="0"/>
        <w:adjustRightInd w:val="0"/>
        <w:ind w:firstLine="540"/>
        <w:jc w:val="both"/>
        <w:rPr>
          <w:sz w:val="26"/>
          <w:szCs w:val="26"/>
        </w:rPr>
      </w:pPr>
      <w:r>
        <w:rPr>
          <w:sz w:val="26"/>
          <w:szCs w:val="26"/>
        </w:rPr>
        <w:t xml:space="preserve">- </w:t>
      </w:r>
      <w:r w:rsidR="008238A4" w:rsidRPr="0043545E">
        <w:rPr>
          <w:sz w:val="26"/>
          <w:szCs w:val="26"/>
        </w:rPr>
        <w:t xml:space="preserve">внесения изменений в </w:t>
      </w:r>
      <w:r w:rsidR="00A7676E">
        <w:rPr>
          <w:sz w:val="26"/>
          <w:szCs w:val="26"/>
        </w:rPr>
        <w:t xml:space="preserve">муниципальные </w:t>
      </w:r>
      <w:r w:rsidR="008238A4" w:rsidRPr="0043545E">
        <w:rPr>
          <w:sz w:val="26"/>
          <w:szCs w:val="26"/>
        </w:rPr>
        <w:t>программы и иные нормативные правовые акты, устанавливающее расходное обязательство по предоставлению субсидии на иные цели;</w:t>
      </w:r>
    </w:p>
    <w:p w:rsidR="008238A4" w:rsidRPr="0043545E" w:rsidRDefault="003C77D6" w:rsidP="008238A4">
      <w:pPr>
        <w:widowControl w:val="0"/>
        <w:autoSpaceDE w:val="0"/>
        <w:autoSpaceDN w:val="0"/>
        <w:adjustRightInd w:val="0"/>
        <w:ind w:firstLine="540"/>
        <w:jc w:val="both"/>
        <w:rPr>
          <w:sz w:val="26"/>
          <w:szCs w:val="26"/>
        </w:rPr>
      </w:pPr>
      <w:r>
        <w:rPr>
          <w:sz w:val="26"/>
          <w:szCs w:val="26"/>
        </w:rPr>
        <w:t xml:space="preserve"> - </w:t>
      </w:r>
      <w:r w:rsidR="008238A4" w:rsidRPr="0043545E">
        <w:rPr>
          <w:sz w:val="26"/>
          <w:szCs w:val="26"/>
        </w:rPr>
        <w:t>невозможности осуществления расходов на иные цели в полном объеме.</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 xml:space="preserve">2.6. Субсидии предоставляются в соответствии с соглашением, заключенным между учредителем и учреждением, по типовой </w:t>
      </w:r>
      <w:hyperlink w:anchor="Par105" w:history="1">
        <w:r w:rsidRPr="0043545E">
          <w:rPr>
            <w:sz w:val="26"/>
            <w:szCs w:val="26"/>
          </w:rPr>
          <w:t>форме</w:t>
        </w:r>
      </w:hyperlink>
      <w:r w:rsidR="005830CE">
        <w:rPr>
          <w:sz w:val="26"/>
          <w:szCs w:val="26"/>
        </w:rPr>
        <w:t xml:space="preserve"> согласно П</w:t>
      </w:r>
      <w:r w:rsidRPr="0043545E">
        <w:rPr>
          <w:sz w:val="26"/>
          <w:szCs w:val="26"/>
        </w:rPr>
        <w:t>риложению 1 к настоящему Порядку.</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Учредитель вправе вносить изменения в соглашение путем заключения дополнительных соглашений в пределах ассигнований, предусмотренных в бюджете.</w:t>
      </w:r>
    </w:p>
    <w:p w:rsidR="008238A4" w:rsidRPr="0043545E" w:rsidRDefault="008238A4" w:rsidP="008238A4">
      <w:pPr>
        <w:widowControl w:val="0"/>
        <w:autoSpaceDE w:val="0"/>
        <w:autoSpaceDN w:val="0"/>
        <w:adjustRightInd w:val="0"/>
        <w:jc w:val="both"/>
        <w:rPr>
          <w:sz w:val="26"/>
          <w:szCs w:val="26"/>
        </w:rPr>
      </w:pPr>
    </w:p>
    <w:p w:rsidR="008238A4" w:rsidRPr="0043545E" w:rsidRDefault="008238A4" w:rsidP="008238A4">
      <w:pPr>
        <w:widowControl w:val="0"/>
        <w:autoSpaceDE w:val="0"/>
        <w:autoSpaceDN w:val="0"/>
        <w:adjustRightInd w:val="0"/>
        <w:jc w:val="center"/>
        <w:outlineLvl w:val="1"/>
        <w:rPr>
          <w:sz w:val="26"/>
          <w:szCs w:val="26"/>
        </w:rPr>
      </w:pPr>
      <w:r w:rsidRPr="0043545E">
        <w:rPr>
          <w:sz w:val="26"/>
          <w:szCs w:val="26"/>
        </w:rPr>
        <w:t>3. Порядок перечисления субсидий на иные цели</w:t>
      </w:r>
    </w:p>
    <w:p w:rsidR="008238A4" w:rsidRPr="0043545E" w:rsidRDefault="008238A4" w:rsidP="008238A4">
      <w:pPr>
        <w:widowControl w:val="0"/>
        <w:autoSpaceDE w:val="0"/>
        <w:autoSpaceDN w:val="0"/>
        <w:adjustRightInd w:val="0"/>
        <w:jc w:val="center"/>
        <w:rPr>
          <w:sz w:val="26"/>
          <w:szCs w:val="26"/>
        </w:rPr>
      </w:pPr>
      <w:r w:rsidRPr="0043545E">
        <w:rPr>
          <w:sz w:val="26"/>
          <w:szCs w:val="26"/>
        </w:rPr>
        <w:t>и санкционирования расходов на эти цели</w:t>
      </w:r>
    </w:p>
    <w:p w:rsidR="008238A4" w:rsidRPr="0043545E" w:rsidRDefault="008238A4" w:rsidP="008238A4">
      <w:pPr>
        <w:widowControl w:val="0"/>
        <w:autoSpaceDE w:val="0"/>
        <w:autoSpaceDN w:val="0"/>
        <w:adjustRightInd w:val="0"/>
        <w:jc w:val="both"/>
        <w:rPr>
          <w:sz w:val="26"/>
          <w:szCs w:val="26"/>
        </w:rPr>
      </w:pP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 xml:space="preserve">3.1. Перечисление субсидий на иные </w:t>
      </w:r>
      <w:r w:rsidR="00A7676E">
        <w:rPr>
          <w:sz w:val="26"/>
          <w:szCs w:val="26"/>
        </w:rPr>
        <w:t>цели осуществляется на расчетный</w:t>
      </w:r>
      <w:r w:rsidRPr="0043545E">
        <w:rPr>
          <w:sz w:val="26"/>
          <w:szCs w:val="26"/>
        </w:rPr>
        <w:t xml:space="preserve"> счет</w:t>
      </w:r>
      <w:r w:rsidR="00A7676E">
        <w:rPr>
          <w:sz w:val="26"/>
          <w:szCs w:val="26"/>
        </w:rPr>
        <w:t xml:space="preserve"> автономного учреждения</w:t>
      </w:r>
      <w:r w:rsidRPr="0043545E">
        <w:rPr>
          <w:sz w:val="26"/>
          <w:szCs w:val="26"/>
        </w:rPr>
        <w:t xml:space="preserve"> в соответствии с соглашением.</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 xml:space="preserve">3.2. Санкционирование расходов учреждений, источником финансирования которых являются субсидии на иные цели, осуществляется после проверки документов, подтверждающих возникновение денежных обязательств, и соответствия содержания операции кодам классификации </w:t>
      </w:r>
      <w:hyperlink r:id="rId9" w:history="1">
        <w:r w:rsidRPr="0043545E">
          <w:rPr>
            <w:sz w:val="26"/>
            <w:szCs w:val="26"/>
          </w:rPr>
          <w:t>КОСГУ</w:t>
        </w:r>
      </w:hyperlink>
      <w:r w:rsidRPr="0043545E">
        <w:rPr>
          <w:sz w:val="26"/>
          <w:szCs w:val="26"/>
        </w:rPr>
        <w:t xml:space="preserve"> и целям предоставления субсидии в соответствии с настоящим порядком.</w:t>
      </w:r>
    </w:p>
    <w:p w:rsidR="008238A4" w:rsidRPr="0043545E" w:rsidRDefault="008238A4" w:rsidP="008238A4">
      <w:pPr>
        <w:widowControl w:val="0"/>
        <w:autoSpaceDE w:val="0"/>
        <w:autoSpaceDN w:val="0"/>
        <w:adjustRightInd w:val="0"/>
        <w:jc w:val="both"/>
        <w:rPr>
          <w:sz w:val="26"/>
          <w:szCs w:val="26"/>
        </w:rPr>
      </w:pPr>
    </w:p>
    <w:p w:rsidR="008238A4" w:rsidRPr="0043545E" w:rsidRDefault="008238A4" w:rsidP="008238A4">
      <w:pPr>
        <w:widowControl w:val="0"/>
        <w:autoSpaceDE w:val="0"/>
        <w:autoSpaceDN w:val="0"/>
        <w:adjustRightInd w:val="0"/>
        <w:jc w:val="center"/>
        <w:outlineLvl w:val="1"/>
        <w:rPr>
          <w:sz w:val="26"/>
          <w:szCs w:val="26"/>
        </w:rPr>
      </w:pPr>
      <w:r w:rsidRPr="0043545E">
        <w:rPr>
          <w:sz w:val="26"/>
          <w:szCs w:val="26"/>
        </w:rPr>
        <w:t>4. Возврат остатков средств</w:t>
      </w:r>
    </w:p>
    <w:p w:rsidR="008238A4" w:rsidRPr="0043545E" w:rsidRDefault="008238A4" w:rsidP="008238A4">
      <w:pPr>
        <w:widowControl w:val="0"/>
        <w:autoSpaceDE w:val="0"/>
        <w:autoSpaceDN w:val="0"/>
        <w:adjustRightInd w:val="0"/>
        <w:jc w:val="both"/>
        <w:rPr>
          <w:sz w:val="26"/>
          <w:szCs w:val="26"/>
        </w:rPr>
      </w:pP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4.1. Не использованные в текущем финансовом году остатки субсидий на иные цели, предоставленные учреждени</w:t>
      </w:r>
      <w:r w:rsidR="00A7676E">
        <w:rPr>
          <w:sz w:val="26"/>
          <w:szCs w:val="26"/>
        </w:rPr>
        <w:t>ю</w:t>
      </w:r>
      <w:r w:rsidRPr="0043545E">
        <w:rPr>
          <w:sz w:val="26"/>
          <w:szCs w:val="26"/>
        </w:rPr>
        <w:t>, подлежат возврату учреждени</w:t>
      </w:r>
      <w:r w:rsidR="00A7676E">
        <w:rPr>
          <w:sz w:val="26"/>
          <w:szCs w:val="26"/>
        </w:rPr>
        <w:t>ем</w:t>
      </w:r>
      <w:r w:rsidRPr="0043545E">
        <w:rPr>
          <w:sz w:val="26"/>
          <w:szCs w:val="26"/>
        </w:rPr>
        <w:t xml:space="preserve"> в бюджет </w:t>
      </w:r>
      <w:r w:rsidR="005830CE">
        <w:rPr>
          <w:sz w:val="26"/>
          <w:szCs w:val="26"/>
        </w:rPr>
        <w:t xml:space="preserve">Лесновского </w:t>
      </w:r>
      <w:r w:rsidRPr="0043545E">
        <w:rPr>
          <w:bCs/>
          <w:sz w:val="26"/>
          <w:szCs w:val="26"/>
        </w:rPr>
        <w:t xml:space="preserve">сельского поселения </w:t>
      </w:r>
      <w:r w:rsidRPr="0043545E">
        <w:rPr>
          <w:sz w:val="26"/>
          <w:szCs w:val="26"/>
        </w:rPr>
        <w:t>не позднее 10 рабочих дней до конца текущего финансового года.</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4.2. Остатки средств субсидий на ин</w:t>
      </w:r>
      <w:r w:rsidR="00A7676E">
        <w:rPr>
          <w:sz w:val="26"/>
          <w:szCs w:val="26"/>
        </w:rPr>
        <w:t>ые цели, перечисленные учреждением</w:t>
      </w:r>
      <w:r w:rsidRPr="0043545E">
        <w:rPr>
          <w:sz w:val="26"/>
          <w:szCs w:val="26"/>
        </w:rPr>
        <w:t xml:space="preserve"> в бюджет </w:t>
      </w:r>
      <w:r w:rsidR="006921CA">
        <w:rPr>
          <w:sz w:val="26"/>
          <w:szCs w:val="26"/>
        </w:rPr>
        <w:t xml:space="preserve">Лесновского </w:t>
      </w:r>
      <w:r w:rsidRPr="0043545E">
        <w:rPr>
          <w:bCs/>
          <w:sz w:val="26"/>
          <w:szCs w:val="26"/>
        </w:rPr>
        <w:t>сельского поселения</w:t>
      </w:r>
      <w:r w:rsidRPr="0043545E">
        <w:rPr>
          <w:sz w:val="26"/>
          <w:szCs w:val="26"/>
        </w:rPr>
        <w:t>, могут быть возвращены учреждениям в очередном финансовом году при наличии потребности в направлении их на те же цели в соответствии с решением учредителя.</w:t>
      </w:r>
    </w:p>
    <w:p w:rsidR="008238A4" w:rsidRPr="0043545E" w:rsidRDefault="008238A4" w:rsidP="008238A4">
      <w:pPr>
        <w:widowControl w:val="0"/>
        <w:autoSpaceDE w:val="0"/>
        <w:autoSpaceDN w:val="0"/>
        <w:adjustRightInd w:val="0"/>
        <w:jc w:val="both"/>
        <w:rPr>
          <w:sz w:val="26"/>
          <w:szCs w:val="26"/>
        </w:rPr>
      </w:pPr>
    </w:p>
    <w:p w:rsidR="008238A4" w:rsidRPr="0043545E" w:rsidRDefault="008238A4" w:rsidP="008238A4">
      <w:pPr>
        <w:widowControl w:val="0"/>
        <w:autoSpaceDE w:val="0"/>
        <w:autoSpaceDN w:val="0"/>
        <w:adjustRightInd w:val="0"/>
        <w:jc w:val="center"/>
        <w:outlineLvl w:val="1"/>
        <w:rPr>
          <w:sz w:val="26"/>
          <w:szCs w:val="26"/>
        </w:rPr>
      </w:pPr>
      <w:r w:rsidRPr="0043545E">
        <w:rPr>
          <w:sz w:val="26"/>
          <w:szCs w:val="26"/>
        </w:rPr>
        <w:t>5. Ответственность и контроль за целевым</w:t>
      </w:r>
    </w:p>
    <w:p w:rsidR="008238A4" w:rsidRPr="0043545E" w:rsidRDefault="008238A4" w:rsidP="008238A4">
      <w:pPr>
        <w:widowControl w:val="0"/>
        <w:autoSpaceDE w:val="0"/>
        <w:autoSpaceDN w:val="0"/>
        <w:adjustRightInd w:val="0"/>
        <w:jc w:val="center"/>
        <w:rPr>
          <w:sz w:val="26"/>
          <w:szCs w:val="26"/>
        </w:rPr>
      </w:pPr>
      <w:r w:rsidRPr="0043545E">
        <w:rPr>
          <w:sz w:val="26"/>
          <w:szCs w:val="26"/>
        </w:rPr>
        <w:t>использованием средств</w:t>
      </w:r>
    </w:p>
    <w:p w:rsidR="008238A4" w:rsidRPr="0043545E" w:rsidRDefault="008238A4" w:rsidP="008238A4">
      <w:pPr>
        <w:widowControl w:val="0"/>
        <w:autoSpaceDE w:val="0"/>
        <w:autoSpaceDN w:val="0"/>
        <w:adjustRightInd w:val="0"/>
        <w:jc w:val="both"/>
        <w:rPr>
          <w:sz w:val="26"/>
          <w:szCs w:val="26"/>
        </w:rPr>
      </w:pPr>
    </w:p>
    <w:p w:rsidR="008238A4" w:rsidRPr="0043545E" w:rsidRDefault="00A7676E" w:rsidP="008238A4">
      <w:pPr>
        <w:widowControl w:val="0"/>
        <w:autoSpaceDE w:val="0"/>
        <w:autoSpaceDN w:val="0"/>
        <w:adjustRightInd w:val="0"/>
        <w:ind w:firstLine="540"/>
        <w:jc w:val="both"/>
        <w:rPr>
          <w:sz w:val="26"/>
          <w:szCs w:val="26"/>
        </w:rPr>
      </w:pPr>
      <w:r>
        <w:rPr>
          <w:sz w:val="26"/>
          <w:szCs w:val="26"/>
        </w:rPr>
        <w:t>5.1. Руководитель учреждения</w:t>
      </w:r>
      <w:r w:rsidR="008238A4" w:rsidRPr="0043545E">
        <w:rPr>
          <w:sz w:val="26"/>
          <w:szCs w:val="26"/>
        </w:rPr>
        <w:t xml:space="preserve"> в соответствии с законодател</w:t>
      </w:r>
      <w:r>
        <w:rPr>
          <w:sz w:val="26"/>
          <w:szCs w:val="26"/>
        </w:rPr>
        <w:t>ьством Российской Федерации несе</w:t>
      </w:r>
      <w:r w:rsidR="008238A4" w:rsidRPr="0043545E">
        <w:rPr>
          <w:sz w:val="26"/>
          <w:szCs w:val="26"/>
        </w:rPr>
        <w:t xml:space="preserve">т ответственность за нецелевое и неэффективное использование выделенных из бюджета </w:t>
      </w:r>
      <w:r w:rsidR="003049EC">
        <w:rPr>
          <w:sz w:val="26"/>
          <w:szCs w:val="26"/>
        </w:rPr>
        <w:t xml:space="preserve">Лесновского </w:t>
      </w:r>
      <w:r w:rsidR="008238A4" w:rsidRPr="0043545E">
        <w:rPr>
          <w:bCs/>
          <w:sz w:val="26"/>
          <w:szCs w:val="26"/>
        </w:rPr>
        <w:t xml:space="preserve">сельского поселения </w:t>
      </w:r>
      <w:r w:rsidR="008238A4" w:rsidRPr="0043545E">
        <w:rPr>
          <w:sz w:val="26"/>
          <w:szCs w:val="26"/>
        </w:rPr>
        <w:t>субсидий на иные цели и за несвоевременное предоставление отчетности о произведенных расходах за счет субсидий на иные цели.</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5.2. Стороны несут ответственность за несоблюдение условий соглашения в соответствии с законодательством Российской Федерации.</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5.3. Контроль за соблюдением требований настоящего Порядка и за целевым использованием предоставленных субсидий на иные цели ос</w:t>
      </w:r>
      <w:r w:rsidR="00A7676E">
        <w:rPr>
          <w:sz w:val="26"/>
          <w:szCs w:val="26"/>
        </w:rPr>
        <w:t>уществляет учредитель учреждения</w:t>
      </w:r>
      <w:r w:rsidRPr="0043545E">
        <w:rPr>
          <w:sz w:val="26"/>
          <w:szCs w:val="26"/>
        </w:rPr>
        <w:t>.</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5.4. Учредитель вправе в случае нарушения учреждением условий соглашения приостановить перечисление субсидий на иные цели учреждению до устранения нарушений.</w:t>
      </w:r>
    </w:p>
    <w:p w:rsidR="008238A4" w:rsidRPr="0043545E" w:rsidRDefault="008238A4" w:rsidP="008238A4">
      <w:pPr>
        <w:widowControl w:val="0"/>
        <w:autoSpaceDE w:val="0"/>
        <w:autoSpaceDN w:val="0"/>
        <w:adjustRightInd w:val="0"/>
        <w:ind w:firstLine="540"/>
        <w:jc w:val="both"/>
        <w:rPr>
          <w:sz w:val="26"/>
          <w:szCs w:val="26"/>
        </w:rPr>
      </w:pPr>
      <w:r w:rsidRPr="0043545E">
        <w:rPr>
          <w:sz w:val="26"/>
          <w:szCs w:val="26"/>
        </w:rPr>
        <w:t>5.5. Если учреждение не обеспечило (не обеспечивает) выполнение соглашения либо использует субсидию на цели, не предусмотренные соглашением, учредитель обязан принять меры по обеспечению целевого использования субсидий на иные цели либо ее возврату в бюджет.</w:t>
      </w:r>
    </w:p>
    <w:p w:rsidR="008238A4" w:rsidRPr="0043545E" w:rsidRDefault="008238A4" w:rsidP="008238A4">
      <w:pPr>
        <w:widowControl w:val="0"/>
        <w:autoSpaceDE w:val="0"/>
        <w:autoSpaceDN w:val="0"/>
        <w:adjustRightInd w:val="0"/>
        <w:jc w:val="both"/>
        <w:rPr>
          <w:sz w:val="26"/>
          <w:szCs w:val="26"/>
        </w:rPr>
      </w:pPr>
    </w:p>
    <w:p w:rsidR="008238A4" w:rsidRPr="0043545E" w:rsidRDefault="008238A4" w:rsidP="008238A4">
      <w:pPr>
        <w:widowControl w:val="0"/>
        <w:autoSpaceDE w:val="0"/>
        <w:autoSpaceDN w:val="0"/>
        <w:adjustRightInd w:val="0"/>
        <w:jc w:val="center"/>
        <w:outlineLvl w:val="1"/>
        <w:rPr>
          <w:sz w:val="26"/>
          <w:szCs w:val="26"/>
        </w:rPr>
      </w:pPr>
      <w:r w:rsidRPr="0043545E">
        <w:rPr>
          <w:sz w:val="26"/>
          <w:szCs w:val="26"/>
        </w:rPr>
        <w:t>6. Отчетность</w:t>
      </w:r>
    </w:p>
    <w:p w:rsidR="008238A4" w:rsidRPr="0043545E" w:rsidRDefault="008238A4" w:rsidP="008238A4">
      <w:pPr>
        <w:widowControl w:val="0"/>
        <w:autoSpaceDE w:val="0"/>
        <w:autoSpaceDN w:val="0"/>
        <w:adjustRightInd w:val="0"/>
        <w:jc w:val="both"/>
        <w:rPr>
          <w:sz w:val="26"/>
          <w:szCs w:val="26"/>
        </w:rPr>
      </w:pPr>
    </w:p>
    <w:p w:rsidR="00A7676E" w:rsidRDefault="00A7676E" w:rsidP="008238A4">
      <w:pPr>
        <w:widowControl w:val="0"/>
        <w:autoSpaceDE w:val="0"/>
        <w:autoSpaceDN w:val="0"/>
        <w:adjustRightInd w:val="0"/>
        <w:ind w:firstLine="540"/>
        <w:jc w:val="both"/>
        <w:rPr>
          <w:sz w:val="26"/>
          <w:szCs w:val="26"/>
        </w:rPr>
      </w:pPr>
      <w:r>
        <w:rPr>
          <w:sz w:val="26"/>
          <w:szCs w:val="26"/>
        </w:rPr>
        <w:t xml:space="preserve">6.1. </w:t>
      </w:r>
      <w:r w:rsidR="008238A4" w:rsidRPr="0043545E">
        <w:rPr>
          <w:sz w:val="26"/>
          <w:szCs w:val="26"/>
        </w:rPr>
        <w:t xml:space="preserve">Учреждение представляет учредителю </w:t>
      </w:r>
      <w:hyperlink w:anchor="Par216" w:history="1">
        <w:r w:rsidR="008238A4" w:rsidRPr="0043545E">
          <w:rPr>
            <w:sz w:val="26"/>
            <w:szCs w:val="26"/>
          </w:rPr>
          <w:t>отчет</w:t>
        </w:r>
      </w:hyperlink>
      <w:r w:rsidR="008238A4" w:rsidRPr="0043545E">
        <w:rPr>
          <w:sz w:val="26"/>
          <w:szCs w:val="26"/>
        </w:rPr>
        <w:t xml:space="preserve"> об использовании субсидии </w:t>
      </w:r>
      <w:r w:rsidR="003049EC">
        <w:rPr>
          <w:sz w:val="26"/>
          <w:szCs w:val="26"/>
        </w:rPr>
        <w:t>на иные цели по форме согласно П</w:t>
      </w:r>
      <w:r w:rsidR="008238A4" w:rsidRPr="0043545E">
        <w:rPr>
          <w:sz w:val="26"/>
          <w:szCs w:val="26"/>
        </w:rPr>
        <w:t>риложению 2 к настоящему Порядку.</w:t>
      </w:r>
    </w:p>
    <w:p w:rsidR="008238A4" w:rsidRPr="0043545E" w:rsidRDefault="00A7676E" w:rsidP="008238A4">
      <w:pPr>
        <w:widowControl w:val="0"/>
        <w:autoSpaceDE w:val="0"/>
        <w:autoSpaceDN w:val="0"/>
        <w:adjustRightInd w:val="0"/>
        <w:ind w:firstLine="540"/>
        <w:jc w:val="both"/>
        <w:rPr>
          <w:sz w:val="26"/>
          <w:szCs w:val="26"/>
        </w:rPr>
      </w:pPr>
      <w:r>
        <w:rPr>
          <w:sz w:val="26"/>
          <w:szCs w:val="26"/>
        </w:rPr>
        <w:t>6.2. Отчет об использовании субсидии на иные цели предоставляется учреждением в Администрацию Лесновского сельского поселения ежемесячно не позднее 3 числа месяца, следующего за отчетным месяцем.</w:t>
      </w:r>
    </w:p>
    <w:p w:rsidR="008238A4" w:rsidRPr="0043545E" w:rsidRDefault="008238A4" w:rsidP="008238A4">
      <w:pPr>
        <w:widowControl w:val="0"/>
        <w:autoSpaceDE w:val="0"/>
        <w:autoSpaceDN w:val="0"/>
        <w:adjustRightInd w:val="0"/>
        <w:jc w:val="both"/>
        <w:rPr>
          <w:sz w:val="26"/>
          <w:szCs w:val="26"/>
        </w:rPr>
      </w:pPr>
    </w:p>
    <w:p w:rsidR="008238A4" w:rsidRPr="0043545E" w:rsidRDefault="008238A4" w:rsidP="008238A4">
      <w:pPr>
        <w:widowControl w:val="0"/>
        <w:autoSpaceDE w:val="0"/>
        <w:autoSpaceDN w:val="0"/>
        <w:adjustRightInd w:val="0"/>
        <w:jc w:val="both"/>
        <w:rPr>
          <w:sz w:val="26"/>
          <w:szCs w:val="26"/>
        </w:rPr>
      </w:pPr>
    </w:p>
    <w:p w:rsidR="008238A4" w:rsidRPr="0043545E" w:rsidRDefault="008238A4" w:rsidP="008238A4">
      <w:pPr>
        <w:widowControl w:val="0"/>
        <w:autoSpaceDE w:val="0"/>
        <w:autoSpaceDN w:val="0"/>
        <w:adjustRightInd w:val="0"/>
        <w:jc w:val="both"/>
        <w:rPr>
          <w:sz w:val="26"/>
          <w:szCs w:val="26"/>
        </w:rPr>
      </w:pPr>
    </w:p>
    <w:p w:rsidR="008238A4" w:rsidRDefault="008238A4" w:rsidP="008238A4">
      <w:pPr>
        <w:widowControl w:val="0"/>
        <w:autoSpaceDE w:val="0"/>
        <w:autoSpaceDN w:val="0"/>
        <w:adjustRightInd w:val="0"/>
        <w:jc w:val="right"/>
        <w:outlineLvl w:val="1"/>
        <w:rPr>
          <w:sz w:val="24"/>
          <w:szCs w:val="24"/>
        </w:rPr>
      </w:pPr>
    </w:p>
    <w:p w:rsidR="008238A4" w:rsidRDefault="008238A4" w:rsidP="008238A4">
      <w:pPr>
        <w:widowControl w:val="0"/>
        <w:autoSpaceDE w:val="0"/>
        <w:autoSpaceDN w:val="0"/>
        <w:adjustRightInd w:val="0"/>
        <w:jc w:val="right"/>
        <w:outlineLvl w:val="1"/>
        <w:rPr>
          <w:sz w:val="24"/>
          <w:szCs w:val="24"/>
        </w:rPr>
      </w:pPr>
    </w:p>
    <w:p w:rsidR="008238A4" w:rsidRDefault="008238A4" w:rsidP="008238A4">
      <w:pPr>
        <w:widowControl w:val="0"/>
        <w:autoSpaceDE w:val="0"/>
        <w:autoSpaceDN w:val="0"/>
        <w:adjustRightInd w:val="0"/>
        <w:jc w:val="right"/>
        <w:outlineLvl w:val="1"/>
        <w:rPr>
          <w:sz w:val="24"/>
          <w:szCs w:val="24"/>
        </w:rPr>
      </w:pPr>
    </w:p>
    <w:p w:rsidR="008238A4" w:rsidRDefault="008238A4" w:rsidP="008238A4">
      <w:pPr>
        <w:widowControl w:val="0"/>
        <w:autoSpaceDE w:val="0"/>
        <w:autoSpaceDN w:val="0"/>
        <w:adjustRightInd w:val="0"/>
        <w:jc w:val="right"/>
        <w:outlineLvl w:val="1"/>
        <w:rPr>
          <w:sz w:val="24"/>
          <w:szCs w:val="24"/>
        </w:rPr>
      </w:pPr>
    </w:p>
    <w:p w:rsidR="008238A4" w:rsidRDefault="008238A4" w:rsidP="008238A4">
      <w:pPr>
        <w:widowControl w:val="0"/>
        <w:autoSpaceDE w:val="0"/>
        <w:autoSpaceDN w:val="0"/>
        <w:adjustRightInd w:val="0"/>
        <w:jc w:val="right"/>
        <w:outlineLvl w:val="1"/>
        <w:rPr>
          <w:sz w:val="24"/>
          <w:szCs w:val="24"/>
        </w:rPr>
      </w:pPr>
    </w:p>
    <w:p w:rsidR="003049EC" w:rsidRDefault="003049EC" w:rsidP="008238A4">
      <w:pPr>
        <w:widowControl w:val="0"/>
        <w:autoSpaceDE w:val="0"/>
        <w:autoSpaceDN w:val="0"/>
        <w:adjustRightInd w:val="0"/>
        <w:jc w:val="right"/>
        <w:outlineLvl w:val="1"/>
        <w:rPr>
          <w:sz w:val="22"/>
          <w:szCs w:val="22"/>
        </w:rPr>
      </w:pPr>
    </w:p>
    <w:p w:rsidR="000C2D69" w:rsidRDefault="000C2D69" w:rsidP="008238A4">
      <w:pPr>
        <w:widowControl w:val="0"/>
        <w:autoSpaceDE w:val="0"/>
        <w:autoSpaceDN w:val="0"/>
        <w:adjustRightInd w:val="0"/>
        <w:jc w:val="right"/>
        <w:outlineLvl w:val="1"/>
        <w:rPr>
          <w:sz w:val="22"/>
          <w:szCs w:val="22"/>
        </w:rPr>
      </w:pPr>
    </w:p>
    <w:p w:rsidR="000C2D69" w:rsidRDefault="000C2D69" w:rsidP="008238A4">
      <w:pPr>
        <w:widowControl w:val="0"/>
        <w:autoSpaceDE w:val="0"/>
        <w:autoSpaceDN w:val="0"/>
        <w:adjustRightInd w:val="0"/>
        <w:jc w:val="right"/>
        <w:outlineLvl w:val="1"/>
        <w:rPr>
          <w:sz w:val="22"/>
          <w:szCs w:val="22"/>
        </w:rPr>
      </w:pPr>
    </w:p>
    <w:p w:rsidR="000C2D69" w:rsidRDefault="000C2D69" w:rsidP="008238A4">
      <w:pPr>
        <w:widowControl w:val="0"/>
        <w:autoSpaceDE w:val="0"/>
        <w:autoSpaceDN w:val="0"/>
        <w:adjustRightInd w:val="0"/>
        <w:jc w:val="right"/>
        <w:outlineLvl w:val="1"/>
        <w:rPr>
          <w:sz w:val="22"/>
          <w:szCs w:val="22"/>
        </w:rPr>
      </w:pPr>
    </w:p>
    <w:p w:rsidR="008238A4" w:rsidRPr="003049EC" w:rsidRDefault="008238A4" w:rsidP="008238A4">
      <w:pPr>
        <w:widowControl w:val="0"/>
        <w:autoSpaceDE w:val="0"/>
        <w:autoSpaceDN w:val="0"/>
        <w:adjustRightInd w:val="0"/>
        <w:jc w:val="right"/>
        <w:outlineLvl w:val="1"/>
        <w:rPr>
          <w:sz w:val="22"/>
          <w:szCs w:val="22"/>
        </w:rPr>
      </w:pPr>
      <w:r w:rsidRPr="003049EC">
        <w:rPr>
          <w:sz w:val="22"/>
          <w:szCs w:val="22"/>
        </w:rPr>
        <w:lastRenderedPageBreak/>
        <w:t>Приложение 1</w:t>
      </w:r>
    </w:p>
    <w:p w:rsidR="008238A4" w:rsidRPr="003049EC" w:rsidRDefault="008238A4" w:rsidP="008238A4">
      <w:pPr>
        <w:widowControl w:val="0"/>
        <w:autoSpaceDE w:val="0"/>
        <w:autoSpaceDN w:val="0"/>
        <w:adjustRightInd w:val="0"/>
        <w:jc w:val="right"/>
        <w:rPr>
          <w:sz w:val="22"/>
          <w:szCs w:val="22"/>
        </w:rPr>
      </w:pPr>
      <w:r w:rsidRPr="003049EC">
        <w:rPr>
          <w:sz w:val="22"/>
          <w:szCs w:val="22"/>
        </w:rPr>
        <w:t>к Порядку</w:t>
      </w:r>
    </w:p>
    <w:p w:rsidR="008238A4" w:rsidRPr="009D4480" w:rsidRDefault="008238A4" w:rsidP="008238A4">
      <w:pPr>
        <w:widowControl w:val="0"/>
        <w:autoSpaceDE w:val="0"/>
        <w:autoSpaceDN w:val="0"/>
        <w:adjustRightInd w:val="0"/>
        <w:jc w:val="both"/>
        <w:rPr>
          <w:sz w:val="24"/>
          <w:szCs w:val="24"/>
        </w:rPr>
      </w:pPr>
    </w:p>
    <w:p w:rsidR="008238A4" w:rsidRPr="003049EC" w:rsidRDefault="008238A4" w:rsidP="003049EC">
      <w:pPr>
        <w:pStyle w:val="ConsPlusNonformat"/>
        <w:jc w:val="center"/>
        <w:rPr>
          <w:rFonts w:ascii="Times New Roman" w:hAnsi="Times New Roman" w:cs="Times New Roman"/>
          <w:sz w:val="26"/>
          <w:szCs w:val="26"/>
        </w:rPr>
      </w:pPr>
      <w:bookmarkStart w:id="2" w:name="Par105"/>
      <w:bookmarkEnd w:id="2"/>
      <w:r w:rsidRPr="003049EC">
        <w:rPr>
          <w:rFonts w:ascii="Times New Roman" w:hAnsi="Times New Roman" w:cs="Times New Roman"/>
          <w:sz w:val="26"/>
          <w:szCs w:val="26"/>
        </w:rPr>
        <w:t>Примерная форма соглашения</w:t>
      </w:r>
    </w:p>
    <w:p w:rsidR="008238A4" w:rsidRPr="003049EC" w:rsidRDefault="008238A4" w:rsidP="003049EC">
      <w:pPr>
        <w:pStyle w:val="ConsPlusNonformat"/>
        <w:jc w:val="center"/>
        <w:rPr>
          <w:rFonts w:ascii="Times New Roman" w:hAnsi="Times New Roman" w:cs="Times New Roman"/>
          <w:sz w:val="26"/>
          <w:szCs w:val="26"/>
        </w:rPr>
      </w:pPr>
      <w:r w:rsidRPr="003049EC">
        <w:rPr>
          <w:rFonts w:ascii="Times New Roman" w:hAnsi="Times New Roman" w:cs="Times New Roman"/>
          <w:sz w:val="26"/>
          <w:szCs w:val="26"/>
        </w:rPr>
        <w:t>предоставления субсидии на иные цели</w:t>
      </w:r>
    </w:p>
    <w:p w:rsidR="008238A4" w:rsidRPr="003049EC" w:rsidRDefault="008238A4" w:rsidP="003049EC">
      <w:pPr>
        <w:pStyle w:val="ConsPlusNonformat"/>
        <w:jc w:val="center"/>
        <w:rPr>
          <w:rFonts w:ascii="Times New Roman" w:hAnsi="Times New Roman" w:cs="Times New Roman"/>
          <w:sz w:val="26"/>
          <w:szCs w:val="26"/>
        </w:rPr>
      </w:pPr>
    </w:p>
    <w:p w:rsidR="008238A4" w:rsidRPr="003049EC" w:rsidRDefault="003049EC" w:rsidP="008238A4">
      <w:pPr>
        <w:pStyle w:val="ConsPlusNonformat"/>
        <w:rPr>
          <w:rFonts w:ascii="Times New Roman" w:hAnsi="Times New Roman" w:cs="Times New Roman"/>
          <w:sz w:val="26"/>
          <w:szCs w:val="26"/>
        </w:rPr>
      </w:pPr>
      <w:r>
        <w:rPr>
          <w:rFonts w:ascii="Times New Roman" w:hAnsi="Times New Roman" w:cs="Times New Roman"/>
          <w:sz w:val="26"/>
          <w:szCs w:val="26"/>
        </w:rPr>
        <w:t>д. Лесная</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«___»</w:t>
      </w:r>
      <w:r w:rsidR="008238A4" w:rsidRPr="003049EC">
        <w:rPr>
          <w:rFonts w:ascii="Times New Roman" w:hAnsi="Times New Roman" w:cs="Times New Roman"/>
          <w:sz w:val="26"/>
          <w:szCs w:val="26"/>
        </w:rPr>
        <w:t xml:space="preserve"> ___________ 20__ г.</w:t>
      </w:r>
    </w:p>
    <w:p w:rsidR="008238A4" w:rsidRPr="003049EC" w:rsidRDefault="008238A4" w:rsidP="008238A4">
      <w:pPr>
        <w:pStyle w:val="ConsPlusNonformat"/>
        <w:rPr>
          <w:rFonts w:ascii="Times New Roman" w:hAnsi="Times New Roman" w:cs="Times New Roman"/>
          <w:sz w:val="26"/>
          <w:szCs w:val="26"/>
        </w:rPr>
      </w:pPr>
    </w:p>
    <w:p w:rsidR="008238A4" w:rsidRPr="003049EC" w:rsidRDefault="008238A4" w:rsidP="009D2B20">
      <w:pPr>
        <w:pStyle w:val="ConsPlusNonformat"/>
        <w:ind w:firstLine="567"/>
        <w:jc w:val="both"/>
        <w:rPr>
          <w:rFonts w:ascii="Times New Roman" w:hAnsi="Times New Roman" w:cs="Times New Roman"/>
          <w:sz w:val="26"/>
          <w:szCs w:val="26"/>
        </w:rPr>
      </w:pPr>
      <w:r w:rsidRPr="003049EC">
        <w:rPr>
          <w:rFonts w:ascii="Times New Roman" w:hAnsi="Times New Roman" w:cs="Times New Roman"/>
          <w:sz w:val="26"/>
          <w:szCs w:val="26"/>
        </w:rPr>
        <w:t xml:space="preserve">Муниципальное образование </w:t>
      </w:r>
      <w:r w:rsidR="009D2B20">
        <w:rPr>
          <w:rFonts w:ascii="Times New Roman" w:hAnsi="Times New Roman" w:cs="Times New Roman"/>
          <w:sz w:val="26"/>
          <w:szCs w:val="26"/>
        </w:rPr>
        <w:t xml:space="preserve">Лесновское </w:t>
      </w:r>
      <w:r w:rsidR="009D2B20">
        <w:rPr>
          <w:rFonts w:ascii="Times New Roman" w:hAnsi="Times New Roman" w:cs="Times New Roman"/>
          <w:bCs/>
          <w:sz w:val="26"/>
          <w:szCs w:val="26"/>
        </w:rPr>
        <w:t>сельское поселение</w:t>
      </w:r>
      <w:r w:rsidR="009D2B20">
        <w:rPr>
          <w:rFonts w:ascii="Times New Roman" w:hAnsi="Times New Roman" w:cs="Times New Roman"/>
          <w:sz w:val="26"/>
          <w:szCs w:val="26"/>
        </w:rPr>
        <w:t xml:space="preserve">, от имени </w:t>
      </w:r>
      <w:r w:rsidR="00E46616">
        <w:rPr>
          <w:rFonts w:ascii="Times New Roman" w:hAnsi="Times New Roman" w:cs="Times New Roman"/>
          <w:sz w:val="26"/>
          <w:szCs w:val="26"/>
        </w:rPr>
        <w:t>которого выступает А</w:t>
      </w:r>
      <w:r w:rsidRPr="003049EC">
        <w:rPr>
          <w:rFonts w:ascii="Times New Roman" w:hAnsi="Times New Roman" w:cs="Times New Roman"/>
          <w:sz w:val="26"/>
          <w:szCs w:val="26"/>
        </w:rPr>
        <w:t xml:space="preserve">дминистрация </w:t>
      </w:r>
      <w:r w:rsidR="00E46616">
        <w:rPr>
          <w:rFonts w:ascii="Times New Roman" w:hAnsi="Times New Roman" w:cs="Times New Roman"/>
          <w:sz w:val="26"/>
          <w:szCs w:val="26"/>
        </w:rPr>
        <w:t>Лесновского</w:t>
      </w:r>
      <w:r w:rsidRPr="003049EC">
        <w:rPr>
          <w:rFonts w:ascii="Times New Roman" w:hAnsi="Times New Roman" w:cs="Times New Roman"/>
          <w:sz w:val="26"/>
          <w:szCs w:val="26"/>
        </w:rPr>
        <w:t xml:space="preserve"> сельского поселения</w:t>
      </w:r>
      <w:r w:rsidR="00E46616">
        <w:rPr>
          <w:rFonts w:ascii="Times New Roman" w:hAnsi="Times New Roman" w:cs="Times New Roman"/>
          <w:sz w:val="26"/>
          <w:szCs w:val="26"/>
        </w:rPr>
        <w:t>, именуемое в дальнейшем «Учредитель»</w:t>
      </w:r>
      <w:r w:rsidRPr="003049EC">
        <w:rPr>
          <w:rFonts w:ascii="Times New Roman" w:hAnsi="Times New Roman" w:cs="Times New Roman"/>
          <w:sz w:val="26"/>
          <w:szCs w:val="26"/>
        </w:rPr>
        <w:t xml:space="preserve">, в лице </w:t>
      </w:r>
      <w:r w:rsidR="00E46616">
        <w:rPr>
          <w:rFonts w:ascii="Times New Roman" w:hAnsi="Times New Roman" w:cs="Times New Roman"/>
          <w:sz w:val="26"/>
          <w:szCs w:val="26"/>
        </w:rPr>
        <w:t xml:space="preserve">Главы Администрации Лесновского сельского поселения _______________________________, </w:t>
      </w:r>
      <w:r w:rsidRPr="003049EC">
        <w:rPr>
          <w:rFonts w:ascii="Times New Roman" w:hAnsi="Times New Roman" w:cs="Times New Roman"/>
          <w:sz w:val="26"/>
          <w:szCs w:val="26"/>
        </w:rPr>
        <w:t xml:space="preserve">действующего на основании </w:t>
      </w:r>
      <w:hyperlink r:id="rId10" w:history="1">
        <w:r w:rsidRPr="007B4544">
          <w:rPr>
            <w:rFonts w:ascii="Times New Roman" w:hAnsi="Times New Roman" w:cs="Times New Roman"/>
            <w:color w:val="000000"/>
            <w:sz w:val="26"/>
            <w:szCs w:val="26"/>
          </w:rPr>
          <w:t>Устава</w:t>
        </w:r>
      </w:hyperlink>
      <w:r w:rsidRPr="003049EC">
        <w:rPr>
          <w:rFonts w:ascii="Times New Roman" w:hAnsi="Times New Roman" w:cs="Times New Roman"/>
          <w:sz w:val="26"/>
          <w:szCs w:val="26"/>
        </w:rPr>
        <w:t xml:space="preserve"> </w:t>
      </w:r>
      <w:r w:rsidR="00E46616">
        <w:rPr>
          <w:rFonts w:ascii="Times New Roman" w:hAnsi="Times New Roman" w:cs="Times New Roman"/>
          <w:sz w:val="26"/>
          <w:szCs w:val="26"/>
        </w:rPr>
        <w:t xml:space="preserve">Лесновского сельского поселения, с одной </w:t>
      </w:r>
      <w:r w:rsidRPr="003049EC">
        <w:rPr>
          <w:rFonts w:ascii="Times New Roman" w:hAnsi="Times New Roman" w:cs="Times New Roman"/>
          <w:sz w:val="26"/>
          <w:szCs w:val="26"/>
        </w:rPr>
        <w:t>стороны,</w:t>
      </w:r>
      <w:r w:rsidR="00E46616">
        <w:rPr>
          <w:rFonts w:ascii="Times New Roman" w:hAnsi="Times New Roman" w:cs="Times New Roman"/>
          <w:sz w:val="26"/>
          <w:szCs w:val="26"/>
        </w:rPr>
        <w:t xml:space="preserve"> </w:t>
      </w:r>
      <w:r w:rsidRPr="003049EC">
        <w:rPr>
          <w:rFonts w:ascii="Times New Roman" w:hAnsi="Times New Roman" w:cs="Times New Roman"/>
          <w:sz w:val="26"/>
          <w:szCs w:val="26"/>
        </w:rPr>
        <w:t>и муниципальное автономное учреждение ___________________</w:t>
      </w:r>
      <w:r w:rsidR="00E46616">
        <w:rPr>
          <w:rFonts w:ascii="Times New Roman" w:hAnsi="Times New Roman" w:cs="Times New Roman"/>
          <w:sz w:val="26"/>
          <w:szCs w:val="26"/>
        </w:rPr>
        <w:t>_____________________________</w:t>
      </w:r>
      <w:r w:rsidRPr="003049EC">
        <w:rPr>
          <w:rFonts w:ascii="Times New Roman" w:hAnsi="Times New Roman" w:cs="Times New Roman"/>
          <w:sz w:val="26"/>
          <w:szCs w:val="26"/>
        </w:rPr>
        <w:t>,</w:t>
      </w:r>
    </w:p>
    <w:p w:rsidR="008238A4" w:rsidRPr="003049EC" w:rsidRDefault="00E46616" w:rsidP="008238A4">
      <w:pPr>
        <w:pStyle w:val="ConsPlusNonformat"/>
        <w:rPr>
          <w:rFonts w:ascii="Times New Roman" w:hAnsi="Times New Roman" w:cs="Times New Roman"/>
          <w:sz w:val="26"/>
          <w:szCs w:val="26"/>
        </w:rPr>
      </w:pPr>
      <w:r>
        <w:rPr>
          <w:rFonts w:ascii="Times New Roman" w:hAnsi="Times New Roman" w:cs="Times New Roman"/>
          <w:sz w:val="26"/>
          <w:szCs w:val="26"/>
        </w:rPr>
        <w:t>именуемое в дальнейшем «Учреждение»</w:t>
      </w:r>
      <w:r w:rsidR="008238A4" w:rsidRPr="003049EC">
        <w:rPr>
          <w:rFonts w:ascii="Times New Roman" w:hAnsi="Times New Roman" w:cs="Times New Roman"/>
          <w:sz w:val="26"/>
          <w:szCs w:val="26"/>
        </w:rPr>
        <w:t>, в</w:t>
      </w:r>
      <w:r>
        <w:rPr>
          <w:rFonts w:ascii="Times New Roman" w:hAnsi="Times New Roman" w:cs="Times New Roman"/>
          <w:sz w:val="26"/>
          <w:szCs w:val="26"/>
        </w:rPr>
        <w:t xml:space="preserve"> </w:t>
      </w:r>
      <w:r w:rsidR="008238A4" w:rsidRPr="003049EC">
        <w:rPr>
          <w:rFonts w:ascii="Times New Roman" w:hAnsi="Times New Roman" w:cs="Times New Roman"/>
          <w:sz w:val="26"/>
          <w:szCs w:val="26"/>
        </w:rPr>
        <w:t>лиц</w:t>
      </w:r>
      <w:r>
        <w:rPr>
          <w:rFonts w:ascii="Times New Roman" w:hAnsi="Times New Roman" w:cs="Times New Roman"/>
          <w:sz w:val="26"/>
          <w:szCs w:val="26"/>
        </w:rPr>
        <w:t>е______________________________</w:t>
      </w:r>
      <w:r w:rsidR="008238A4" w:rsidRPr="003049EC">
        <w:rPr>
          <w:rFonts w:ascii="Times New Roman" w:hAnsi="Times New Roman" w:cs="Times New Roman"/>
          <w:sz w:val="26"/>
          <w:szCs w:val="26"/>
        </w:rPr>
        <w:t>, действующего на основании _______________________</w:t>
      </w:r>
      <w:r>
        <w:rPr>
          <w:rFonts w:ascii="Times New Roman" w:hAnsi="Times New Roman" w:cs="Times New Roman"/>
          <w:sz w:val="26"/>
          <w:szCs w:val="26"/>
        </w:rPr>
        <w:t>_______</w:t>
      </w:r>
      <w:r w:rsidR="008238A4" w:rsidRPr="003049EC">
        <w:rPr>
          <w:rFonts w:ascii="Times New Roman" w:hAnsi="Times New Roman" w:cs="Times New Roman"/>
          <w:sz w:val="26"/>
          <w:szCs w:val="26"/>
        </w:rPr>
        <w:t xml:space="preserve">, с другой стороны, вместе </w:t>
      </w:r>
      <w:r>
        <w:rPr>
          <w:rFonts w:ascii="Times New Roman" w:hAnsi="Times New Roman" w:cs="Times New Roman"/>
          <w:sz w:val="26"/>
          <w:szCs w:val="26"/>
        </w:rPr>
        <w:t xml:space="preserve">именуемые «Стороны», заключили настоящее соглашение </w:t>
      </w:r>
      <w:r w:rsidR="008238A4" w:rsidRPr="003049EC">
        <w:rPr>
          <w:rFonts w:ascii="Times New Roman" w:hAnsi="Times New Roman" w:cs="Times New Roman"/>
          <w:sz w:val="26"/>
          <w:szCs w:val="26"/>
        </w:rPr>
        <w:t>(далее по тексту -Соглашение) о нижеследующем:</w:t>
      </w:r>
    </w:p>
    <w:p w:rsidR="008238A4" w:rsidRPr="003049EC" w:rsidRDefault="008238A4" w:rsidP="00E46616">
      <w:pPr>
        <w:pStyle w:val="ConsPlusNonformat"/>
        <w:jc w:val="center"/>
        <w:rPr>
          <w:rFonts w:ascii="Times New Roman" w:hAnsi="Times New Roman" w:cs="Times New Roman"/>
          <w:sz w:val="26"/>
          <w:szCs w:val="26"/>
        </w:rPr>
      </w:pPr>
    </w:p>
    <w:p w:rsidR="008238A4" w:rsidRPr="003049EC" w:rsidRDefault="008238A4" w:rsidP="00E46616">
      <w:pPr>
        <w:pStyle w:val="ConsPlusNonformat"/>
        <w:jc w:val="center"/>
        <w:rPr>
          <w:rFonts w:ascii="Times New Roman" w:hAnsi="Times New Roman" w:cs="Times New Roman"/>
          <w:sz w:val="26"/>
          <w:szCs w:val="26"/>
        </w:rPr>
      </w:pPr>
      <w:r w:rsidRPr="003049EC">
        <w:rPr>
          <w:rFonts w:ascii="Times New Roman" w:hAnsi="Times New Roman" w:cs="Times New Roman"/>
          <w:sz w:val="26"/>
          <w:szCs w:val="26"/>
        </w:rPr>
        <w:t>1. Предмет Соглашения</w:t>
      </w:r>
    </w:p>
    <w:p w:rsidR="008238A4" w:rsidRPr="003049EC" w:rsidRDefault="008238A4" w:rsidP="008238A4">
      <w:pPr>
        <w:pStyle w:val="ConsPlusNonformat"/>
        <w:rPr>
          <w:rFonts w:ascii="Times New Roman" w:hAnsi="Times New Roman" w:cs="Times New Roman"/>
          <w:sz w:val="26"/>
          <w:szCs w:val="26"/>
        </w:rPr>
      </w:pPr>
    </w:p>
    <w:p w:rsidR="008238A4" w:rsidRPr="003049EC" w:rsidRDefault="008238A4" w:rsidP="00C231AE">
      <w:pPr>
        <w:pStyle w:val="ConsPlusNonformat"/>
        <w:ind w:firstLine="567"/>
        <w:jc w:val="both"/>
        <w:rPr>
          <w:rFonts w:ascii="Times New Roman" w:hAnsi="Times New Roman" w:cs="Times New Roman"/>
          <w:sz w:val="26"/>
          <w:szCs w:val="26"/>
        </w:rPr>
      </w:pPr>
      <w:r w:rsidRPr="003049EC">
        <w:rPr>
          <w:rFonts w:ascii="Times New Roman" w:hAnsi="Times New Roman" w:cs="Times New Roman"/>
          <w:sz w:val="26"/>
          <w:szCs w:val="26"/>
        </w:rPr>
        <w:t>Предметом</w:t>
      </w:r>
      <w:r w:rsidR="00C231AE">
        <w:rPr>
          <w:rFonts w:ascii="Times New Roman" w:hAnsi="Times New Roman" w:cs="Times New Roman"/>
          <w:sz w:val="26"/>
          <w:szCs w:val="26"/>
        </w:rPr>
        <w:t xml:space="preserve"> настоящего </w:t>
      </w:r>
      <w:r w:rsidRPr="003049EC">
        <w:rPr>
          <w:rFonts w:ascii="Times New Roman" w:hAnsi="Times New Roman" w:cs="Times New Roman"/>
          <w:sz w:val="26"/>
          <w:szCs w:val="26"/>
        </w:rPr>
        <w:t>Соглашения является определение объема и условий</w:t>
      </w:r>
    </w:p>
    <w:p w:rsidR="008238A4" w:rsidRPr="003049EC" w:rsidRDefault="008238A4" w:rsidP="008238A4">
      <w:pPr>
        <w:pStyle w:val="ConsPlusNonformat"/>
        <w:rPr>
          <w:rFonts w:ascii="Times New Roman" w:hAnsi="Times New Roman" w:cs="Times New Roman"/>
          <w:sz w:val="26"/>
          <w:szCs w:val="26"/>
        </w:rPr>
      </w:pPr>
      <w:r w:rsidRPr="003049EC">
        <w:rPr>
          <w:rFonts w:ascii="Times New Roman" w:hAnsi="Times New Roman" w:cs="Times New Roman"/>
          <w:sz w:val="26"/>
          <w:szCs w:val="26"/>
        </w:rPr>
        <w:t>предоставления Учредителем Учреждению субсидии на</w:t>
      </w:r>
    </w:p>
    <w:p w:rsidR="008238A4" w:rsidRPr="003049EC" w:rsidRDefault="008238A4" w:rsidP="00E91711">
      <w:pPr>
        <w:pStyle w:val="ConsPlusNonformat"/>
        <w:ind w:firstLine="567"/>
        <w:jc w:val="both"/>
        <w:rPr>
          <w:rFonts w:ascii="Times New Roman" w:hAnsi="Times New Roman" w:cs="Times New Roman"/>
          <w:sz w:val="26"/>
          <w:szCs w:val="26"/>
        </w:rPr>
      </w:pPr>
      <w:r w:rsidRPr="003049EC">
        <w:rPr>
          <w:rFonts w:ascii="Times New Roman" w:hAnsi="Times New Roman" w:cs="Times New Roman"/>
          <w:sz w:val="26"/>
          <w:szCs w:val="26"/>
        </w:rPr>
        <w:t>1. ___________________________________</w:t>
      </w:r>
      <w:r w:rsidR="00E91711">
        <w:rPr>
          <w:rFonts w:ascii="Times New Roman" w:hAnsi="Times New Roman" w:cs="Times New Roman"/>
          <w:sz w:val="26"/>
          <w:szCs w:val="26"/>
        </w:rPr>
        <w:t>______________________________</w:t>
      </w:r>
      <w:r w:rsidRPr="003049EC">
        <w:rPr>
          <w:rFonts w:ascii="Times New Roman" w:hAnsi="Times New Roman" w:cs="Times New Roman"/>
          <w:sz w:val="26"/>
          <w:szCs w:val="26"/>
        </w:rPr>
        <w:t>;</w:t>
      </w:r>
    </w:p>
    <w:p w:rsidR="008238A4" w:rsidRPr="003049EC" w:rsidRDefault="008238A4" w:rsidP="00E91711">
      <w:pPr>
        <w:pStyle w:val="ConsPlusNonformat"/>
        <w:ind w:firstLine="567"/>
        <w:jc w:val="both"/>
        <w:rPr>
          <w:rFonts w:ascii="Times New Roman" w:hAnsi="Times New Roman" w:cs="Times New Roman"/>
          <w:sz w:val="26"/>
          <w:szCs w:val="26"/>
        </w:rPr>
      </w:pPr>
      <w:r w:rsidRPr="003049EC">
        <w:rPr>
          <w:rFonts w:ascii="Times New Roman" w:hAnsi="Times New Roman" w:cs="Times New Roman"/>
          <w:sz w:val="26"/>
          <w:szCs w:val="26"/>
        </w:rPr>
        <w:t>2. ___________________________________</w:t>
      </w:r>
      <w:r w:rsidR="00E91711">
        <w:rPr>
          <w:rFonts w:ascii="Times New Roman" w:hAnsi="Times New Roman" w:cs="Times New Roman"/>
          <w:sz w:val="26"/>
          <w:szCs w:val="26"/>
        </w:rPr>
        <w:t>______________________________</w:t>
      </w:r>
      <w:r w:rsidRPr="003049EC">
        <w:rPr>
          <w:rFonts w:ascii="Times New Roman" w:hAnsi="Times New Roman" w:cs="Times New Roman"/>
          <w:sz w:val="26"/>
          <w:szCs w:val="26"/>
        </w:rPr>
        <w:t>;</w:t>
      </w:r>
    </w:p>
    <w:p w:rsidR="008238A4" w:rsidRPr="003049EC" w:rsidRDefault="008238A4" w:rsidP="00E91711">
      <w:pPr>
        <w:pStyle w:val="ConsPlusNonformat"/>
        <w:ind w:firstLine="567"/>
        <w:jc w:val="both"/>
        <w:rPr>
          <w:rFonts w:ascii="Times New Roman" w:hAnsi="Times New Roman" w:cs="Times New Roman"/>
          <w:sz w:val="26"/>
          <w:szCs w:val="26"/>
        </w:rPr>
      </w:pPr>
      <w:r w:rsidRPr="003049EC">
        <w:rPr>
          <w:rFonts w:ascii="Times New Roman" w:hAnsi="Times New Roman" w:cs="Times New Roman"/>
          <w:sz w:val="26"/>
          <w:szCs w:val="26"/>
        </w:rPr>
        <w:t>3. ___________________________________</w:t>
      </w:r>
      <w:r w:rsidR="00E91711">
        <w:rPr>
          <w:rFonts w:ascii="Times New Roman" w:hAnsi="Times New Roman" w:cs="Times New Roman"/>
          <w:sz w:val="26"/>
          <w:szCs w:val="26"/>
        </w:rPr>
        <w:t>______________________________</w:t>
      </w:r>
      <w:r w:rsidRPr="003049EC">
        <w:rPr>
          <w:rFonts w:ascii="Times New Roman" w:hAnsi="Times New Roman" w:cs="Times New Roman"/>
          <w:sz w:val="26"/>
          <w:szCs w:val="26"/>
        </w:rPr>
        <w:t>,</w:t>
      </w:r>
    </w:p>
    <w:p w:rsidR="008238A4" w:rsidRPr="003049EC" w:rsidRDefault="008238A4" w:rsidP="00E91711">
      <w:pPr>
        <w:pStyle w:val="ConsPlusNonformat"/>
        <w:jc w:val="center"/>
        <w:rPr>
          <w:rFonts w:ascii="Times New Roman" w:hAnsi="Times New Roman" w:cs="Times New Roman"/>
          <w:sz w:val="26"/>
          <w:szCs w:val="26"/>
        </w:rPr>
      </w:pPr>
      <w:r w:rsidRPr="003049EC">
        <w:rPr>
          <w:rFonts w:ascii="Times New Roman" w:hAnsi="Times New Roman" w:cs="Times New Roman"/>
          <w:sz w:val="26"/>
          <w:szCs w:val="26"/>
        </w:rPr>
        <w:t>(цель предоставления субсидии)</w:t>
      </w:r>
    </w:p>
    <w:p w:rsidR="008238A4" w:rsidRPr="003049EC" w:rsidRDefault="008238A4" w:rsidP="00E91711">
      <w:pPr>
        <w:pStyle w:val="ConsPlusNonformat"/>
        <w:jc w:val="both"/>
        <w:rPr>
          <w:rFonts w:ascii="Times New Roman" w:hAnsi="Times New Roman" w:cs="Times New Roman"/>
          <w:sz w:val="26"/>
          <w:szCs w:val="26"/>
        </w:rPr>
      </w:pPr>
      <w:r w:rsidRPr="003049EC">
        <w:rPr>
          <w:rFonts w:ascii="Times New Roman" w:hAnsi="Times New Roman" w:cs="Times New Roman"/>
          <w:sz w:val="26"/>
          <w:szCs w:val="26"/>
        </w:rPr>
        <w:t>не связанные с финансовым обеспечением выполнения муниципального задания на</w:t>
      </w:r>
    </w:p>
    <w:p w:rsidR="008238A4" w:rsidRPr="003049EC" w:rsidRDefault="004760F2" w:rsidP="004760F2">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оказание </w:t>
      </w:r>
      <w:r w:rsidR="008238A4" w:rsidRPr="003049EC">
        <w:rPr>
          <w:rFonts w:ascii="Times New Roman" w:hAnsi="Times New Roman" w:cs="Times New Roman"/>
          <w:sz w:val="26"/>
          <w:szCs w:val="26"/>
        </w:rPr>
        <w:t>муници</w:t>
      </w:r>
      <w:r>
        <w:rPr>
          <w:rFonts w:ascii="Times New Roman" w:hAnsi="Times New Roman" w:cs="Times New Roman"/>
          <w:sz w:val="26"/>
          <w:szCs w:val="26"/>
        </w:rPr>
        <w:t xml:space="preserve">пальных </w:t>
      </w:r>
      <w:r w:rsidR="008238A4" w:rsidRPr="003049EC">
        <w:rPr>
          <w:rFonts w:ascii="Times New Roman" w:hAnsi="Times New Roman" w:cs="Times New Roman"/>
          <w:sz w:val="26"/>
          <w:szCs w:val="26"/>
        </w:rPr>
        <w:t>услуг (выполнение работ) (далее - субсидия на иные</w:t>
      </w:r>
    </w:p>
    <w:p w:rsidR="008238A4" w:rsidRPr="003049EC" w:rsidRDefault="008238A4" w:rsidP="008238A4">
      <w:pPr>
        <w:pStyle w:val="ConsPlusNonformat"/>
        <w:rPr>
          <w:rFonts w:ascii="Times New Roman" w:hAnsi="Times New Roman" w:cs="Times New Roman"/>
          <w:sz w:val="26"/>
          <w:szCs w:val="26"/>
        </w:rPr>
      </w:pPr>
      <w:r w:rsidRPr="003049EC">
        <w:rPr>
          <w:rFonts w:ascii="Times New Roman" w:hAnsi="Times New Roman" w:cs="Times New Roman"/>
          <w:sz w:val="26"/>
          <w:szCs w:val="26"/>
        </w:rPr>
        <w:t>цели) в ___________ году в размере _____________</w:t>
      </w:r>
      <w:r w:rsidR="004760F2">
        <w:rPr>
          <w:rFonts w:ascii="Times New Roman" w:hAnsi="Times New Roman" w:cs="Times New Roman"/>
          <w:sz w:val="26"/>
          <w:szCs w:val="26"/>
        </w:rPr>
        <w:t xml:space="preserve"> </w:t>
      </w:r>
      <w:r w:rsidRPr="003049EC">
        <w:rPr>
          <w:rFonts w:ascii="Times New Roman" w:hAnsi="Times New Roman" w:cs="Times New Roman"/>
          <w:sz w:val="26"/>
          <w:szCs w:val="26"/>
        </w:rPr>
        <w:t>(_______________________).</w:t>
      </w:r>
    </w:p>
    <w:p w:rsidR="008238A4" w:rsidRPr="003049EC" w:rsidRDefault="008238A4" w:rsidP="004760F2">
      <w:pPr>
        <w:pStyle w:val="ConsPlusNonformat"/>
        <w:jc w:val="center"/>
        <w:rPr>
          <w:rFonts w:ascii="Times New Roman" w:hAnsi="Times New Roman" w:cs="Times New Roman"/>
          <w:sz w:val="26"/>
          <w:szCs w:val="26"/>
        </w:rPr>
      </w:pPr>
      <w:r w:rsidRPr="003049EC">
        <w:rPr>
          <w:rFonts w:ascii="Times New Roman" w:hAnsi="Times New Roman" w:cs="Times New Roman"/>
          <w:sz w:val="26"/>
          <w:szCs w:val="26"/>
        </w:rPr>
        <w:t>(сумма прописью)</w:t>
      </w:r>
    </w:p>
    <w:p w:rsidR="008238A4" w:rsidRPr="003049EC" w:rsidRDefault="008238A4" w:rsidP="008238A4">
      <w:pPr>
        <w:widowControl w:val="0"/>
        <w:autoSpaceDE w:val="0"/>
        <w:autoSpaceDN w:val="0"/>
        <w:adjustRightInd w:val="0"/>
        <w:jc w:val="both"/>
        <w:rPr>
          <w:sz w:val="26"/>
          <w:szCs w:val="26"/>
        </w:rPr>
      </w:pPr>
    </w:p>
    <w:p w:rsidR="008238A4" w:rsidRPr="003049EC" w:rsidRDefault="008238A4" w:rsidP="008238A4">
      <w:pPr>
        <w:widowControl w:val="0"/>
        <w:autoSpaceDE w:val="0"/>
        <w:autoSpaceDN w:val="0"/>
        <w:adjustRightInd w:val="0"/>
        <w:jc w:val="center"/>
        <w:outlineLvl w:val="2"/>
        <w:rPr>
          <w:sz w:val="26"/>
          <w:szCs w:val="26"/>
        </w:rPr>
      </w:pPr>
      <w:r w:rsidRPr="003049EC">
        <w:rPr>
          <w:sz w:val="26"/>
          <w:szCs w:val="26"/>
        </w:rPr>
        <w:t>2. Права и обязанности Сторон</w:t>
      </w:r>
    </w:p>
    <w:p w:rsidR="008238A4" w:rsidRPr="003049EC" w:rsidRDefault="008238A4" w:rsidP="008238A4">
      <w:pPr>
        <w:widowControl w:val="0"/>
        <w:autoSpaceDE w:val="0"/>
        <w:autoSpaceDN w:val="0"/>
        <w:adjustRightInd w:val="0"/>
        <w:jc w:val="both"/>
        <w:rPr>
          <w:sz w:val="26"/>
          <w:szCs w:val="26"/>
        </w:rPr>
      </w:pP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2.1. Учредитель обязуется:</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2.1.1. Перечислять Учреждению субсидию на иные цели в размере,</w:t>
      </w:r>
      <w:r w:rsidR="004760F2">
        <w:rPr>
          <w:sz w:val="26"/>
          <w:szCs w:val="26"/>
        </w:rPr>
        <w:t xml:space="preserve"> </w:t>
      </w:r>
      <w:r w:rsidRPr="003049EC">
        <w:rPr>
          <w:sz w:val="26"/>
          <w:szCs w:val="26"/>
        </w:rPr>
        <w:t>согласно заявки руководителя учреждения.</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2.1.2. Рассматривать предложения Учреждения по вопросам, связанным с исполнением настоящего Соглашения, и сообщать о результатах их рассмотрения Учреждению.</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2.1.3. Учредитель обязан принять меры по обеспечению целевого использования субсидий на иные цели либо ее возврату в бюджет.</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2.2. Учредитель вправе:</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2.2.1. Уточнять и дополнять Соглашение, в том числе сроки предоставления субсидии на иные цели.</w:t>
      </w:r>
    </w:p>
    <w:p w:rsidR="004760F2" w:rsidRDefault="008238A4" w:rsidP="008238A4">
      <w:pPr>
        <w:widowControl w:val="0"/>
        <w:autoSpaceDE w:val="0"/>
        <w:autoSpaceDN w:val="0"/>
        <w:adjustRightInd w:val="0"/>
        <w:ind w:firstLine="540"/>
        <w:jc w:val="both"/>
        <w:rPr>
          <w:sz w:val="26"/>
          <w:szCs w:val="26"/>
        </w:rPr>
      </w:pPr>
      <w:r w:rsidRPr="003049EC">
        <w:rPr>
          <w:sz w:val="26"/>
          <w:szCs w:val="26"/>
        </w:rPr>
        <w:t xml:space="preserve">2.2.2. Изменять размер предоставляемой субсидии на иные цели в случаях, предусмотренных </w:t>
      </w:r>
      <w:r w:rsidR="004760F2">
        <w:rPr>
          <w:sz w:val="26"/>
          <w:szCs w:val="26"/>
        </w:rPr>
        <w:t>Порядком</w:t>
      </w:r>
      <w:r w:rsidR="004760F2" w:rsidRPr="0043545E">
        <w:rPr>
          <w:sz w:val="26"/>
          <w:szCs w:val="26"/>
        </w:rPr>
        <w:t xml:space="preserve"> определения объема и условий предоставления субсидий на иные цели </w:t>
      </w:r>
      <w:r w:rsidR="004760F2">
        <w:rPr>
          <w:sz w:val="26"/>
          <w:szCs w:val="26"/>
        </w:rPr>
        <w:t xml:space="preserve">из бюджета Лесновского сельского поселения </w:t>
      </w:r>
      <w:r w:rsidR="004760F2" w:rsidRPr="0043545E">
        <w:rPr>
          <w:sz w:val="26"/>
          <w:szCs w:val="26"/>
        </w:rPr>
        <w:t>муниципальным автономным учреждениям</w:t>
      </w:r>
      <w:r w:rsidR="004760F2">
        <w:rPr>
          <w:sz w:val="26"/>
          <w:szCs w:val="26"/>
        </w:rPr>
        <w:t>.</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2.2.3. Приостановить предоставление субсидии на иные цели в случае нарушения Учреждением условий Соглашения.</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lastRenderedPageBreak/>
        <w:t>2.2.4. Прекращать предоставление субсидии на иные цели в случае установления фактов ее нецелевого использования.</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2.3. Учреждение обязуется:</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2.3.1. В срок до 15 сентября текущего финансового года представить Учредителю заявку с финансово-экономическим обоснованием размера субсидии на иные цели на очередной финансовый год.</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2.3.2. Использовать субсидию на иные цели по целевому назначению.</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2.3.3. Своевременно информировать Учредителя об изменении условий использования субсидии на иные цели, которые могут повлиять на изменение размера субсидии на иные цели.</w:t>
      </w:r>
    </w:p>
    <w:p w:rsidR="008238A4" w:rsidRPr="003049EC" w:rsidRDefault="00744294" w:rsidP="008238A4">
      <w:pPr>
        <w:widowControl w:val="0"/>
        <w:autoSpaceDE w:val="0"/>
        <w:autoSpaceDN w:val="0"/>
        <w:adjustRightInd w:val="0"/>
        <w:ind w:firstLine="540"/>
        <w:jc w:val="both"/>
        <w:rPr>
          <w:sz w:val="26"/>
          <w:szCs w:val="26"/>
        </w:rPr>
      </w:pPr>
      <w:r>
        <w:rPr>
          <w:sz w:val="26"/>
          <w:szCs w:val="26"/>
        </w:rPr>
        <w:t>2.3.4. Е</w:t>
      </w:r>
      <w:r w:rsidR="008238A4" w:rsidRPr="003049EC">
        <w:rPr>
          <w:sz w:val="26"/>
          <w:szCs w:val="26"/>
        </w:rPr>
        <w:t>жемесячно представлять Учредителю отчет об использовании субсидии на иные цели не позднее 3 числа месяца, следующего за отчетным.</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 xml:space="preserve">2.3.5. Возвратить субсидию, использованную не по целевому назначению, в бюджет </w:t>
      </w:r>
      <w:r w:rsidR="004760F2">
        <w:rPr>
          <w:sz w:val="26"/>
          <w:szCs w:val="26"/>
        </w:rPr>
        <w:t>Лесновского сельского поселения.</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2.4. Учреждение вправе:</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2.4.1. Обращаться к Учредителю с предложением об изменении размера субсидии на иные цели.</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2.4.2. Расходовать субсидию на иные цели самостоятельно.</w:t>
      </w:r>
    </w:p>
    <w:p w:rsidR="008238A4" w:rsidRPr="003049EC" w:rsidRDefault="008238A4" w:rsidP="008238A4">
      <w:pPr>
        <w:widowControl w:val="0"/>
        <w:autoSpaceDE w:val="0"/>
        <w:autoSpaceDN w:val="0"/>
        <w:adjustRightInd w:val="0"/>
        <w:jc w:val="both"/>
        <w:rPr>
          <w:sz w:val="26"/>
          <w:szCs w:val="26"/>
        </w:rPr>
      </w:pPr>
    </w:p>
    <w:p w:rsidR="008238A4" w:rsidRPr="003049EC" w:rsidRDefault="008238A4" w:rsidP="008238A4">
      <w:pPr>
        <w:widowControl w:val="0"/>
        <w:autoSpaceDE w:val="0"/>
        <w:autoSpaceDN w:val="0"/>
        <w:adjustRightInd w:val="0"/>
        <w:jc w:val="center"/>
        <w:outlineLvl w:val="2"/>
        <w:rPr>
          <w:sz w:val="26"/>
          <w:szCs w:val="26"/>
        </w:rPr>
      </w:pPr>
      <w:r w:rsidRPr="003049EC">
        <w:rPr>
          <w:sz w:val="26"/>
          <w:szCs w:val="26"/>
        </w:rPr>
        <w:t>3. Ответственность Сторон</w:t>
      </w:r>
    </w:p>
    <w:p w:rsidR="008238A4" w:rsidRPr="003049EC" w:rsidRDefault="008238A4" w:rsidP="008238A4">
      <w:pPr>
        <w:widowControl w:val="0"/>
        <w:autoSpaceDE w:val="0"/>
        <w:autoSpaceDN w:val="0"/>
        <w:adjustRightInd w:val="0"/>
        <w:jc w:val="both"/>
        <w:rPr>
          <w:sz w:val="26"/>
          <w:szCs w:val="26"/>
        </w:rPr>
      </w:pP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В случае неисполнения или ненадлежащего исполнения обязательств, определенных настоящим Соглашением, Стороны несут ответственность в соответствии с законодательством Российской Федерации.</w:t>
      </w:r>
    </w:p>
    <w:p w:rsidR="008238A4" w:rsidRPr="003049EC" w:rsidRDefault="008238A4" w:rsidP="008238A4">
      <w:pPr>
        <w:widowControl w:val="0"/>
        <w:autoSpaceDE w:val="0"/>
        <w:autoSpaceDN w:val="0"/>
        <w:adjustRightInd w:val="0"/>
        <w:jc w:val="both"/>
        <w:rPr>
          <w:sz w:val="26"/>
          <w:szCs w:val="26"/>
        </w:rPr>
      </w:pPr>
    </w:p>
    <w:p w:rsidR="008238A4" w:rsidRPr="003049EC" w:rsidRDefault="008238A4" w:rsidP="008238A4">
      <w:pPr>
        <w:widowControl w:val="0"/>
        <w:autoSpaceDE w:val="0"/>
        <w:autoSpaceDN w:val="0"/>
        <w:adjustRightInd w:val="0"/>
        <w:jc w:val="center"/>
        <w:outlineLvl w:val="2"/>
        <w:rPr>
          <w:sz w:val="26"/>
          <w:szCs w:val="26"/>
        </w:rPr>
      </w:pPr>
      <w:r w:rsidRPr="003049EC">
        <w:rPr>
          <w:sz w:val="26"/>
          <w:szCs w:val="26"/>
        </w:rPr>
        <w:t>4. Срок действия Соглашения</w:t>
      </w:r>
    </w:p>
    <w:p w:rsidR="008238A4" w:rsidRPr="003049EC" w:rsidRDefault="008238A4" w:rsidP="008238A4">
      <w:pPr>
        <w:widowControl w:val="0"/>
        <w:autoSpaceDE w:val="0"/>
        <w:autoSpaceDN w:val="0"/>
        <w:adjustRightInd w:val="0"/>
        <w:jc w:val="both"/>
        <w:rPr>
          <w:sz w:val="26"/>
          <w:szCs w:val="26"/>
        </w:rPr>
      </w:pPr>
    </w:p>
    <w:p w:rsidR="008238A4" w:rsidRPr="003049EC" w:rsidRDefault="004760F2" w:rsidP="004760F2">
      <w:pPr>
        <w:pStyle w:val="ConsPlusNonformat"/>
        <w:ind w:firstLine="567"/>
        <w:jc w:val="both"/>
        <w:rPr>
          <w:rFonts w:ascii="Times New Roman" w:hAnsi="Times New Roman" w:cs="Times New Roman"/>
          <w:sz w:val="26"/>
          <w:szCs w:val="26"/>
        </w:rPr>
      </w:pPr>
      <w:r>
        <w:rPr>
          <w:rFonts w:ascii="Times New Roman" w:hAnsi="Times New Roman" w:cs="Times New Roman"/>
          <w:sz w:val="26"/>
          <w:szCs w:val="26"/>
        </w:rPr>
        <w:t xml:space="preserve">Настоящее Соглашение вступает в силу с даты подписания </w:t>
      </w:r>
      <w:r w:rsidR="008238A4" w:rsidRPr="003049EC">
        <w:rPr>
          <w:rFonts w:ascii="Times New Roman" w:hAnsi="Times New Roman" w:cs="Times New Roman"/>
          <w:sz w:val="26"/>
          <w:szCs w:val="26"/>
        </w:rPr>
        <w:t>обеими</w:t>
      </w:r>
      <w:r>
        <w:rPr>
          <w:rFonts w:ascii="Times New Roman" w:hAnsi="Times New Roman" w:cs="Times New Roman"/>
          <w:sz w:val="26"/>
          <w:szCs w:val="26"/>
        </w:rPr>
        <w:t xml:space="preserve"> Сторонами и действует до «___»</w:t>
      </w:r>
      <w:r w:rsidR="008238A4" w:rsidRPr="003049EC">
        <w:rPr>
          <w:rFonts w:ascii="Times New Roman" w:hAnsi="Times New Roman" w:cs="Times New Roman"/>
          <w:sz w:val="26"/>
          <w:szCs w:val="26"/>
        </w:rPr>
        <w:t xml:space="preserve"> ____________.</w:t>
      </w:r>
    </w:p>
    <w:p w:rsidR="008238A4" w:rsidRPr="003049EC" w:rsidRDefault="008238A4" w:rsidP="008238A4">
      <w:pPr>
        <w:widowControl w:val="0"/>
        <w:autoSpaceDE w:val="0"/>
        <w:autoSpaceDN w:val="0"/>
        <w:adjustRightInd w:val="0"/>
        <w:jc w:val="both"/>
        <w:rPr>
          <w:sz w:val="26"/>
          <w:szCs w:val="26"/>
        </w:rPr>
      </w:pPr>
    </w:p>
    <w:p w:rsidR="008238A4" w:rsidRPr="003049EC" w:rsidRDefault="008238A4" w:rsidP="008238A4">
      <w:pPr>
        <w:widowControl w:val="0"/>
        <w:autoSpaceDE w:val="0"/>
        <w:autoSpaceDN w:val="0"/>
        <w:adjustRightInd w:val="0"/>
        <w:jc w:val="center"/>
        <w:outlineLvl w:val="2"/>
        <w:rPr>
          <w:sz w:val="26"/>
          <w:szCs w:val="26"/>
        </w:rPr>
      </w:pPr>
      <w:r w:rsidRPr="003049EC">
        <w:rPr>
          <w:sz w:val="26"/>
          <w:szCs w:val="26"/>
        </w:rPr>
        <w:t>5. Заключительные положения</w:t>
      </w:r>
    </w:p>
    <w:p w:rsidR="008238A4" w:rsidRPr="003049EC" w:rsidRDefault="008238A4" w:rsidP="008238A4">
      <w:pPr>
        <w:widowControl w:val="0"/>
        <w:autoSpaceDE w:val="0"/>
        <w:autoSpaceDN w:val="0"/>
        <w:adjustRightInd w:val="0"/>
        <w:jc w:val="both"/>
        <w:rPr>
          <w:sz w:val="26"/>
          <w:szCs w:val="26"/>
        </w:rPr>
      </w:pP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5.1. Изменения и дополнения настоящего Соглашения осуществляются в письменной форме в виде дополнительных соглашений к настоящему Соглашению, которые являются его неотъемлемой частью.</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5.2. Расторжение настоящего Соглашения допускается по соглашению Сторон или по решению суда по основаниям, предусмотренным законодательством Российской Федерации.</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5.3. Споры между Сторонами решаются путем переговоров или в судебном порядке в соответствии с законодательством Российской Федерации.</w:t>
      </w:r>
    </w:p>
    <w:p w:rsidR="008238A4" w:rsidRPr="003049EC" w:rsidRDefault="008238A4" w:rsidP="008238A4">
      <w:pPr>
        <w:widowControl w:val="0"/>
        <w:autoSpaceDE w:val="0"/>
        <w:autoSpaceDN w:val="0"/>
        <w:adjustRightInd w:val="0"/>
        <w:ind w:firstLine="540"/>
        <w:jc w:val="both"/>
        <w:rPr>
          <w:sz w:val="26"/>
          <w:szCs w:val="26"/>
        </w:rPr>
      </w:pPr>
      <w:r w:rsidRPr="003049EC">
        <w:rPr>
          <w:sz w:val="26"/>
          <w:szCs w:val="26"/>
        </w:rPr>
        <w:t>5.4. Настоящее Соглашение составлено в двух экземплярах, имеющих одинаковую юридическую силу, в том числе: один экземпляр - Учредителю, один экземпляр - Учреждению.</w:t>
      </w:r>
    </w:p>
    <w:p w:rsidR="008238A4" w:rsidRPr="003049EC" w:rsidRDefault="008238A4" w:rsidP="008238A4">
      <w:pPr>
        <w:widowControl w:val="0"/>
        <w:autoSpaceDE w:val="0"/>
        <w:autoSpaceDN w:val="0"/>
        <w:adjustRightInd w:val="0"/>
        <w:jc w:val="both"/>
        <w:rPr>
          <w:sz w:val="26"/>
          <w:szCs w:val="26"/>
        </w:rPr>
      </w:pPr>
    </w:p>
    <w:p w:rsidR="008238A4" w:rsidRDefault="008238A4" w:rsidP="008238A4">
      <w:pPr>
        <w:widowControl w:val="0"/>
        <w:autoSpaceDE w:val="0"/>
        <w:autoSpaceDN w:val="0"/>
        <w:adjustRightInd w:val="0"/>
        <w:jc w:val="center"/>
        <w:outlineLvl w:val="2"/>
        <w:rPr>
          <w:sz w:val="26"/>
          <w:szCs w:val="26"/>
        </w:rPr>
      </w:pPr>
      <w:r w:rsidRPr="003049EC">
        <w:rPr>
          <w:sz w:val="26"/>
          <w:szCs w:val="26"/>
        </w:rPr>
        <w:t>6. Местонахождение и банковские реквизиты Сторон</w:t>
      </w:r>
    </w:p>
    <w:p w:rsidR="004760F2" w:rsidRPr="003049EC" w:rsidRDefault="004760F2" w:rsidP="008238A4">
      <w:pPr>
        <w:widowControl w:val="0"/>
        <w:autoSpaceDE w:val="0"/>
        <w:autoSpaceDN w:val="0"/>
        <w:adjustRightInd w:val="0"/>
        <w:jc w:val="center"/>
        <w:outlineLvl w:val="2"/>
        <w:rPr>
          <w:sz w:val="26"/>
          <w:szCs w:val="26"/>
        </w:rPr>
      </w:pPr>
    </w:p>
    <w:p w:rsidR="008238A4" w:rsidRPr="003049EC" w:rsidRDefault="008238A4" w:rsidP="008238A4">
      <w:pPr>
        <w:pStyle w:val="ConsPlusNonformat"/>
        <w:rPr>
          <w:rFonts w:ascii="Times New Roman" w:hAnsi="Times New Roman" w:cs="Times New Roman"/>
          <w:sz w:val="26"/>
          <w:szCs w:val="26"/>
        </w:rPr>
      </w:pPr>
      <w:r w:rsidRPr="003049EC">
        <w:rPr>
          <w:rFonts w:ascii="Times New Roman" w:hAnsi="Times New Roman" w:cs="Times New Roman"/>
          <w:sz w:val="26"/>
          <w:szCs w:val="26"/>
        </w:rPr>
        <w:t xml:space="preserve">    Учредитель                                                                    Учреждение</w:t>
      </w:r>
    </w:p>
    <w:p w:rsidR="008238A4" w:rsidRPr="003049EC" w:rsidRDefault="008238A4" w:rsidP="008238A4">
      <w:pPr>
        <w:pStyle w:val="ConsPlusNonformat"/>
        <w:rPr>
          <w:rFonts w:ascii="Times New Roman" w:hAnsi="Times New Roman" w:cs="Times New Roman"/>
          <w:sz w:val="26"/>
          <w:szCs w:val="26"/>
        </w:rPr>
      </w:pPr>
      <w:r w:rsidRPr="003049EC">
        <w:rPr>
          <w:rFonts w:ascii="Times New Roman" w:hAnsi="Times New Roman" w:cs="Times New Roman"/>
          <w:sz w:val="26"/>
          <w:szCs w:val="26"/>
        </w:rPr>
        <w:t xml:space="preserve">    (юридический и фактический адрес,                          (юридический и фактический адрес,</w:t>
      </w:r>
    </w:p>
    <w:p w:rsidR="008238A4" w:rsidRPr="003049EC" w:rsidRDefault="008238A4" w:rsidP="008238A4">
      <w:pPr>
        <w:pStyle w:val="ConsPlusNonformat"/>
        <w:rPr>
          <w:rFonts w:ascii="Times New Roman" w:hAnsi="Times New Roman" w:cs="Times New Roman"/>
          <w:sz w:val="26"/>
          <w:szCs w:val="26"/>
        </w:rPr>
      </w:pPr>
      <w:r w:rsidRPr="003049EC">
        <w:rPr>
          <w:rFonts w:ascii="Times New Roman" w:hAnsi="Times New Roman" w:cs="Times New Roman"/>
          <w:sz w:val="26"/>
          <w:szCs w:val="26"/>
        </w:rPr>
        <w:t xml:space="preserve">    банковские реквизиты)                                                 банковские реквизиты)</w:t>
      </w:r>
    </w:p>
    <w:p w:rsidR="008238A4" w:rsidRPr="003049EC" w:rsidRDefault="008238A4" w:rsidP="008238A4">
      <w:pPr>
        <w:pStyle w:val="ConsPlusNonformat"/>
        <w:rPr>
          <w:rFonts w:ascii="Times New Roman" w:hAnsi="Times New Roman" w:cs="Times New Roman"/>
          <w:sz w:val="26"/>
          <w:szCs w:val="26"/>
        </w:rPr>
      </w:pPr>
      <w:r w:rsidRPr="003049EC">
        <w:rPr>
          <w:rFonts w:ascii="Times New Roman" w:hAnsi="Times New Roman" w:cs="Times New Roman"/>
          <w:sz w:val="26"/>
          <w:szCs w:val="26"/>
        </w:rPr>
        <w:t xml:space="preserve">    должность,                                                                      должность,</w:t>
      </w:r>
    </w:p>
    <w:p w:rsidR="008238A4" w:rsidRPr="003049EC" w:rsidRDefault="008238A4" w:rsidP="008238A4">
      <w:pPr>
        <w:pStyle w:val="ConsPlusNonformat"/>
        <w:rPr>
          <w:rFonts w:ascii="Times New Roman" w:hAnsi="Times New Roman" w:cs="Times New Roman"/>
          <w:sz w:val="26"/>
          <w:szCs w:val="26"/>
        </w:rPr>
      </w:pPr>
      <w:r w:rsidRPr="003049EC">
        <w:rPr>
          <w:rFonts w:ascii="Times New Roman" w:hAnsi="Times New Roman" w:cs="Times New Roman"/>
          <w:sz w:val="26"/>
          <w:szCs w:val="26"/>
        </w:rPr>
        <w:lastRenderedPageBreak/>
        <w:t xml:space="preserve">    подпись, Ф.И.О.                                                              подпись, Ф.И.О.</w:t>
      </w:r>
    </w:p>
    <w:p w:rsidR="008238A4" w:rsidRDefault="008238A4" w:rsidP="008238A4">
      <w:pPr>
        <w:pStyle w:val="ConsPlusNonformat"/>
        <w:rPr>
          <w:rFonts w:ascii="Times New Roman" w:hAnsi="Times New Roman" w:cs="Times New Roman"/>
          <w:sz w:val="26"/>
          <w:szCs w:val="26"/>
        </w:rPr>
      </w:pPr>
      <w:r w:rsidRPr="003049EC">
        <w:rPr>
          <w:rFonts w:ascii="Times New Roman" w:hAnsi="Times New Roman" w:cs="Times New Roman"/>
          <w:sz w:val="26"/>
          <w:szCs w:val="26"/>
        </w:rPr>
        <w:t xml:space="preserve">    М.П.                                                                                  М.П.</w:t>
      </w:r>
    </w:p>
    <w:p w:rsidR="00744294" w:rsidRDefault="00744294" w:rsidP="008238A4">
      <w:pPr>
        <w:pStyle w:val="ConsPlusNonformat"/>
        <w:rPr>
          <w:rFonts w:ascii="Times New Roman" w:hAnsi="Times New Roman" w:cs="Times New Roman"/>
          <w:sz w:val="26"/>
          <w:szCs w:val="26"/>
        </w:rPr>
      </w:pPr>
    </w:p>
    <w:p w:rsidR="00744294" w:rsidRDefault="00744294" w:rsidP="008238A4">
      <w:pPr>
        <w:pStyle w:val="ConsPlusNonformat"/>
        <w:rPr>
          <w:rFonts w:ascii="Times New Roman" w:hAnsi="Times New Roman" w:cs="Times New Roman"/>
          <w:sz w:val="26"/>
          <w:szCs w:val="26"/>
        </w:rPr>
      </w:pPr>
    </w:p>
    <w:p w:rsidR="008238A4" w:rsidRDefault="008238A4" w:rsidP="008238A4">
      <w:pPr>
        <w:widowControl w:val="0"/>
        <w:autoSpaceDE w:val="0"/>
        <w:autoSpaceDN w:val="0"/>
        <w:adjustRightInd w:val="0"/>
        <w:jc w:val="right"/>
        <w:outlineLvl w:val="1"/>
        <w:rPr>
          <w:sz w:val="24"/>
          <w:szCs w:val="24"/>
        </w:rPr>
      </w:pPr>
    </w:p>
    <w:p w:rsidR="008238A4" w:rsidRPr="004760F2" w:rsidRDefault="008238A4" w:rsidP="008238A4">
      <w:pPr>
        <w:widowControl w:val="0"/>
        <w:autoSpaceDE w:val="0"/>
        <w:autoSpaceDN w:val="0"/>
        <w:adjustRightInd w:val="0"/>
        <w:jc w:val="right"/>
        <w:outlineLvl w:val="1"/>
        <w:rPr>
          <w:sz w:val="22"/>
          <w:szCs w:val="22"/>
        </w:rPr>
      </w:pPr>
      <w:r w:rsidRPr="004760F2">
        <w:rPr>
          <w:sz w:val="22"/>
          <w:szCs w:val="22"/>
        </w:rPr>
        <w:t>Приложение 2</w:t>
      </w:r>
    </w:p>
    <w:p w:rsidR="008238A4" w:rsidRPr="004760F2" w:rsidRDefault="008238A4" w:rsidP="008238A4">
      <w:pPr>
        <w:widowControl w:val="0"/>
        <w:autoSpaceDE w:val="0"/>
        <w:autoSpaceDN w:val="0"/>
        <w:adjustRightInd w:val="0"/>
        <w:jc w:val="right"/>
        <w:rPr>
          <w:sz w:val="22"/>
          <w:szCs w:val="22"/>
        </w:rPr>
      </w:pPr>
      <w:r w:rsidRPr="004760F2">
        <w:rPr>
          <w:sz w:val="22"/>
          <w:szCs w:val="22"/>
        </w:rPr>
        <w:t>к Порядку</w:t>
      </w:r>
    </w:p>
    <w:p w:rsidR="008238A4" w:rsidRPr="009D4480" w:rsidRDefault="008238A4" w:rsidP="008238A4">
      <w:pPr>
        <w:widowControl w:val="0"/>
        <w:autoSpaceDE w:val="0"/>
        <w:autoSpaceDN w:val="0"/>
        <w:adjustRightInd w:val="0"/>
        <w:jc w:val="both"/>
        <w:rPr>
          <w:sz w:val="24"/>
          <w:szCs w:val="24"/>
        </w:rPr>
      </w:pPr>
    </w:p>
    <w:p w:rsidR="008238A4" w:rsidRPr="009D4480" w:rsidRDefault="008238A4" w:rsidP="008238A4">
      <w:pPr>
        <w:pStyle w:val="ConsPlusNonformat"/>
        <w:jc w:val="center"/>
        <w:rPr>
          <w:rFonts w:ascii="Times New Roman" w:hAnsi="Times New Roman" w:cs="Times New Roman"/>
          <w:sz w:val="24"/>
          <w:szCs w:val="24"/>
        </w:rPr>
      </w:pPr>
      <w:bookmarkStart w:id="3" w:name="Par216"/>
      <w:bookmarkEnd w:id="3"/>
      <w:r w:rsidRPr="009D4480">
        <w:rPr>
          <w:rFonts w:ascii="Times New Roman" w:hAnsi="Times New Roman" w:cs="Times New Roman"/>
          <w:sz w:val="24"/>
          <w:szCs w:val="24"/>
        </w:rPr>
        <w:t>Отчет</w:t>
      </w:r>
    </w:p>
    <w:p w:rsidR="008238A4" w:rsidRPr="009D4480" w:rsidRDefault="008238A4" w:rsidP="008238A4">
      <w:pPr>
        <w:pStyle w:val="ConsPlusNonformat"/>
        <w:jc w:val="center"/>
        <w:rPr>
          <w:rFonts w:ascii="Times New Roman" w:hAnsi="Times New Roman" w:cs="Times New Roman"/>
          <w:sz w:val="24"/>
          <w:szCs w:val="24"/>
        </w:rPr>
      </w:pPr>
      <w:r w:rsidRPr="009D4480">
        <w:rPr>
          <w:rFonts w:ascii="Times New Roman" w:hAnsi="Times New Roman" w:cs="Times New Roman"/>
          <w:sz w:val="24"/>
          <w:szCs w:val="24"/>
        </w:rPr>
        <w:t>об использовании субсидии на иные цели</w:t>
      </w:r>
    </w:p>
    <w:p w:rsidR="008238A4" w:rsidRPr="009D4480" w:rsidRDefault="008238A4" w:rsidP="008238A4">
      <w:pPr>
        <w:pStyle w:val="ConsPlusNonformat"/>
        <w:jc w:val="center"/>
        <w:rPr>
          <w:rFonts w:ascii="Times New Roman" w:hAnsi="Times New Roman" w:cs="Times New Roman"/>
          <w:sz w:val="24"/>
          <w:szCs w:val="24"/>
        </w:rPr>
      </w:pPr>
      <w:r w:rsidRPr="009D4480">
        <w:rPr>
          <w:rFonts w:ascii="Times New Roman" w:hAnsi="Times New Roman" w:cs="Times New Roman"/>
          <w:sz w:val="24"/>
          <w:szCs w:val="24"/>
        </w:rPr>
        <w:t>______________________________________</w:t>
      </w:r>
    </w:p>
    <w:p w:rsidR="008238A4" w:rsidRPr="009D4480" w:rsidRDefault="008238A4" w:rsidP="008238A4">
      <w:pPr>
        <w:pStyle w:val="ConsPlusNonformat"/>
        <w:jc w:val="center"/>
        <w:rPr>
          <w:rFonts w:ascii="Times New Roman" w:hAnsi="Times New Roman" w:cs="Times New Roman"/>
          <w:sz w:val="24"/>
          <w:szCs w:val="24"/>
        </w:rPr>
      </w:pPr>
      <w:r w:rsidRPr="009D4480">
        <w:rPr>
          <w:rFonts w:ascii="Times New Roman" w:hAnsi="Times New Roman" w:cs="Times New Roman"/>
          <w:sz w:val="24"/>
          <w:szCs w:val="24"/>
        </w:rPr>
        <w:t>(наименование учреждения)</w:t>
      </w:r>
    </w:p>
    <w:p w:rsidR="008238A4" w:rsidRPr="009D4480" w:rsidRDefault="008238A4" w:rsidP="008238A4">
      <w:pPr>
        <w:pStyle w:val="ConsPlusNonformat"/>
        <w:jc w:val="center"/>
        <w:rPr>
          <w:rFonts w:ascii="Times New Roman" w:hAnsi="Times New Roman" w:cs="Times New Roman"/>
          <w:sz w:val="24"/>
          <w:szCs w:val="24"/>
        </w:rPr>
      </w:pPr>
    </w:p>
    <w:p w:rsidR="008238A4" w:rsidRPr="009D4480" w:rsidRDefault="008238A4" w:rsidP="008238A4">
      <w:pPr>
        <w:pStyle w:val="ConsPlusNonformat"/>
        <w:jc w:val="center"/>
        <w:rPr>
          <w:rFonts w:ascii="Times New Roman" w:hAnsi="Times New Roman" w:cs="Times New Roman"/>
          <w:sz w:val="24"/>
          <w:szCs w:val="24"/>
        </w:rPr>
      </w:pPr>
      <w:r w:rsidRPr="009D4480">
        <w:rPr>
          <w:rFonts w:ascii="Times New Roman" w:hAnsi="Times New Roman" w:cs="Times New Roman"/>
          <w:sz w:val="24"/>
          <w:szCs w:val="24"/>
        </w:rPr>
        <w:t>за _______________ 20___ года</w:t>
      </w:r>
    </w:p>
    <w:p w:rsidR="008238A4" w:rsidRPr="009D4480" w:rsidRDefault="008238A4" w:rsidP="008238A4">
      <w:pPr>
        <w:pStyle w:val="ConsPlusNonformat"/>
        <w:jc w:val="center"/>
        <w:rPr>
          <w:rFonts w:ascii="Times New Roman" w:hAnsi="Times New Roman" w:cs="Times New Roman"/>
          <w:sz w:val="24"/>
          <w:szCs w:val="24"/>
        </w:rPr>
      </w:pPr>
    </w:p>
    <w:p w:rsidR="008238A4" w:rsidRPr="009D4480" w:rsidRDefault="008238A4" w:rsidP="008238A4">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(заполняется </w:t>
      </w:r>
      <w:r w:rsidR="004760F2">
        <w:rPr>
          <w:rFonts w:ascii="Times New Roman" w:hAnsi="Times New Roman" w:cs="Times New Roman"/>
          <w:sz w:val="24"/>
          <w:szCs w:val="24"/>
        </w:rPr>
        <w:t xml:space="preserve">ежемесячно нарастающим итогом с </w:t>
      </w:r>
      <w:r w:rsidRPr="009D4480">
        <w:rPr>
          <w:rFonts w:ascii="Times New Roman" w:hAnsi="Times New Roman" w:cs="Times New Roman"/>
          <w:sz w:val="24"/>
          <w:szCs w:val="24"/>
        </w:rPr>
        <w:t>начала</w:t>
      </w:r>
    </w:p>
    <w:p w:rsidR="008238A4" w:rsidRPr="009D4480" w:rsidRDefault="008238A4" w:rsidP="008238A4">
      <w:pPr>
        <w:pStyle w:val="ConsPlusNonformat"/>
        <w:jc w:val="center"/>
        <w:rPr>
          <w:rFonts w:ascii="Times New Roman" w:hAnsi="Times New Roman" w:cs="Times New Roman"/>
          <w:sz w:val="24"/>
          <w:szCs w:val="24"/>
        </w:rPr>
      </w:pPr>
      <w:r w:rsidRPr="009D4480">
        <w:rPr>
          <w:rFonts w:ascii="Times New Roman" w:hAnsi="Times New Roman" w:cs="Times New Roman"/>
          <w:sz w:val="24"/>
          <w:szCs w:val="24"/>
        </w:rPr>
        <w:t>финансового года)</w:t>
      </w:r>
    </w:p>
    <w:p w:rsidR="008238A4" w:rsidRPr="009D4480" w:rsidRDefault="008238A4" w:rsidP="008238A4">
      <w:pPr>
        <w:widowControl w:val="0"/>
        <w:autoSpaceDE w:val="0"/>
        <w:autoSpaceDN w:val="0"/>
        <w:adjustRightInd w:val="0"/>
        <w:jc w:val="both"/>
        <w:rPr>
          <w:sz w:val="24"/>
          <w:szCs w:val="24"/>
        </w:rPr>
      </w:pPr>
    </w:p>
    <w:tbl>
      <w:tblPr>
        <w:tblW w:w="0" w:type="auto"/>
        <w:tblCellSpacing w:w="5" w:type="nil"/>
        <w:tblInd w:w="75" w:type="dxa"/>
        <w:tblLayout w:type="fixed"/>
        <w:tblCellMar>
          <w:left w:w="75" w:type="dxa"/>
          <w:right w:w="75" w:type="dxa"/>
        </w:tblCellMar>
        <w:tblLook w:val="0000"/>
      </w:tblPr>
      <w:tblGrid>
        <w:gridCol w:w="480"/>
        <w:gridCol w:w="1344"/>
        <w:gridCol w:w="672"/>
        <w:gridCol w:w="1190"/>
        <w:gridCol w:w="1306"/>
        <w:gridCol w:w="1248"/>
        <w:gridCol w:w="1248"/>
        <w:gridCol w:w="1152"/>
        <w:gridCol w:w="1152"/>
      </w:tblGrid>
      <w:tr w:rsidR="008238A4" w:rsidRPr="009D4480" w:rsidTr="007B4544">
        <w:trPr>
          <w:trHeight w:val="960"/>
          <w:tblCellSpacing w:w="5" w:type="nil"/>
        </w:trPr>
        <w:tc>
          <w:tcPr>
            <w:tcW w:w="480" w:type="dxa"/>
            <w:tcBorders>
              <w:top w:val="single" w:sz="4" w:space="0" w:color="auto"/>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r w:rsidRPr="009D4480">
              <w:rPr>
                <w:rFonts w:ascii="Times New Roman" w:hAnsi="Times New Roman" w:cs="Times New Roman"/>
                <w:sz w:val="24"/>
                <w:szCs w:val="24"/>
              </w:rPr>
              <w:t xml:space="preserve">N  </w:t>
            </w:r>
            <w:r w:rsidRPr="009D4480">
              <w:rPr>
                <w:rFonts w:ascii="Times New Roman" w:hAnsi="Times New Roman" w:cs="Times New Roman"/>
                <w:sz w:val="24"/>
                <w:szCs w:val="24"/>
              </w:rPr>
              <w:br/>
              <w:t>п/п</w:t>
            </w:r>
          </w:p>
        </w:tc>
        <w:tc>
          <w:tcPr>
            <w:tcW w:w="1344" w:type="dxa"/>
            <w:tcBorders>
              <w:top w:val="single" w:sz="4" w:space="0" w:color="auto"/>
              <w:left w:val="single" w:sz="4" w:space="0" w:color="auto"/>
              <w:bottom w:val="single" w:sz="4" w:space="0" w:color="auto"/>
              <w:right w:val="single" w:sz="4" w:space="0" w:color="auto"/>
            </w:tcBorders>
          </w:tcPr>
          <w:p w:rsidR="004760F2" w:rsidRDefault="008238A4" w:rsidP="004760F2">
            <w:pPr>
              <w:pStyle w:val="ConsPlusCell"/>
              <w:rPr>
                <w:rFonts w:ascii="Times New Roman" w:hAnsi="Times New Roman" w:cs="Times New Roman"/>
                <w:sz w:val="24"/>
                <w:szCs w:val="24"/>
              </w:rPr>
            </w:pPr>
            <w:r w:rsidRPr="009D4480">
              <w:rPr>
                <w:rFonts w:ascii="Times New Roman" w:hAnsi="Times New Roman" w:cs="Times New Roman"/>
                <w:sz w:val="24"/>
                <w:szCs w:val="24"/>
              </w:rPr>
              <w:t>Направле</w:t>
            </w:r>
            <w:r>
              <w:rPr>
                <w:rFonts w:ascii="Times New Roman" w:hAnsi="Times New Roman" w:cs="Times New Roman"/>
                <w:sz w:val="24"/>
                <w:szCs w:val="24"/>
              </w:rPr>
              <w:t>-</w:t>
            </w:r>
            <w:r w:rsidR="004760F2">
              <w:rPr>
                <w:rFonts w:ascii="Times New Roman" w:hAnsi="Times New Roman" w:cs="Times New Roman"/>
                <w:sz w:val="24"/>
                <w:szCs w:val="24"/>
              </w:rPr>
              <w:t>ние</w:t>
            </w:r>
          </w:p>
          <w:p w:rsidR="008238A4" w:rsidRPr="009D4480" w:rsidRDefault="008238A4" w:rsidP="004760F2">
            <w:pPr>
              <w:pStyle w:val="ConsPlusCell"/>
              <w:rPr>
                <w:rFonts w:ascii="Times New Roman" w:hAnsi="Times New Roman" w:cs="Times New Roman"/>
                <w:sz w:val="24"/>
                <w:szCs w:val="24"/>
              </w:rPr>
            </w:pPr>
            <w:r w:rsidRPr="009D4480">
              <w:rPr>
                <w:rFonts w:ascii="Times New Roman" w:hAnsi="Times New Roman" w:cs="Times New Roman"/>
                <w:sz w:val="24"/>
                <w:szCs w:val="24"/>
              </w:rPr>
              <w:t>расходова</w:t>
            </w:r>
            <w:r>
              <w:rPr>
                <w:rFonts w:ascii="Times New Roman" w:hAnsi="Times New Roman" w:cs="Times New Roman"/>
                <w:sz w:val="24"/>
                <w:szCs w:val="24"/>
              </w:rPr>
              <w:t>-</w:t>
            </w:r>
            <w:r w:rsidRPr="009D4480">
              <w:rPr>
                <w:rFonts w:ascii="Times New Roman" w:hAnsi="Times New Roman" w:cs="Times New Roman"/>
                <w:sz w:val="24"/>
                <w:szCs w:val="24"/>
              </w:rPr>
              <w:t>ния</w:t>
            </w:r>
          </w:p>
        </w:tc>
        <w:tc>
          <w:tcPr>
            <w:tcW w:w="672" w:type="dxa"/>
            <w:tcBorders>
              <w:top w:val="single" w:sz="4" w:space="0" w:color="auto"/>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r w:rsidRPr="009D4480">
              <w:rPr>
                <w:rFonts w:ascii="Times New Roman" w:hAnsi="Times New Roman" w:cs="Times New Roman"/>
                <w:sz w:val="24"/>
                <w:szCs w:val="24"/>
              </w:rPr>
              <w:t>КОСГУ</w:t>
            </w:r>
          </w:p>
        </w:tc>
        <w:tc>
          <w:tcPr>
            <w:tcW w:w="1190" w:type="dxa"/>
            <w:tcBorders>
              <w:top w:val="single" w:sz="4" w:space="0" w:color="auto"/>
              <w:left w:val="single" w:sz="4" w:space="0" w:color="auto"/>
              <w:bottom w:val="single" w:sz="4" w:space="0" w:color="auto"/>
              <w:right w:val="single" w:sz="4" w:space="0" w:color="auto"/>
            </w:tcBorders>
          </w:tcPr>
          <w:p w:rsidR="004760F2" w:rsidRDefault="008238A4" w:rsidP="004760F2">
            <w:pPr>
              <w:pStyle w:val="ConsPlusCell"/>
              <w:rPr>
                <w:rFonts w:ascii="Times New Roman" w:hAnsi="Times New Roman" w:cs="Times New Roman"/>
                <w:sz w:val="24"/>
                <w:szCs w:val="24"/>
              </w:rPr>
            </w:pPr>
            <w:r w:rsidRPr="009D4480">
              <w:rPr>
                <w:rFonts w:ascii="Times New Roman" w:hAnsi="Times New Roman" w:cs="Times New Roman"/>
                <w:sz w:val="24"/>
                <w:szCs w:val="24"/>
              </w:rPr>
              <w:t>Годовой</w:t>
            </w:r>
          </w:p>
          <w:p w:rsidR="004760F2" w:rsidRDefault="008238A4" w:rsidP="004760F2">
            <w:pPr>
              <w:pStyle w:val="ConsPlusCell"/>
              <w:rPr>
                <w:rFonts w:ascii="Times New Roman" w:hAnsi="Times New Roman" w:cs="Times New Roman"/>
                <w:sz w:val="24"/>
                <w:szCs w:val="24"/>
              </w:rPr>
            </w:pPr>
            <w:r w:rsidRPr="009D4480">
              <w:rPr>
                <w:rFonts w:ascii="Times New Roman" w:hAnsi="Times New Roman" w:cs="Times New Roman"/>
                <w:sz w:val="24"/>
                <w:szCs w:val="24"/>
              </w:rPr>
              <w:t>плановый</w:t>
            </w:r>
            <w:r w:rsidRPr="009D4480">
              <w:rPr>
                <w:rFonts w:ascii="Times New Roman" w:hAnsi="Times New Roman" w:cs="Times New Roman"/>
                <w:sz w:val="24"/>
                <w:szCs w:val="24"/>
              </w:rPr>
              <w:br/>
              <w:t>объем</w:t>
            </w:r>
          </w:p>
          <w:p w:rsidR="004760F2" w:rsidRDefault="008238A4" w:rsidP="004760F2">
            <w:pPr>
              <w:pStyle w:val="ConsPlusCell"/>
              <w:rPr>
                <w:rFonts w:ascii="Times New Roman" w:hAnsi="Times New Roman" w:cs="Times New Roman"/>
                <w:sz w:val="24"/>
                <w:szCs w:val="24"/>
              </w:rPr>
            </w:pPr>
            <w:r w:rsidRPr="009D4480">
              <w:rPr>
                <w:rFonts w:ascii="Times New Roman" w:hAnsi="Times New Roman" w:cs="Times New Roman"/>
                <w:sz w:val="24"/>
                <w:szCs w:val="24"/>
              </w:rPr>
              <w:t>работ</w:t>
            </w:r>
          </w:p>
          <w:p w:rsidR="008238A4" w:rsidRPr="009D4480" w:rsidRDefault="008238A4" w:rsidP="004760F2">
            <w:pPr>
              <w:pStyle w:val="ConsPlusCell"/>
              <w:rPr>
                <w:rFonts w:ascii="Times New Roman" w:hAnsi="Times New Roman" w:cs="Times New Roman"/>
                <w:sz w:val="24"/>
                <w:szCs w:val="24"/>
              </w:rPr>
            </w:pPr>
            <w:r w:rsidRPr="009D4480">
              <w:rPr>
                <w:rFonts w:ascii="Times New Roman" w:hAnsi="Times New Roman" w:cs="Times New Roman"/>
                <w:sz w:val="24"/>
                <w:szCs w:val="24"/>
              </w:rPr>
              <w:t>(руб.)</w:t>
            </w:r>
          </w:p>
        </w:tc>
        <w:tc>
          <w:tcPr>
            <w:tcW w:w="1306" w:type="dxa"/>
            <w:tcBorders>
              <w:top w:val="single" w:sz="4" w:space="0" w:color="auto"/>
              <w:left w:val="single" w:sz="4" w:space="0" w:color="auto"/>
              <w:bottom w:val="single" w:sz="4" w:space="0" w:color="auto"/>
              <w:right w:val="single" w:sz="4" w:space="0" w:color="auto"/>
            </w:tcBorders>
          </w:tcPr>
          <w:p w:rsidR="00323419" w:rsidRDefault="008238A4" w:rsidP="00323419">
            <w:pPr>
              <w:pStyle w:val="ConsPlusCell"/>
              <w:rPr>
                <w:rFonts w:ascii="Times New Roman" w:hAnsi="Times New Roman" w:cs="Times New Roman"/>
                <w:sz w:val="24"/>
                <w:szCs w:val="24"/>
              </w:rPr>
            </w:pPr>
            <w:r w:rsidRPr="009D4480">
              <w:rPr>
                <w:rFonts w:ascii="Times New Roman" w:hAnsi="Times New Roman" w:cs="Times New Roman"/>
                <w:sz w:val="24"/>
                <w:szCs w:val="24"/>
              </w:rPr>
              <w:t>Перечис</w:t>
            </w:r>
            <w:r>
              <w:rPr>
                <w:rFonts w:ascii="Times New Roman" w:hAnsi="Times New Roman" w:cs="Times New Roman"/>
                <w:sz w:val="24"/>
                <w:szCs w:val="24"/>
              </w:rPr>
              <w:t>-</w:t>
            </w:r>
            <w:r w:rsidRPr="009D4480">
              <w:rPr>
                <w:rFonts w:ascii="Times New Roman" w:hAnsi="Times New Roman" w:cs="Times New Roman"/>
                <w:sz w:val="24"/>
                <w:szCs w:val="24"/>
              </w:rPr>
              <w:t>лено</w:t>
            </w:r>
          </w:p>
          <w:p w:rsidR="00323419" w:rsidRDefault="008238A4" w:rsidP="00323419">
            <w:pPr>
              <w:pStyle w:val="ConsPlusCell"/>
              <w:rPr>
                <w:rFonts w:ascii="Times New Roman" w:hAnsi="Times New Roman" w:cs="Times New Roman"/>
                <w:sz w:val="24"/>
                <w:szCs w:val="24"/>
              </w:rPr>
            </w:pPr>
            <w:r w:rsidRPr="009D4480">
              <w:rPr>
                <w:rFonts w:ascii="Times New Roman" w:hAnsi="Times New Roman" w:cs="Times New Roman"/>
                <w:sz w:val="24"/>
                <w:szCs w:val="24"/>
              </w:rPr>
              <w:t>автоном</w:t>
            </w:r>
            <w:r>
              <w:rPr>
                <w:rFonts w:ascii="Times New Roman" w:hAnsi="Times New Roman" w:cs="Times New Roman"/>
                <w:sz w:val="24"/>
                <w:szCs w:val="24"/>
              </w:rPr>
              <w:t>-</w:t>
            </w:r>
            <w:r w:rsidRPr="009D4480">
              <w:rPr>
                <w:rFonts w:ascii="Times New Roman" w:hAnsi="Times New Roman" w:cs="Times New Roman"/>
                <w:sz w:val="24"/>
                <w:szCs w:val="24"/>
              </w:rPr>
              <w:t>ному</w:t>
            </w:r>
          </w:p>
          <w:p w:rsidR="00323419" w:rsidRDefault="008238A4" w:rsidP="00323419">
            <w:pPr>
              <w:pStyle w:val="ConsPlusCell"/>
              <w:rPr>
                <w:rFonts w:ascii="Times New Roman" w:hAnsi="Times New Roman" w:cs="Times New Roman"/>
                <w:sz w:val="24"/>
                <w:szCs w:val="24"/>
              </w:rPr>
            </w:pPr>
            <w:r w:rsidRPr="009D4480">
              <w:rPr>
                <w:rFonts w:ascii="Times New Roman" w:hAnsi="Times New Roman" w:cs="Times New Roman"/>
                <w:sz w:val="24"/>
                <w:szCs w:val="24"/>
              </w:rPr>
              <w:t>учрежде</w:t>
            </w:r>
            <w:r>
              <w:rPr>
                <w:rFonts w:ascii="Times New Roman" w:hAnsi="Times New Roman" w:cs="Times New Roman"/>
                <w:sz w:val="24"/>
                <w:szCs w:val="24"/>
              </w:rPr>
              <w:t>-</w:t>
            </w:r>
            <w:r w:rsidRPr="009D4480">
              <w:rPr>
                <w:rFonts w:ascii="Times New Roman" w:hAnsi="Times New Roman" w:cs="Times New Roman"/>
                <w:sz w:val="24"/>
                <w:szCs w:val="24"/>
              </w:rPr>
              <w:t>нию</w:t>
            </w:r>
          </w:p>
          <w:p w:rsidR="008238A4" w:rsidRPr="009D4480" w:rsidRDefault="008238A4" w:rsidP="00323419">
            <w:pPr>
              <w:pStyle w:val="ConsPlusCell"/>
              <w:rPr>
                <w:rFonts w:ascii="Times New Roman" w:hAnsi="Times New Roman" w:cs="Times New Roman"/>
                <w:sz w:val="24"/>
                <w:szCs w:val="24"/>
              </w:rPr>
            </w:pPr>
            <w:r w:rsidRPr="009D4480">
              <w:rPr>
                <w:rFonts w:ascii="Times New Roman" w:hAnsi="Times New Roman" w:cs="Times New Roman"/>
                <w:sz w:val="24"/>
                <w:szCs w:val="24"/>
              </w:rPr>
              <w:t>на отчетную</w:t>
            </w:r>
            <w:r w:rsidR="00323419">
              <w:rPr>
                <w:rFonts w:ascii="Times New Roman" w:hAnsi="Times New Roman" w:cs="Times New Roman"/>
                <w:sz w:val="24"/>
                <w:szCs w:val="24"/>
              </w:rPr>
              <w:t xml:space="preserve"> д</w:t>
            </w:r>
            <w:r w:rsidRPr="009D4480">
              <w:rPr>
                <w:rFonts w:ascii="Times New Roman" w:hAnsi="Times New Roman" w:cs="Times New Roman"/>
                <w:sz w:val="24"/>
                <w:szCs w:val="24"/>
              </w:rPr>
              <w:t>ату (руб.)</w:t>
            </w:r>
          </w:p>
        </w:tc>
        <w:tc>
          <w:tcPr>
            <w:tcW w:w="1248" w:type="dxa"/>
            <w:tcBorders>
              <w:top w:val="single" w:sz="4" w:space="0" w:color="auto"/>
              <w:left w:val="single" w:sz="4" w:space="0" w:color="auto"/>
              <w:bottom w:val="single" w:sz="4" w:space="0" w:color="auto"/>
              <w:right w:val="single" w:sz="4" w:space="0" w:color="auto"/>
            </w:tcBorders>
          </w:tcPr>
          <w:p w:rsidR="00323419" w:rsidRDefault="008238A4" w:rsidP="00323419">
            <w:pPr>
              <w:pStyle w:val="ConsPlusCell"/>
              <w:rPr>
                <w:rFonts w:ascii="Times New Roman" w:hAnsi="Times New Roman" w:cs="Times New Roman"/>
                <w:sz w:val="24"/>
                <w:szCs w:val="24"/>
              </w:rPr>
            </w:pPr>
            <w:r w:rsidRPr="009D4480">
              <w:rPr>
                <w:rFonts w:ascii="Times New Roman" w:hAnsi="Times New Roman" w:cs="Times New Roman"/>
                <w:sz w:val="24"/>
                <w:szCs w:val="24"/>
              </w:rPr>
              <w:t>Объем</w:t>
            </w:r>
          </w:p>
          <w:p w:rsidR="00323419" w:rsidRDefault="00323419" w:rsidP="00323419">
            <w:pPr>
              <w:pStyle w:val="ConsPlusCell"/>
              <w:rPr>
                <w:rFonts w:ascii="Times New Roman" w:hAnsi="Times New Roman" w:cs="Times New Roman"/>
                <w:sz w:val="24"/>
                <w:szCs w:val="24"/>
              </w:rPr>
            </w:pPr>
            <w:r w:rsidRPr="009D4480">
              <w:rPr>
                <w:rFonts w:ascii="Times New Roman" w:hAnsi="Times New Roman" w:cs="Times New Roman"/>
                <w:sz w:val="24"/>
                <w:szCs w:val="24"/>
              </w:rPr>
              <w:t>В</w:t>
            </w:r>
            <w:r w:rsidR="008238A4" w:rsidRPr="009D4480">
              <w:rPr>
                <w:rFonts w:ascii="Times New Roman" w:hAnsi="Times New Roman" w:cs="Times New Roman"/>
                <w:sz w:val="24"/>
                <w:szCs w:val="24"/>
              </w:rPr>
              <w:t>ыполненных</w:t>
            </w:r>
            <w:r>
              <w:rPr>
                <w:rFonts w:ascii="Times New Roman" w:hAnsi="Times New Roman" w:cs="Times New Roman"/>
                <w:sz w:val="24"/>
                <w:szCs w:val="24"/>
              </w:rPr>
              <w:t xml:space="preserve"> р</w:t>
            </w:r>
            <w:r w:rsidR="008238A4" w:rsidRPr="009D4480">
              <w:rPr>
                <w:rFonts w:ascii="Times New Roman" w:hAnsi="Times New Roman" w:cs="Times New Roman"/>
                <w:sz w:val="24"/>
                <w:szCs w:val="24"/>
              </w:rPr>
              <w:t>абот</w:t>
            </w:r>
          </w:p>
          <w:p w:rsidR="008238A4" w:rsidRPr="009D4480" w:rsidRDefault="008238A4" w:rsidP="00323419">
            <w:pPr>
              <w:pStyle w:val="ConsPlusCell"/>
              <w:rPr>
                <w:rFonts w:ascii="Times New Roman" w:hAnsi="Times New Roman" w:cs="Times New Roman"/>
                <w:sz w:val="24"/>
                <w:szCs w:val="24"/>
              </w:rPr>
            </w:pPr>
            <w:r w:rsidRPr="009D4480">
              <w:rPr>
                <w:rFonts w:ascii="Times New Roman" w:hAnsi="Times New Roman" w:cs="Times New Roman"/>
                <w:sz w:val="24"/>
                <w:szCs w:val="24"/>
              </w:rPr>
              <w:t>(руб.)</w:t>
            </w:r>
          </w:p>
        </w:tc>
        <w:tc>
          <w:tcPr>
            <w:tcW w:w="1248" w:type="dxa"/>
            <w:tcBorders>
              <w:top w:val="single" w:sz="4" w:space="0" w:color="auto"/>
              <w:left w:val="single" w:sz="4" w:space="0" w:color="auto"/>
              <w:bottom w:val="single" w:sz="4" w:space="0" w:color="auto"/>
              <w:right w:val="single" w:sz="4" w:space="0" w:color="auto"/>
            </w:tcBorders>
          </w:tcPr>
          <w:p w:rsidR="00323419" w:rsidRDefault="008238A4" w:rsidP="00323419">
            <w:pPr>
              <w:pStyle w:val="ConsPlusCell"/>
              <w:rPr>
                <w:rFonts w:ascii="Times New Roman" w:hAnsi="Times New Roman" w:cs="Times New Roman"/>
                <w:sz w:val="24"/>
                <w:szCs w:val="24"/>
              </w:rPr>
            </w:pPr>
            <w:r w:rsidRPr="009D4480">
              <w:rPr>
                <w:rFonts w:ascii="Times New Roman" w:hAnsi="Times New Roman" w:cs="Times New Roman"/>
                <w:sz w:val="24"/>
                <w:szCs w:val="24"/>
              </w:rPr>
              <w:t>Фактичес</w:t>
            </w:r>
            <w:r>
              <w:rPr>
                <w:rFonts w:ascii="Times New Roman" w:hAnsi="Times New Roman" w:cs="Times New Roman"/>
                <w:sz w:val="24"/>
                <w:szCs w:val="24"/>
              </w:rPr>
              <w:t>-</w:t>
            </w:r>
            <w:r w:rsidRPr="009D4480">
              <w:rPr>
                <w:rFonts w:ascii="Times New Roman" w:hAnsi="Times New Roman" w:cs="Times New Roman"/>
                <w:sz w:val="24"/>
                <w:szCs w:val="24"/>
              </w:rPr>
              <w:t>кие</w:t>
            </w:r>
          </w:p>
          <w:p w:rsidR="00323419" w:rsidRDefault="00323419" w:rsidP="00323419">
            <w:pPr>
              <w:pStyle w:val="ConsPlusCell"/>
              <w:rPr>
                <w:rFonts w:ascii="Times New Roman" w:hAnsi="Times New Roman" w:cs="Times New Roman"/>
                <w:sz w:val="24"/>
                <w:szCs w:val="24"/>
              </w:rPr>
            </w:pPr>
            <w:r w:rsidRPr="009D4480">
              <w:rPr>
                <w:rFonts w:ascii="Times New Roman" w:hAnsi="Times New Roman" w:cs="Times New Roman"/>
                <w:sz w:val="24"/>
                <w:szCs w:val="24"/>
              </w:rPr>
              <w:t>Р</w:t>
            </w:r>
            <w:r w:rsidR="008238A4" w:rsidRPr="009D4480">
              <w:rPr>
                <w:rFonts w:ascii="Times New Roman" w:hAnsi="Times New Roman" w:cs="Times New Roman"/>
                <w:sz w:val="24"/>
                <w:szCs w:val="24"/>
              </w:rPr>
              <w:t>асходы</w:t>
            </w:r>
          </w:p>
          <w:p w:rsidR="008238A4" w:rsidRPr="009D4480" w:rsidRDefault="008238A4" w:rsidP="00323419">
            <w:pPr>
              <w:pStyle w:val="ConsPlusCell"/>
              <w:rPr>
                <w:rFonts w:ascii="Times New Roman" w:hAnsi="Times New Roman" w:cs="Times New Roman"/>
                <w:sz w:val="24"/>
                <w:szCs w:val="24"/>
              </w:rPr>
            </w:pPr>
            <w:r w:rsidRPr="009D4480">
              <w:rPr>
                <w:rFonts w:ascii="Times New Roman" w:hAnsi="Times New Roman" w:cs="Times New Roman"/>
                <w:sz w:val="24"/>
                <w:szCs w:val="24"/>
              </w:rPr>
              <w:t>(руб.)</w:t>
            </w:r>
          </w:p>
        </w:tc>
        <w:tc>
          <w:tcPr>
            <w:tcW w:w="1152" w:type="dxa"/>
            <w:tcBorders>
              <w:top w:val="single" w:sz="4" w:space="0" w:color="auto"/>
              <w:left w:val="single" w:sz="4" w:space="0" w:color="auto"/>
              <w:bottom w:val="single" w:sz="4" w:space="0" w:color="auto"/>
              <w:right w:val="single" w:sz="4" w:space="0" w:color="auto"/>
            </w:tcBorders>
          </w:tcPr>
          <w:p w:rsidR="008238A4" w:rsidRDefault="008238A4" w:rsidP="007B4544">
            <w:pPr>
              <w:pStyle w:val="ConsPlusCell"/>
              <w:rPr>
                <w:rFonts w:ascii="Times New Roman" w:hAnsi="Times New Roman" w:cs="Times New Roman"/>
                <w:sz w:val="24"/>
                <w:szCs w:val="24"/>
              </w:rPr>
            </w:pPr>
            <w:r w:rsidRPr="009D4480">
              <w:rPr>
                <w:rFonts w:ascii="Times New Roman" w:hAnsi="Times New Roman" w:cs="Times New Roman"/>
                <w:sz w:val="24"/>
                <w:szCs w:val="24"/>
              </w:rPr>
              <w:t>Отклоне</w:t>
            </w:r>
            <w:r>
              <w:rPr>
                <w:rFonts w:ascii="Times New Roman" w:hAnsi="Times New Roman" w:cs="Times New Roman"/>
                <w:sz w:val="24"/>
                <w:szCs w:val="24"/>
              </w:rPr>
              <w:t>-</w:t>
            </w:r>
          </w:p>
          <w:p w:rsidR="008238A4" w:rsidRPr="009D4480" w:rsidRDefault="008238A4" w:rsidP="007B4544">
            <w:pPr>
              <w:pStyle w:val="ConsPlusCell"/>
              <w:rPr>
                <w:rFonts w:ascii="Times New Roman" w:hAnsi="Times New Roman" w:cs="Times New Roman"/>
                <w:sz w:val="24"/>
                <w:szCs w:val="24"/>
              </w:rPr>
            </w:pPr>
            <w:r w:rsidRPr="009D4480">
              <w:rPr>
                <w:rFonts w:ascii="Times New Roman" w:hAnsi="Times New Roman" w:cs="Times New Roman"/>
                <w:sz w:val="24"/>
                <w:szCs w:val="24"/>
              </w:rPr>
              <w:t>ние</w:t>
            </w:r>
          </w:p>
        </w:tc>
        <w:tc>
          <w:tcPr>
            <w:tcW w:w="1152" w:type="dxa"/>
            <w:tcBorders>
              <w:top w:val="single" w:sz="4" w:space="0" w:color="auto"/>
              <w:left w:val="single" w:sz="4" w:space="0" w:color="auto"/>
              <w:bottom w:val="single" w:sz="4" w:space="0" w:color="auto"/>
              <w:right w:val="single" w:sz="4" w:space="0" w:color="auto"/>
            </w:tcBorders>
          </w:tcPr>
          <w:p w:rsidR="008238A4" w:rsidRDefault="008238A4" w:rsidP="007B4544">
            <w:pPr>
              <w:pStyle w:val="ConsPlusCell"/>
              <w:rPr>
                <w:rFonts w:ascii="Times New Roman" w:hAnsi="Times New Roman" w:cs="Times New Roman"/>
                <w:sz w:val="24"/>
                <w:szCs w:val="24"/>
              </w:rPr>
            </w:pPr>
            <w:r w:rsidRPr="009D4480">
              <w:rPr>
                <w:rFonts w:ascii="Times New Roman" w:hAnsi="Times New Roman" w:cs="Times New Roman"/>
                <w:sz w:val="24"/>
                <w:szCs w:val="24"/>
              </w:rPr>
              <w:t xml:space="preserve">Причины   </w:t>
            </w:r>
            <w:r w:rsidRPr="009D4480">
              <w:rPr>
                <w:rFonts w:ascii="Times New Roman" w:hAnsi="Times New Roman" w:cs="Times New Roman"/>
                <w:sz w:val="24"/>
                <w:szCs w:val="24"/>
              </w:rPr>
              <w:br/>
              <w:t>отклоне</w:t>
            </w:r>
            <w:r>
              <w:rPr>
                <w:rFonts w:ascii="Times New Roman" w:hAnsi="Times New Roman" w:cs="Times New Roman"/>
                <w:sz w:val="24"/>
                <w:szCs w:val="24"/>
              </w:rPr>
              <w:t>-</w:t>
            </w:r>
          </w:p>
          <w:p w:rsidR="008238A4" w:rsidRPr="009D4480" w:rsidRDefault="008238A4" w:rsidP="007B4544">
            <w:pPr>
              <w:pStyle w:val="ConsPlusCell"/>
              <w:rPr>
                <w:rFonts w:ascii="Times New Roman" w:hAnsi="Times New Roman" w:cs="Times New Roman"/>
                <w:sz w:val="24"/>
                <w:szCs w:val="24"/>
              </w:rPr>
            </w:pPr>
            <w:r w:rsidRPr="009D4480">
              <w:rPr>
                <w:rFonts w:ascii="Times New Roman" w:hAnsi="Times New Roman" w:cs="Times New Roman"/>
                <w:sz w:val="24"/>
                <w:szCs w:val="24"/>
              </w:rPr>
              <w:t>ния</w:t>
            </w:r>
          </w:p>
        </w:tc>
      </w:tr>
      <w:tr w:rsidR="008238A4" w:rsidRPr="009D4480" w:rsidTr="007B4544">
        <w:trPr>
          <w:tblCellSpacing w:w="5" w:type="nil"/>
        </w:trPr>
        <w:tc>
          <w:tcPr>
            <w:tcW w:w="480" w:type="dxa"/>
            <w:tcBorders>
              <w:left w:val="single" w:sz="4" w:space="0" w:color="auto"/>
              <w:bottom w:val="single" w:sz="4" w:space="0" w:color="auto"/>
              <w:right w:val="single" w:sz="4" w:space="0" w:color="auto"/>
            </w:tcBorders>
          </w:tcPr>
          <w:p w:rsidR="008238A4" w:rsidRPr="009D4480" w:rsidRDefault="008238A4" w:rsidP="000C2D69">
            <w:pPr>
              <w:pStyle w:val="ConsPlusCell"/>
              <w:jc w:val="center"/>
              <w:rPr>
                <w:rFonts w:ascii="Times New Roman" w:hAnsi="Times New Roman" w:cs="Times New Roman"/>
                <w:sz w:val="24"/>
                <w:szCs w:val="24"/>
              </w:rPr>
            </w:pPr>
            <w:r w:rsidRPr="009D4480">
              <w:rPr>
                <w:rFonts w:ascii="Times New Roman" w:hAnsi="Times New Roman" w:cs="Times New Roman"/>
                <w:sz w:val="24"/>
                <w:szCs w:val="24"/>
              </w:rPr>
              <w:t>1</w:t>
            </w:r>
          </w:p>
        </w:tc>
        <w:tc>
          <w:tcPr>
            <w:tcW w:w="1344" w:type="dxa"/>
            <w:tcBorders>
              <w:left w:val="single" w:sz="4" w:space="0" w:color="auto"/>
              <w:bottom w:val="single" w:sz="4" w:space="0" w:color="auto"/>
              <w:right w:val="single" w:sz="4" w:space="0" w:color="auto"/>
            </w:tcBorders>
          </w:tcPr>
          <w:p w:rsidR="008238A4" w:rsidRPr="009D4480" w:rsidRDefault="008238A4" w:rsidP="000C2D69">
            <w:pPr>
              <w:pStyle w:val="ConsPlusCell"/>
              <w:jc w:val="center"/>
              <w:rPr>
                <w:rFonts w:ascii="Times New Roman" w:hAnsi="Times New Roman" w:cs="Times New Roman"/>
                <w:sz w:val="24"/>
                <w:szCs w:val="24"/>
              </w:rPr>
            </w:pPr>
            <w:r w:rsidRPr="009D4480">
              <w:rPr>
                <w:rFonts w:ascii="Times New Roman" w:hAnsi="Times New Roman" w:cs="Times New Roman"/>
                <w:sz w:val="24"/>
                <w:szCs w:val="24"/>
              </w:rPr>
              <w:t>2</w:t>
            </w:r>
          </w:p>
        </w:tc>
        <w:tc>
          <w:tcPr>
            <w:tcW w:w="672" w:type="dxa"/>
            <w:tcBorders>
              <w:left w:val="single" w:sz="4" w:space="0" w:color="auto"/>
              <w:bottom w:val="single" w:sz="4" w:space="0" w:color="auto"/>
              <w:right w:val="single" w:sz="4" w:space="0" w:color="auto"/>
            </w:tcBorders>
          </w:tcPr>
          <w:p w:rsidR="008238A4" w:rsidRPr="009D4480" w:rsidRDefault="008238A4" w:rsidP="000C2D69">
            <w:pPr>
              <w:pStyle w:val="ConsPlusCell"/>
              <w:jc w:val="center"/>
              <w:rPr>
                <w:rFonts w:ascii="Times New Roman" w:hAnsi="Times New Roman" w:cs="Times New Roman"/>
                <w:sz w:val="24"/>
                <w:szCs w:val="24"/>
              </w:rPr>
            </w:pPr>
            <w:r w:rsidRPr="009D4480">
              <w:rPr>
                <w:rFonts w:ascii="Times New Roman" w:hAnsi="Times New Roman" w:cs="Times New Roman"/>
                <w:sz w:val="24"/>
                <w:szCs w:val="24"/>
              </w:rPr>
              <w:t>3</w:t>
            </w:r>
          </w:p>
        </w:tc>
        <w:tc>
          <w:tcPr>
            <w:tcW w:w="1190" w:type="dxa"/>
            <w:tcBorders>
              <w:left w:val="single" w:sz="4" w:space="0" w:color="auto"/>
              <w:bottom w:val="single" w:sz="4" w:space="0" w:color="auto"/>
              <w:right w:val="single" w:sz="4" w:space="0" w:color="auto"/>
            </w:tcBorders>
          </w:tcPr>
          <w:p w:rsidR="008238A4" w:rsidRPr="009D4480" w:rsidRDefault="008238A4" w:rsidP="000C2D69">
            <w:pPr>
              <w:pStyle w:val="ConsPlusCell"/>
              <w:jc w:val="center"/>
              <w:rPr>
                <w:rFonts w:ascii="Times New Roman" w:hAnsi="Times New Roman" w:cs="Times New Roman"/>
                <w:sz w:val="24"/>
                <w:szCs w:val="24"/>
              </w:rPr>
            </w:pPr>
            <w:r w:rsidRPr="009D4480">
              <w:rPr>
                <w:rFonts w:ascii="Times New Roman" w:hAnsi="Times New Roman" w:cs="Times New Roman"/>
                <w:sz w:val="24"/>
                <w:szCs w:val="24"/>
              </w:rPr>
              <w:t>4</w:t>
            </w:r>
          </w:p>
        </w:tc>
        <w:tc>
          <w:tcPr>
            <w:tcW w:w="1306" w:type="dxa"/>
            <w:tcBorders>
              <w:left w:val="single" w:sz="4" w:space="0" w:color="auto"/>
              <w:bottom w:val="single" w:sz="4" w:space="0" w:color="auto"/>
              <w:right w:val="single" w:sz="4" w:space="0" w:color="auto"/>
            </w:tcBorders>
          </w:tcPr>
          <w:p w:rsidR="008238A4" w:rsidRPr="009D4480" w:rsidRDefault="008238A4" w:rsidP="000C2D69">
            <w:pPr>
              <w:pStyle w:val="ConsPlusCell"/>
              <w:jc w:val="center"/>
              <w:rPr>
                <w:rFonts w:ascii="Times New Roman" w:hAnsi="Times New Roman" w:cs="Times New Roman"/>
                <w:sz w:val="24"/>
                <w:szCs w:val="24"/>
              </w:rPr>
            </w:pPr>
            <w:r w:rsidRPr="009D4480">
              <w:rPr>
                <w:rFonts w:ascii="Times New Roman" w:hAnsi="Times New Roman" w:cs="Times New Roman"/>
                <w:sz w:val="24"/>
                <w:szCs w:val="24"/>
              </w:rPr>
              <w:t>5</w:t>
            </w:r>
          </w:p>
        </w:tc>
        <w:tc>
          <w:tcPr>
            <w:tcW w:w="1248" w:type="dxa"/>
            <w:tcBorders>
              <w:left w:val="single" w:sz="4" w:space="0" w:color="auto"/>
              <w:bottom w:val="single" w:sz="4" w:space="0" w:color="auto"/>
              <w:right w:val="single" w:sz="4" w:space="0" w:color="auto"/>
            </w:tcBorders>
          </w:tcPr>
          <w:p w:rsidR="008238A4" w:rsidRPr="009D4480" w:rsidRDefault="008238A4" w:rsidP="000C2D69">
            <w:pPr>
              <w:pStyle w:val="ConsPlusCell"/>
              <w:jc w:val="center"/>
              <w:rPr>
                <w:rFonts w:ascii="Times New Roman" w:hAnsi="Times New Roman" w:cs="Times New Roman"/>
                <w:sz w:val="24"/>
                <w:szCs w:val="24"/>
              </w:rPr>
            </w:pPr>
            <w:r w:rsidRPr="009D4480">
              <w:rPr>
                <w:rFonts w:ascii="Times New Roman" w:hAnsi="Times New Roman" w:cs="Times New Roman"/>
                <w:sz w:val="24"/>
                <w:szCs w:val="24"/>
              </w:rPr>
              <w:t>6</w:t>
            </w:r>
          </w:p>
        </w:tc>
        <w:tc>
          <w:tcPr>
            <w:tcW w:w="1248" w:type="dxa"/>
            <w:tcBorders>
              <w:left w:val="single" w:sz="4" w:space="0" w:color="auto"/>
              <w:bottom w:val="single" w:sz="4" w:space="0" w:color="auto"/>
              <w:right w:val="single" w:sz="4" w:space="0" w:color="auto"/>
            </w:tcBorders>
          </w:tcPr>
          <w:p w:rsidR="008238A4" w:rsidRPr="009D4480" w:rsidRDefault="008238A4" w:rsidP="000C2D69">
            <w:pPr>
              <w:pStyle w:val="ConsPlusCell"/>
              <w:jc w:val="center"/>
              <w:rPr>
                <w:rFonts w:ascii="Times New Roman" w:hAnsi="Times New Roman" w:cs="Times New Roman"/>
                <w:sz w:val="24"/>
                <w:szCs w:val="24"/>
              </w:rPr>
            </w:pPr>
            <w:r w:rsidRPr="009D4480">
              <w:rPr>
                <w:rFonts w:ascii="Times New Roman" w:hAnsi="Times New Roman" w:cs="Times New Roman"/>
                <w:sz w:val="24"/>
                <w:szCs w:val="24"/>
              </w:rPr>
              <w:t>7</w:t>
            </w:r>
          </w:p>
        </w:tc>
        <w:tc>
          <w:tcPr>
            <w:tcW w:w="1152" w:type="dxa"/>
            <w:tcBorders>
              <w:left w:val="single" w:sz="4" w:space="0" w:color="auto"/>
              <w:bottom w:val="single" w:sz="4" w:space="0" w:color="auto"/>
              <w:right w:val="single" w:sz="4" w:space="0" w:color="auto"/>
            </w:tcBorders>
          </w:tcPr>
          <w:p w:rsidR="008238A4" w:rsidRPr="009D4480" w:rsidRDefault="008238A4" w:rsidP="000C2D69">
            <w:pPr>
              <w:pStyle w:val="ConsPlusCell"/>
              <w:jc w:val="center"/>
              <w:rPr>
                <w:rFonts w:ascii="Times New Roman" w:hAnsi="Times New Roman" w:cs="Times New Roman"/>
                <w:sz w:val="24"/>
                <w:szCs w:val="24"/>
              </w:rPr>
            </w:pPr>
            <w:r w:rsidRPr="009D4480">
              <w:rPr>
                <w:rFonts w:ascii="Times New Roman" w:hAnsi="Times New Roman" w:cs="Times New Roman"/>
                <w:sz w:val="24"/>
                <w:szCs w:val="24"/>
              </w:rPr>
              <w:t>8 = 5 - 7</w:t>
            </w:r>
          </w:p>
        </w:tc>
        <w:tc>
          <w:tcPr>
            <w:tcW w:w="1152" w:type="dxa"/>
            <w:tcBorders>
              <w:left w:val="single" w:sz="4" w:space="0" w:color="auto"/>
              <w:bottom w:val="single" w:sz="4" w:space="0" w:color="auto"/>
              <w:right w:val="single" w:sz="4" w:space="0" w:color="auto"/>
            </w:tcBorders>
          </w:tcPr>
          <w:p w:rsidR="008238A4" w:rsidRPr="009D4480" w:rsidRDefault="008238A4" w:rsidP="000C2D69">
            <w:pPr>
              <w:pStyle w:val="ConsPlusCell"/>
              <w:jc w:val="center"/>
              <w:rPr>
                <w:rFonts w:ascii="Times New Roman" w:hAnsi="Times New Roman" w:cs="Times New Roman"/>
                <w:sz w:val="24"/>
                <w:szCs w:val="24"/>
              </w:rPr>
            </w:pPr>
            <w:r w:rsidRPr="009D4480">
              <w:rPr>
                <w:rFonts w:ascii="Times New Roman" w:hAnsi="Times New Roman" w:cs="Times New Roman"/>
                <w:sz w:val="24"/>
                <w:szCs w:val="24"/>
              </w:rPr>
              <w:t>9</w:t>
            </w:r>
          </w:p>
        </w:tc>
      </w:tr>
      <w:tr w:rsidR="008238A4" w:rsidRPr="009D4480" w:rsidTr="007B4544">
        <w:trPr>
          <w:tblCellSpacing w:w="5" w:type="nil"/>
        </w:trPr>
        <w:tc>
          <w:tcPr>
            <w:tcW w:w="480"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344"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672"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190"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306"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248"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248"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152"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152"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r>
      <w:tr w:rsidR="008238A4" w:rsidRPr="009D4480" w:rsidTr="007B4544">
        <w:trPr>
          <w:tblCellSpacing w:w="5" w:type="nil"/>
        </w:trPr>
        <w:tc>
          <w:tcPr>
            <w:tcW w:w="480"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344"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672"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190"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306"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248"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248"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152"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152"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r>
      <w:tr w:rsidR="008238A4" w:rsidRPr="009D4480" w:rsidTr="007B4544">
        <w:trPr>
          <w:tblCellSpacing w:w="5" w:type="nil"/>
        </w:trPr>
        <w:tc>
          <w:tcPr>
            <w:tcW w:w="480"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344"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672"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190"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306"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248"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248"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152"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c>
          <w:tcPr>
            <w:tcW w:w="1152" w:type="dxa"/>
            <w:tcBorders>
              <w:left w:val="single" w:sz="4" w:space="0" w:color="auto"/>
              <w:bottom w:val="single" w:sz="4" w:space="0" w:color="auto"/>
              <w:right w:val="single" w:sz="4" w:space="0" w:color="auto"/>
            </w:tcBorders>
          </w:tcPr>
          <w:p w:rsidR="008238A4" w:rsidRPr="009D4480" w:rsidRDefault="008238A4" w:rsidP="007B4544">
            <w:pPr>
              <w:pStyle w:val="ConsPlusCell"/>
              <w:rPr>
                <w:rFonts w:ascii="Times New Roman" w:hAnsi="Times New Roman" w:cs="Times New Roman"/>
                <w:sz w:val="24"/>
                <w:szCs w:val="24"/>
              </w:rPr>
            </w:pPr>
          </w:p>
        </w:tc>
      </w:tr>
    </w:tbl>
    <w:p w:rsidR="008238A4" w:rsidRPr="009D4480" w:rsidRDefault="008238A4" w:rsidP="008238A4">
      <w:pPr>
        <w:widowControl w:val="0"/>
        <w:autoSpaceDE w:val="0"/>
        <w:autoSpaceDN w:val="0"/>
        <w:adjustRightInd w:val="0"/>
        <w:jc w:val="both"/>
        <w:rPr>
          <w:sz w:val="24"/>
          <w:szCs w:val="24"/>
        </w:rPr>
      </w:pPr>
    </w:p>
    <w:p w:rsidR="008238A4" w:rsidRPr="009D4480" w:rsidRDefault="008238A4" w:rsidP="008238A4">
      <w:pPr>
        <w:pStyle w:val="ConsPlusNonformat"/>
        <w:rPr>
          <w:rFonts w:ascii="Times New Roman" w:hAnsi="Times New Roman" w:cs="Times New Roman"/>
          <w:sz w:val="24"/>
          <w:szCs w:val="24"/>
        </w:rPr>
      </w:pPr>
      <w:r w:rsidRPr="009D4480">
        <w:rPr>
          <w:rFonts w:ascii="Times New Roman" w:hAnsi="Times New Roman" w:cs="Times New Roman"/>
          <w:sz w:val="24"/>
          <w:szCs w:val="24"/>
        </w:rPr>
        <w:t xml:space="preserve">    Руководитель                           ______________ _________________</w:t>
      </w:r>
    </w:p>
    <w:p w:rsidR="008238A4" w:rsidRPr="009D4480" w:rsidRDefault="008238A4" w:rsidP="008238A4">
      <w:pPr>
        <w:pStyle w:val="ConsPlusNonformat"/>
        <w:rPr>
          <w:rFonts w:ascii="Times New Roman" w:hAnsi="Times New Roman" w:cs="Times New Roman"/>
          <w:sz w:val="24"/>
          <w:szCs w:val="24"/>
        </w:rPr>
      </w:pPr>
      <w:r w:rsidRPr="009D4480">
        <w:rPr>
          <w:rFonts w:ascii="Times New Roman" w:hAnsi="Times New Roman" w:cs="Times New Roman"/>
          <w:sz w:val="24"/>
          <w:szCs w:val="24"/>
        </w:rPr>
        <w:t xml:space="preserve">                                              (подпись)        (Ф.И.О.)</w:t>
      </w:r>
    </w:p>
    <w:p w:rsidR="008238A4" w:rsidRPr="009D4480" w:rsidRDefault="008238A4" w:rsidP="008238A4">
      <w:pPr>
        <w:pStyle w:val="ConsPlusNonformat"/>
        <w:rPr>
          <w:rFonts w:ascii="Times New Roman" w:hAnsi="Times New Roman" w:cs="Times New Roman"/>
          <w:sz w:val="24"/>
          <w:szCs w:val="24"/>
        </w:rPr>
      </w:pPr>
      <w:r w:rsidRPr="009D4480">
        <w:rPr>
          <w:rFonts w:ascii="Times New Roman" w:hAnsi="Times New Roman" w:cs="Times New Roman"/>
          <w:sz w:val="24"/>
          <w:szCs w:val="24"/>
        </w:rPr>
        <w:t xml:space="preserve">    Главный бухгалтер                      ______________ _________________</w:t>
      </w:r>
    </w:p>
    <w:p w:rsidR="008238A4" w:rsidRPr="009D4480" w:rsidRDefault="008238A4" w:rsidP="008238A4">
      <w:pPr>
        <w:pStyle w:val="ConsPlusNonformat"/>
        <w:rPr>
          <w:rFonts w:ascii="Times New Roman" w:hAnsi="Times New Roman" w:cs="Times New Roman"/>
          <w:sz w:val="24"/>
          <w:szCs w:val="24"/>
        </w:rPr>
      </w:pPr>
      <w:r w:rsidRPr="009D4480">
        <w:rPr>
          <w:rFonts w:ascii="Times New Roman" w:hAnsi="Times New Roman" w:cs="Times New Roman"/>
          <w:sz w:val="24"/>
          <w:szCs w:val="24"/>
        </w:rPr>
        <w:t xml:space="preserve">                                              (подпись)        (Ф.И.О.)</w:t>
      </w:r>
    </w:p>
    <w:p w:rsidR="008238A4" w:rsidRPr="009D4480" w:rsidRDefault="008238A4" w:rsidP="008238A4">
      <w:pPr>
        <w:pStyle w:val="ConsPlusNonformat"/>
        <w:rPr>
          <w:rFonts w:ascii="Times New Roman" w:hAnsi="Times New Roman" w:cs="Times New Roman"/>
          <w:sz w:val="24"/>
          <w:szCs w:val="24"/>
        </w:rPr>
      </w:pPr>
    </w:p>
    <w:p w:rsidR="008238A4" w:rsidRPr="009D4480" w:rsidRDefault="008238A4" w:rsidP="008238A4">
      <w:pPr>
        <w:pStyle w:val="ConsPlusNonformat"/>
        <w:rPr>
          <w:rFonts w:ascii="Times New Roman" w:hAnsi="Times New Roman" w:cs="Times New Roman"/>
          <w:sz w:val="24"/>
          <w:szCs w:val="24"/>
        </w:rPr>
      </w:pPr>
      <w:r w:rsidRPr="009D4480">
        <w:rPr>
          <w:rFonts w:ascii="Times New Roman" w:hAnsi="Times New Roman" w:cs="Times New Roman"/>
          <w:sz w:val="24"/>
          <w:szCs w:val="24"/>
        </w:rPr>
        <w:t xml:space="preserve">    М.П.</w:t>
      </w:r>
    </w:p>
    <w:p w:rsidR="008238A4" w:rsidRPr="009D4480" w:rsidRDefault="008238A4" w:rsidP="008238A4">
      <w:pPr>
        <w:pStyle w:val="ConsPlusNonformat"/>
        <w:rPr>
          <w:rFonts w:ascii="Times New Roman" w:hAnsi="Times New Roman" w:cs="Times New Roman"/>
          <w:sz w:val="24"/>
          <w:szCs w:val="24"/>
        </w:rPr>
      </w:pPr>
    </w:p>
    <w:p w:rsidR="008238A4" w:rsidRPr="009D4480" w:rsidRDefault="008238A4" w:rsidP="008238A4">
      <w:pPr>
        <w:pStyle w:val="ConsPlusNonformat"/>
        <w:rPr>
          <w:rFonts w:ascii="Times New Roman" w:hAnsi="Times New Roman" w:cs="Times New Roman"/>
          <w:sz w:val="24"/>
          <w:szCs w:val="24"/>
        </w:rPr>
      </w:pPr>
      <w:r w:rsidRPr="009D4480">
        <w:rPr>
          <w:rFonts w:ascii="Times New Roman" w:hAnsi="Times New Roman" w:cs="Times New Roman"/>
          <w:sz w:val="24"/>
          <w:szCs w:val="24"/>
        </w:rPr>
        <w:t xml:space="preserve">    "___" ______________ 20___ года</w:t>
      </w:r>
    </w:p>
    <w:p w:rsidR="008238A4" w:rsidRPr="009D4480" w:rsidRDefault="008238A4" w:rsidP="008238A4">
      <w:pPr>
        <w:widowControl w:val="0"/>
        <w:autoSpaceDE w:val="0"/>
        <w:autoSpaceDN w:val="0"/>
        <w:adjustRightInd w:val="0"/>
        <w:jc w:val="both"/>
        <w:rPr>
          <w:sz w:val="24"/>
          <w:szCs w:val="24"/>
        </w:rPr>
      </w:pPr>
    </w:p>
    <w:p w:rsidR="008238A4" w:rsidRPr="009D4480" w:rsidRDefault="008238A4" w:rsidP="008238A4">
      <w:pPr>
        <w:widowControl w:val="0"/>
        <w:autoSpaceDE w:val="0"/>
        <w:autoSpaceDN w:val="0"/>
        <w:adjustRightInd w:val="0"/>
        <w:jc w:val="both"/>
        <w:rPr>
          <w:sz w:val="24"/>
          <w:szCs w:val="24"/>
        </w:rPr>
      </w:pPr>
    </w:p>
    <w:sectPr w:rsidR="008238A4" w:rsidRPr="009D4480" w:rsidSect="00A7676E">
      <w:pgSz w:w="11906" w:h="16838"/>
      <w:pgMar w:top="567"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7FB3"/>
    <w:multiLevelType w:val="multilevel"/>
    <w:tmpl w:val="634A6DA2"/>
    <w:lvl w:ilvl="0">
      <w:start w:val="1"/>
      <w:numFmt w:val="decimal"/>
      <w:lvlText w:val="%1."/>
      <w:lvlJc w:val="left"/>
      <w:pPr>
        <w:ind w:left="1728" w:hanging="10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1">
    <w:nsid w:val="290E3CE6"/>
    <w:multiLevelType w:val="hybridMultilevel"/>
    <w:tmpl w:val="63228552"/>
    <w:lvl w:ilvl="0" w:tplc="9AEE10FE">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AB55875"/>
    <w:multiLevelType w:val="hybridMultilevel"/>
    <w:tmpl w:val="3B92C8B6"/>
    <w:lvl w:ilvl="0" w:tplc="F496D3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2BE182D"/>
    <w:multiLevelType w:val="hybridMultilevel"/>
    <w:tmpl w:val="D6B6AC6E"/>
    <w:lvl w:ilvl="0" w:tplc="7C52E44A">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351" w:hanging="360"/>
      </w:pPr>
      <w:rPr>
        <w:rFonts w:cs="Times New Roman"/>
      </w:rPr>
    </w:lvl>
    <w:lvl w:ilvl="2" w:tplc="0419001B">
      <w:start w:val="1"/>
      <w:numFmt w:val="lowerRoman"/>
      <w:lvlText w:val="%3."/>
      <w:lvlJc w:val="right"/>
      <w:pPr>
        <w:ind w:left="2071" w:hanging="180"/>
      </w:pPr>
      <w:rPr>
        <w:rFonts w:cs="Times New Roman"/>
      </w:rPr>
    </w:lvl>
    <w:lvl w:ilvl="3" w:tplc="0419000F">
      <w:start w:val="1"/>
      <w:numFmt w:val="decimal"/>
      <w:lvlText w:val="%4."/>
      <w:lvlJc w:val="left"/>
      <w:pPr>
        <w:ind w:left="2791" w:hanging="360"/>
      </w:pPr>
      <w:rPr>
        <w:rFonts w:cs="Times New Roman"/>
      </w:rPr>
    </w:lvl>
    <w:lvl w:ilvl="4" w:tplc="04190019">
      <w:start w:val="1"/>
      <w:numFmt w:val="lowerLetter"/>
      <w:lvlText w:val="%5."/>
      <w:lvlJc w:val="left"/>
      <w:pPr>
        <w:ind w:left="3511" w:hanging="360"/>
      </w:pPr>
      <w:rPr>
        <w:rFonts w:cs="Times New Roman"/>
      </w:rPr>
    </w:lvl>
    <w:lvl w:ilvl="5" w:tplc="0419001B">
      <w:start w:val="1"/>
      <w:numFmt w:val="lowerRoman"/>
      <w:lvlText w:val="%6."/>
      <w:lvlJc w:val="right"/>
      <w:pPr>
        <w:ind w:left="4231" w:hanging="180"/>
      </w:pPr>
      <w:rPr>
        <w:rFonts w:cs="Times New Roman"/>
      </w:rPr>
    </w:lvl>
    <w:lvl w:ilvl="6" w:tplc="0419000F">
      <w:start w:val="1"/>
      <w:numFmt w:val="decimal"/>
      <w:lvlText w:val="%7."/>
      <w:lvlJc w:val="left"/>
      <w:pPr>
        <w:ind w:left="4951" w:hanging="360"/>
      </w:pPr>
      <w:rPr>
        <w:rFonts w:cs="Times New Roman"/>
      </w:rPr>
    </w:lvl>
    <w:lvl w:ilvl="7" w:tplc="04190019">
      <w:start w:val="1"/>
      <w:numFmt w:val="lowerLetter"/>
      <w:lvlText w:val="%8."/>
      <w:lvlJc w:val="left"/>
      <w:pPr>
        <w:ind w:left="5671" w:hanging="360"/>
      </w:pPr>
      <w:rPr>
        <w:rFonts w:cs="Times New Roman"/>
      </w:rPr>
    </w:lvl>
    <w:lvl w:ilvl="8" w:tplc="0419001B">
      <w:start w:val="1"/>
      <w:numFmt w:val="lowerRoman"/>
      <w:lvlText w:val="%9."/>
      <w:lvlJc w:val="right"/>
      <w:pPr>
        <w:ind w:left="6391" w:hanging="180"/>
      </w:pPr>
      <w:rPr>
        <w:rFonts w:cs="Times New Roman"/>
      </w:rPr>
    </w:lvl>
  </w:abstractNum>
  <w:abstractNum w:abstractNumId="4">
    <w:nsid w:val="67015E33"/>
    <w:multiLevelType w:val="multilevel"/>
    <w:tmpl w:val="8E667EA8"/>
    <w:lvl w:ilvl="0">
      <w:start w:val="1"/>
      <w:numFmt w:val="decimal"/>
      <w:lvlText w:val="%1."/>
      <w:lvlJc w:val="left"/>
      <w:pPr>
        <w:ind w:left="720" w:hanging="360"/>
      </w:pPr>
      <w:rPr>
        <w:rFonts w:hint="default"/>
        <w:color w:val="00000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compat/>
  <w:rsids>
    <w:rsidRoot w:val="00815BF9"/>
    <w:rsid w:val="0000173E"/>
    <w:rsid w:val="0000312C"/>
    <w:rsid w:val="00004678"/>
    <w:rsid w:val="000055E2"/>
    <w:rsid w:val="00006811"/>
    <w:rsid w:val="00006BA6"/>
    <w:rsid w:val="00007666"/>
    <w:rsid w:val="00010F00"/>
    <w:rsid w:val="00011B5D"/>
    <w:rsid w:val="00011C2B"/>
    <w:rsid w:val="00012E66"/>
    <w:rsid w:val="00013546"/>
    <w:rsid w:val="00015CAB"/>
    <w:rsid w:val="0001663B"/>
    <w:rsid w:val="00016C8D"/>
    <w:rsid w:val="000202AC"/>
    <w:rsid w:val="000222AD"/>
    <w:rsid w:val="00023316"/>
    <w:rsid w:val="00024C1A"/>
    <w:rsid w:val="00027E47"/>
    <w:rsid w:val="000304F0"/>
    <w:rsid w:val="00030FE1"/>
    <w:rsid w:val="00032AC2"/>
    <w:rsid w:val="00036892"/>
    <w:rsid w:val="00037C01"/>
    <w:rsid w:val="00040876"/>
    <w:rsid w:val="00043FEC"/>
    <w:rsid w:val="0004434F"/>
    <w:rsid w:val="00044FB8"/>
    <w:rsid w:val="00050655"/>
    <w:rsid w:val="000550D4"/>
    <w:rsid w:val="00057E01"/>
    <w:rsid w:val="00063C9D"/>
    <w:rsid w:val="0006475C"/>
    <w:rsid w:val="000663B2"/>
    <w:rsid w:val="00066864"/>
    <w:rsid w:val="0007009F"/>
    <w:rsid w:val="0007038F"/>
    <w:rsid w:val="000739E3"/>
    <w:rsid w:val="00075479"/>
    <w:rsid w:val="00076A88"/>
    <w:rsid w:val="00080616"/>
    <w:rsid w:val="00082715"/>
    <w:rsid w:val="0008282B"/>
    <w:rsid w:val="00083F93"/>
    <w:rsid w:val="0008498F"/>
    <w:rsid w:val="00084B9E"/>
    <w:rsid w:val="000873EA"/>
    <w:rsid w:val="00091875"/>
    <w:rsid w:val="00092868"/>
    <w:rsid w:val="000929EE"/>
    <w:rsid w:val="00092C98"/>
    <w:rsid w:val="00093BF7"/>
    <w:rsid w:val="00094341"/>
    <w:rsid w:val="000959A9"/>
    <w:rsid w:val="000A00DB"/>
    <w:rsid w:val="000A028C"/>
    <w:rsid w:val="000A1217"/>
    <w:rsid w:val="000A2831"/>
    <w:rsid w:val="000A45F0"/>
    <w:rsid w:val="000B011F"/>
    <w:rsid w:val="000B098E"/>
    <w:rsid w:val="000B4A80"/>
    <w:rsid w:val="000B51F4"/>
    <w:rsid w:val="000B5460"/>
    <w:rsid w:val="000B58DA"/>
    <w:rsid w:val="000C232F"/>
    <w:rsid w:val="000C2A0A"/>
    <w:rsid w:val="000C2D69"/>
    <w:rsid w:val="000C3093"/>
    <w:rsid w:val="000C5B1E"/>
    <w:rsid w:val="000C65CC"/>
    <w:rsid w:val="000C7C0A"/>
    <w:rsid w:val="000D5F75"/>
    <w:rsid w:val="000D6DD0"/>
    <w:rsid w:val="000D778D"/>
    <w:rsid w:val="000E0996"/>
    <w:rsid w:val="000E5510"/>
    <w:rsid w:val="000F2744"/>
    <w:rsid w:val="000F4C03"/>
    <w:rsid w:val="000F75F8"/>
    <w:rsid w:val="00100E79"/>
    <w:rsid w:val="00100F3C"/>
    <w:rsid w:val="0010145F"/>
    <w:rsid w:val="001031AC"/>
    <w:rsid w:val="001044DC"/>
    <w:rsid w:val="001061C6"/>
    <w:rsid w:val="00106563"/>
    <w:rsid w:val="00106C6B"/>
    <w:rsid w:val="00111543"/>
    <w:rsid w:val="00111693"/>
    <w:rsid w:val="00112608"/>
    <w:rsid w:val="001128C6"/>
    <w:rsid w:val="001144A9"/>
    <w:rsid w:val="00120A6B"/>
    <w:rsid w:val="0012610A"/>
    <w:rsid w:val="001271E4"/>
    <w:rsid w:val="001275E1"/>
    <w:rsid w:val="00130629"/>
    <w:rsid w:val="00130B1A"/>
    <w:rsid w:val="00130F31"/>
    <w:rsid w:val="001319AD"/>
    <w:rsid w:val="00131C4A"/>
    <w:rsid w:val="00134070"/>
    <w:rsid w:val="00136566"/>
    <w:rsid w:val="00143244"/>
    <w:rsid w:val="00143285"/>
    <w:rsid w:val="00143972"/>
    <w:rsid w:val="00144749"/>
    <w:rsid w:val="0014722F"/>
    <w:rsid w:val="00151E77"/>
    <w:rsid w:val="0015235E"/>
    <w:rsid w:val="00154AA4"/>
    <w:rsid w:val="0016357C"/>
    <w:rsid w:val="00165DF1"/>
    <w:rsid w:val="00170BD5"/>
    <w:rsid w:val="00170BEF"/>
    <w:rsid w:val="00170FB8"/>
    <w:rsid w:val="00171F9B"/>
    <w:rsid w:val="00175D6B"/>
    <w:rsid w:val="00176610"/>
    <w:rsid w:val="00176F89"/>
    <w:rsid w:val="00177AAF"/>
    <w:rsid w:val="001801DE"/>
    <w:rsid w:val="00180B97"/>
    <w:rsid w:val="0018101E"/>
    <w:rsid w:val="00181A2C"/>
    <w:rsid w:val="00182CC6"/>
    <w:rsid w:val="00185487"/>
    <w:rsid w:val="00186C1B"/>
    <w:rsid w:val="00187D38"/>
    <w:rsid w:val="0019651A"/>
    <w:rsid w:val="001A149F"/>
    <w:rsid w:val="001A1A35"/>
    <w:rsid w:val="001A4024"/>
    <w:rsid w:val="001A44AF"/>
    <w:rsid w:val="001B1756"/>
    <w:rsid w:val="001B1E06"/>
    <w:rsid w:val="001B3527"/>
    <w:rsid w:val="001C0DE7"/>
    <w:rsid w:val="001C1EFC"/>
    <w:rsid w:val="001C5E77"/>
    <w:rsid w:val="001C6D49"/>
    <w:rsid w:val="001D1050"/>
    <w:rsid w:val="001D1E95"/>
    <w:rsid w:val="001D7A87"/>
    <w:rsid w:val="001E136F"/>
    <w:rsid w:val="001E2A51"/>
    <w:rsid w:val="001E51B5"/>
    <w:rsid w:val="001E527C"/>
    <w:rsid w:val="001E5332"/>
    <w:rsid w:val="001E566F"/>
    <w:rsid w:val="001E5B2D"/>
    <w:rsid w:val="001E6DFA"/>
    <w:rsid w:val="001F181E"/>
    <w:rsid w:val="001F1855"/>
    <w:rsid w:val="001F1F96"/>
    <w:rsid w:val="001F3C24"/>
    <w:rsid w:val="001F669C"/>
    <w:rsid w:val="001F7D2D"/>
    <w:rsid w:val="002005BC"/>
    <w:rsid w:val="002009DD"/>
    <w:rsid w:val="002016F3"/>
    <w:rsid w:val="002019BC"/>
    <w:rsid w:val="00204328"/>
    <w:rsid w:val="00206C4C"/>
    <w:rsid w:val="00211A6A"/>
    <w:rsid w:val="00214354"/>
    <w:rsid w:val="0021581F"/>
    <w:rsid w:val="0021584D"/>
    <w:rsid w:val="002166C2"/>
    <w:rsid w:val="002171E1"/>
    <w:rsid w:val="00217637"/>
    <w:rsid w:val="00217EE1"/>
    <w:rsid w:val="00220F98"/>
    <w:rsid w:val="0022156F"/>
    <w:rsid w:val="00221B3A"/>
    <w:rsid w:val="00222612"/>
    <w:rsid w:val="00233B2B"/>
    <w:rsid w:val="00233B9D"/>
    <w:rsid w:val="002376E7"/>
    <w:rsid w:val="002400AE"/>
    <w:rsid w:val="002400CC"/>
    <w:rsid w:val="002406F9"/>
    <w:rsid w:val="00242960"/>
    <w:rsid w:val="00242C0F"/>
    <w:rsid w:val="00245242"/>
    <w:rsid w:val="002509C5"/>
    <w:rsid w:val="00251A62"/>
    <w:rsid w:val="002532F2"/>
    <w:rsid w:val="0025531B"/>
    <w:rsid w:val="002556FE"/>
    <w:rsid w:val="00256171"/>
    <w:rsid w:val="00257646"/>
    <w:rsid w:val="00262209"/>
    <w:rsid w:val="00262B2E"/>
    <w:rsid w:val="0027202E"/>
    <w:rsid w:val="00274EF7"/>
    <w:rsid w:val="00284928"/>
    <w:rsid w:val="00284D5D"/>
    <w:rsid w:val="0028654E"/>
    <w:rsid w:val="00286F4F"/>
    <w:rsid w:val="00291113"/>
    <w:rsid w:val="00293D1C"/>
    <w:rsid w:val="00295587"/>
    <w:rsid w:val="002A2178"/>
    <w:rsid w:val="002A3588"/>
    <w:rsid w:val="002A3D80"/>
    <w:rsid w:val="002A52DC"/>
    <w:rsid w:val="002B3110"/>
    <w:rsid w:val="002B395A"/>
    <w:rsid w:val="002C13BF"/>
    <w:rsid w:val="002C2613"/>
    <w:rsid w:val="002C35A8"/>
    <w:rsid w:val="002C35BB"/>
    <w:rsid w:val="002C3DE1"/>
    <w:rsid w:val="002C6592"/>
    <w:rsid w:val="002C71F2"/>
    <w:rsid w:val="002D0B48"/>
    <w:rsid w:val="002D2722"/>
    <w:rsid w:val="002D775B"/>
    <w:rsid w:val="002E1073"/>
    <w:rsid w:val="002E1774"/>
    <w:rsid w:val="002F130E"/>
    <w:rsid w:val="002F3022"/>
    <w:rsid w:val="002F3113"/>
    <w:rsid w:val="003026B5"/>
    <w:rsid w:val="003049EC"/>
    <w:rsid w:val="00305F3B"/>
    <w:rsid w:val="00307881"/>
    <w:rsid w:val="00310AA9"/>
    <w:rsid w:val="003146B3"/>
    <w:rsid w:val="003151B2"/>
    <w:rsid w:val="00316626"/>
    <w:rsid w:val="00321D02"/>
    <w:rsid w:val="00323419"/>
    <w:rsid w:val="003240EF"/>
    <w:rsid w:val="0032453B"/>
    <w:rsid w:val="00324CA4"/>
    <w:rsid w:val="00326886"/>
    <w:rsid w:val="00327442"/>
    <w:rsid w:val="00330A78"/>
    <w:rsid w:val="0033315E"/>
    <w:rsid w:val="00335739"/>
    <w:rsid w:val="00336BEE"/>
    <w:rsid w:val="003434EA"/>
    <w:rsid w:val="00343785"/>
    <w:rsid w:val="00345FAF"/>
    <w:rsid w:val="003502DB"/>
    <w:rsid w:val="00353757"/>
    <w:rsid w:val="00354E69"/>
    <w:rsid w:val="00355450"/>
    <w:rsid w:val="00355D6F"/>
    <w:rsid w:val="00356A5D"/>
    <w:rsid w:val="00357627"/>
    <w:rsid w:val="003609F2"/>
    <w:rsid w:val="00360CB4"/>
    <w:rsid w:val="0037210C"/>
    <w:rsid w:val="003721E4"/>
    <w:rsid w:val="00372BAF"/>
    <w:rsid w:val="003738A4"/>
    <w:rsid w:val="00374523"/>
    <w:rsid w:val="00374701"/>
    <w:rsid w:val="00374AF8"/>
    <w:rsid w:val="0037573D"/>
    <w:rsid w:val="00375926"/>
    <w:rsid w:val="0038270A"/>
    <w:rsid w:val="003831DB"/>
    <w:rsid w:val="00384118"/>
    <w:rsid w:val="0039316C"/>
    <w:rsid w:val="003950EB"/>
    <w:rsid w:val="00395121"/>
    <w:rsid w:val="00395CC3"/>
    <w:rsid w:val="003A0273"/>
    <w:rsid w:val="003A16EB"/>
    <w:rsid w:val="003A255E"/>
    <w:rsid w:val="003A2F6F"/>
    <w:rsid w:val="003A3F1B"/>
    <w:rsid w:val="003B2A8C"/>
    <w:rsid w:val="003B349C"/>
    <w:rsid w:val="003B3B05"/>
    <w:rsid w:val="003C0364"/>
    <w:rsid w:val="003C0FC6"/>
    <w:rsid w:val="003C5F2F"/>
    <w:rsid w:val="003C77D6"/>
    <w:rsid w:val="003D06AC"/>
    <w:rsid w:val="003D1E3B"/>
    <w:rsid w:val="003D2B06"/>
    <w:rsid w:val="003D744C"/>
    <w:rsid w:val="003F20A5"/>
    <w:rsid w:val="003F660E"/>
    <w:rsid w:val="004004EB"/>
    <w:rsid w:val="00400E91"/>
    <w:rsid w:val="00402CE1"/>
    <w:rsid w:val="00403438"/>
    <w:rsid w:val="00406B65"/>
    <w:rsid w:val="00412BFF"/>
    <w:rsid w:val="0041471C"/>
    <w:rsid w:val="00415AEE"/>
    <w:rsid w:val="0041672F"/>
    <w:rsid w:val="004207A0"/>
    <w:rsid w:val="00421053"/>
    <w:rsid w:val="00422B5A"/>
    <w:rsid w:val="00432288"/>
    <w:rsid w:val="004334E7"/>
    <w:rsid w:val="00433972"/>
    <w:rsid w:val="004347BB"/>
    <w:rsid w:val="00434984"/>
    <w:rsid w:val="004350BD"/>
    <w:rsid w:val="0043545E"/>
    <w:rsid w:val="00443016"/>
    <w:rsid w:val="0044301E"/>
    <w:rsid w:val="00443D83"/>
    <w:rsid w:val="00450181"/>
    <w:rsid w:val="004548CE"/>
    <w:rsid w:val="004552AF"/>
    <w:rsid w:val="00455BC1"/>
    <w:rsid w:val="00456141"/>
    <w:rsid w:val="00457423"/>
    <w:rsid w:val="00460ED7"/>
    <w:rsid w:val="00461AD6"/>
    <w:rsid w:val="004627B6"/>
    <w:rsid w:val="004635DE"/>
    <w:rsid w:val="0046691D"/>
    <w:rsid w:val="00467128"/>
    <w:rsid w:val="00467492"/>
    <w:rsid w:val="0047043C"/>
    <w:rsid w:val="00472AA2"/>
    <w:rsid w:val="004760F2"/>
    <w:rsid w:val="0047722B"/>
    <w:rsid w:val="0048475C"/>
    <w:rsid w:val="00487005"/>
    <w:rsid w:val="004947D4"/>
    <w:rsid w:val="004A22B9"/>
    <w:rsid w:val="004A5DBE"/>
    <w:rsid w:val="004B1612"/>
    <w:rsid w:val="004B24BE"/>
    <w:rsid w:val="004B5A10"/>
    <w:rsid w:val="004B5A4E"/>
    <w:rsid w:val="004B7C76"/>
    <w:rsid w:val="004C685C"/>
    <w:rsid w:val="004D09A5"/>
    <w:rsid w:val="004D0E3B"/>
    <w:rsid w:val="004D10F2"/>
    <w:rsid w:val="004D22D7"/>
    <w:rsid w:val="004D2DC3"/>
    <w:rsid w:val="004D4BA8"/>
    <w:rsid w:val="004D528D"/>
    <w:rsid w:val="004D7998"/>
    <w:rsid w:val="004E1106"/>
    <w:rsid w:val="004E152D"/>
    <w:rsid w:val="004E37E4"/>
    <w:rsid w:val="004E58F7"/>
    <w:rsid w:val="004E6192"/>
    <w:rsid w:val="004F0077"/>
    <w:rsid w:val="004F2F53"/>
    <w:rsid w:val="004F433A"/>
    <w:rsid w:val="004F647C"/>
    <w:rsid w:val="004F6FF4"/>
    <w:rsid w:val="00500864"/>
    <w:rsid w:val="00502756"/>
    <w:rsid w:val="00504B3C"/>
    <w:rsid w:val="00504CF3"/>
    <w:rsid w:val="0050586F"/>
    <w:rsid w:val="00507BF6"/>
    <w:rsid w:val="00510680"/>
    <w:rsid w:val="00511420"/>
    <w:rsid w:val="00512768"/>
    <w:rsid w:val="00513B76"/>
    <w:rsid w:val="00515F8D"/>
    <w:rsid w:val="005174B4"/>
    <w:rsid w:val="005200F7"/>
    <w:rsid w:val="00521C4A"/>
    <w:rsid w:val="00522D46"/>
    <w:rsid w:val="00523257"/>
    <w:rsid w:val="005256B0"/>
    <w:rsid w:val="00526032"/>
    <w:rsid w:val="0052606C"/>
    <w:rsid w:val="005265CC"/>
    <w:rsid w:val="0052732D"/>
    <w:rsid w:val="0053020D"/>
    <w:rsid w:val="00533603"/>
    <w:rsid w:val="00535B91"/>
    <w:rsid w:val="005419B7"/>
    <w:rsid w:val="005438E0"/>
    <w:rsid w:val="005444B8"/>
    <w:rsid w:val="005445D6"/>
    <w:rsid w:val="00544D30"/>
    <w:rsid w:val="0054599A"/>
    <w:rsid w:val="005504BF"/>
    <w:rsid w:val="00551040"/>
    <w:rsid w:val="005516E4"/>
    <w:rsid w:val="00552760"/>
    <w:rsid w:val="00555352"/>
    <w:rsid w:val="005571DE"/>
    <w:rsid w:val="00561AA5"/>
    <w:rsid w:val="00565C57"/>
    <w:rsid w:val="00565F32"/>
    <w:rsid w:val="0056752D"/>
    <w:rsid w:val="00570129"/>
    <w:rsid w:val="005741CC"/>
    <w:rsid w:val="005749AC"/>
    <w:rsid w:val="00580373"/>
    <w:rsid w:val="00581191"/>
    <w:rsid w:val="005821DE"/>
    <w:rsid w:val="00582CFB"/>
    <w:rsid w:val="005830CE"/>
    <w:rsid w:val="0058351E"/>
    <w:rsid w:val="005849EA"/>
    <w:rsid w:val="00585AFC"/>
    <w:rsid w:val="005865B9"/>
    <w:rsid w:val="00586938"/>
    <w:rsid w:val="0058696B"/>
    <w:rsid w:val="005964F0"/>
    <w:rsid w:val="005A0173"/>
    <w:rsid w:val="005A1764"/>
    <w:rsid w:val="005A3131"/>
    <w:rsid w:val="005B095A"/>
    <w:rsid w:val="005B3179"/>
    <w:rsid w:val="005B447A"/>
    <w:rsid w:val="005C097B"/>
    <w:rsid w:val="005C2B47"/>
    <w:rsid w:val="005C473F"/>
    <w:rsid w:val="005D14DF"/>
    <w:rsid w:val="005D49B0"/>
    <w:rsid w:val="005D5EAE"/>
    <w:rsid w:val="005E0F68"/>
    <w:rsid w:val="005E71AF"/>
    <w:rsid w:val="005F1803"/>
    <w:rsid w:val="005F6659"/>
    <w:rsid w:val="005F7305"/>
    <w:rsid w:val="005F73B0"/>
    <w:rsid w:val="00600224"/>
    <w:rsid w:val="00602CE0"/>
    <w:rsid w:val="00604D53"/>
    <w:rsid w:val="006054F9"/>
    <w:rsid w:val="00607EE2"/>
    <w:rsid w:val="00607F14"/>
    <w:rsid w:val="006128A8"/>
    <w:rsid w:val="00612FF4"/>
    <w:rsid w:val="00615132"/>
    <w:rsid w:val="006209FC"/>
    <w:rsid w:val="00620F99"/>
    <w:rsid w:val="006243F4"/>
    <w:rsid w:val="00626867"/>
    <w:rsid w:val="00626A78"/>
    <w:rsid w:val="0062785A"/>
    <w:rsid w:val="006300B1"/>
    <w:rsid w:val="00631F67"/>
    <w:rsid w:val="00633F0F"/>
    <w:rsid w:val="00640794"/>
    <w:rsid w:val="00640EF5"/>
    <w:rsid w:val="00641CB5"/>
    <w:rsid w:val="00645E94"/>
    <w:rsid w:val="006463C1"/>
    <w:rsid w:val="00650DF6"/>
    <w:rsid w:val="00654F83"/>
    <w:rsid w:val="006554EE"/>
    <w:rsid w:val="006623D8"/>
    <w:rsid w:val="006624F9"/>
    <w:rsid w:val="00662FA8"/>
    <w:rsid w:val="0066329A"/>
    <w:rsid w:val="00664303"/>
    <w:rsid w:val="00664FAD"/>
    <w:rsid w:val="006665BC"/>
    <w:rsid w:val="00666860"/>
    <w:rsid w:val="00676064"/>
    <w:rsid w:val="00676097"/>
    <w:rsid w:val="00684BFA"/>
    <w:rsid w:val="006851CA"/>
    <w:rsid w:val="00686726"/>
    <w:rsid w:val="006905A0"/>
    <w:rsid w:val="0069114C"/>
    <w:rsid w:val="006921CA"/>
    <w:rsid w:val="00694E04"/>
    <w:rsid w:val="0069624D"/>
    <w:rsid w:val="006967E9"/>
    <w:rsid w:val="006A05F0"/>
    <w:rsid w:val="006A229F"/>
    <w:rsid w:val="006A3010"/>
    <w:rsid w:val="006A5337"/>
    <w:rsid w:val="006A7E68"/>
    <w:rsid w:val="006B1506"/>
    <w:rsid w:val="006B5ED4"/>
    <w:rsid w:val="006C0D85"/>
    <w:rsid w:val="006C27A7"/>
    <w:rsid w:val="006C31D6"/>
    <w:rsid w:val="006C441B"/>
    <w:rsid w:val="006C51D9"/>
    <w:rsid w:val="006C68FB"/>
    <w:rsid w:val="006C6FD8"/>
    <w:rsid w:val="006C70D5"/>
    <w:rsid w:val="006C774F"/>
    <w:rsid w:val="006C78D1"/>
    <w:rsid w:val="006D269E"/>
    <w:rsid w:val="006E0490"/>
    <w:rsid w:val="006E053D"/>
    <w:rsid w:val="006E1758"/>
    <w:rsid w:val="006E289B"/>
    <w:rsid w:val="006E3301"/>
    <w:rsid w:val="006E4237"/>
    <w:rsid w:val="006E4DA3"/>
    <w:rsid w:val="006E5A2E"/>
    <w:rsid w:val="006F6714"/>
    <w:rsid w:val="007003BA"/>
    <w:rsid w:val="00704174"/>
    <w:rsid w:val="00706A85"/>
    <w:rsid w:val="00706CD2"/>
    <w:rsid w:val="00712C87"/>
    <w:rsid w:val="00713280"/>
    <w:rsid w:val="007173DC"/>
    <w:rsid w:val="007202A5"/>
    <w:rsid w:val="00721914"/>
    <w:rsid w:val="007233BF"/>
    <w:rsid w:val="00723A19"/>
    <w:rsid w:val="00725142"/>
    <w:rsid w:val="007251E3"/>
    <w:rsid w:val="007259C3"/>
    <w:rsid w:val="00734984"/>
    <w:rsid w:val="007364AF"/>
    <w:rsid w:val="00736560"/>
    <w:rsid w:val="00741351"/>
    <w:rsid w:val="007417B5"/>
    <w:rsid w:val="00743B05"/>
    <w:rsid w:val="00743D69"/>
    <w:rsid w:val="00744294"/>
    <w:rsid w:val="00744E67"/>
    <w:rsid w:val="007458A4"/>
    <w:rsid w:val="00746919"/>
    <w:rsid w:val="00746A13"/>
    <w:rsid w:val="0075160A"/>
    <w:rsid w:val="00751E5A"/>
    <w:rsid w:val="007538B8"/>
    <w:rsid w:val="0075543B"/>
    <w:rsid w:val="0076009D"/>
    <w:rsid w:val="00761A02"/>
    <w:rsid w:val="00766D62"/>
    <w:rsid w:val="00767B38"/>
    <w:rsid w:val="00767BA6"/>
    <w:rsid w:val="0077244B"/>
    <w:rsid w:val="00772E75"/>
    <w:rsid w:val="007759A5"/>
    <w:rsid w:val="00780549"/>
    <w:rsid w:val="00781439"/>
    <w:rsid w:val="0078160F"/>
    <w:rsid w:val="007829F8"/>
    <w:rsid w:val="007842B6"/>
    <w:rsid w:val="0078496A"/>
    <w:rsid w:val="00787B86"/>
    <w:rsid w:val="0079302E"/>
    <w:rsid w:val="00794476"/>
    <w:rsid w:val="007A182C"/>
    <w:rsid w:val="007A1EA1"/>
    <w:rsid w:val="007A45DB"/>
    <w:rsid w:val="007A616F"/>
    <w:rsid w:val="007A7E71"/>
    <w:rsid w:val="007B406D"/>
    <w:rsid w:val="007B4456"/>
    <w:rsid w:val="007B4544"/>
    <w:rsid w:val="007B484D"/>
    <w:rsid w:val="007B5BE3"/>
    <w:rsid w:val="007B71C3"/>
    <w:rsid w:val="007B78AA"/>
    <w:rsid w:val="007C08A2"/>
    <w:rsid w:val="007C344C"/>
    <w:rsid w:val="007C4F8F"/>
    <w:rsid w:val="007C5F57"/>
    <w:rsid w:val="007C615C"/>
    <w:rsid w:val="007D1337"/>
    <w:rsid w:val="007D2E24"/>
    <w:rsid w:val="007D327A"/>
    <w:rsid w:val="007D4371"/>
    <w:rsid w:val="007D6047"/>
    <w:rsid w:val="007E1AEB"/>
    <w:rsid w:val="007E30B3"/>
    <w:rsid w:val="007E46A7"/>
    <w:rsid w:val="007E77FB"/>
    <w:rsid w:val="007F2613"/>
    <w:rsid w:val="007F3718"/>
    <w:rsid w:val="007F68CB"/>
    <w:rsid w:val="008004CB"/>
    <w:rsid w:val="00800AA5"/>
    <w:rsid w:val="008024C6"/>
    <w:rsid w:val="008053F8"/>
    <w:rsid w:val="00814A33"/>
    <w:rsid w:val="00815BF9"/>
    <w:rsid w:val="00816D8D"/>
    <w:rsid w:val="008203E9"/>
    <w:rsid w:val="0082054B"/>
    <w:rsid w:val="008211F4"/>
    <w:rsid w:val="00823395"/>
    <w:rsid w:val="008238A4"/>
    <w:rsid w:val="00824D23"/>
    <w:rsid w:val="00835C08"/>
    <w:rsid w:val="00836855"/>
    <w:rsid w:val="00837DB4"/>
    <w:rsid w:val="0084196C"/>
    <w:rsid w:val="008424DA"/>
    <w:rsid w:val="00845491"/>
    <w:rsid w:val="00846F4E"/>
    <w:rsid w:val="008506FA"/>
    <w:rsid w:val="008528F1"/>
    <w:rsid w:val="008534EA"/>
    <w:rsid w:val="00853D1D"/>
    <w:rsid w:val="008601D0"/>
    <w:rsid w:val="008604D8"/>
    <w:rsid w:val="00860909"/>
    <w:rsid w:val="00861D04"/>
    <w:rsid w:val="0086338D"/>
    <w:rsid w:val="008634D1"/>
    <w:rsid w:val="00864C7F"/>
    <w:rsid w:val="00865ABF"/>
    <w:rsid w:val="00867055"/>
    <w:rsid w:val="00870D5A"/>
    <w:rsid w:val="008720F0"/>
    <w:rsid w:val="0087486D"/>
    <w:rsid w:val="00875E09"/>
    <w:rsid w:val="00877EE8"/>
    <w:rsid w:val="0088517E"/>
    <w:rsid w:val="0088581D"/>
    <w:rsid w:val="008858D6"/>
    <w:rsid w:val="00886679"/>
    <w:rsid w:val="00887B73"/>
    <w:rsid w:val="00891268"/>
    <w:rsid w:val="00891408"/>
    <w:rsid w:val="00893421"/>
    <w:rsid w:val="00894212"/>
    <w:rsid w:val="008954A8"/>
    <w:rsid w:val="0089700C"/>
    <w:rsid w:val="008A154F"/>
    <w:rsid w:val="008A23D2"/>
    <w:rsid w:val="008A4712"/>
    <w:rsid w:val="008A56CF"/>
    <w:rsid w:val="008A60CA"/>
    <w:rsid w:val="008B10E0"/>
    <w:rsid w:val="008B254D"/>
    <w:rsid w:val="008B7878"/>
    <w:rsid w:val="008C51BB"/>
    <w:rsid w:val="008C6D76"/>
    <w:rsid w:val="008C7AA8"/>
    <w:rsid w:val="008D11D9"/>
    <w:rsid w:val="008D2A37"/>
    <w:rsid w:val="008D7B73"/>
    <w:rsid w:val="008E0063"/>
    <w:rsid w:val="008E01FF"/>
    <w:rsid w:val="008E0BA1"/>
    <w:rsid w:val="008E2DCF"/>
    <w:rsid w:val="008E3704"/>
    <w:rsid w:val="008E4A40"/>
    <w:rsid w:val="008E52C6"/>
    <w:rsid w:val="008E58A4"/>
    <w:rsid w:val="008F7255"/>
    <w:rsid w:val="00900B07"/>
    <w:rsid w:val="00901003"/>
    <w:rsid w:val="00901086"/>
    <w:rsid w:val="00901FCD"/>
    <w:rsid w:val="009039CF"/>
    <w:rsid w:val="00912070"/>
    <w:rsid w:val="00923C75"/>
    <w:rsid w:val="00923E48"/>
    <w:rsid w:val="00924961"/>
    <w:rsid w:val="0092684F"/>
    <w:rsid w:val="00926870"/>
    <w:rsid w:val="00926C34"/>
    <w:rsid w:val="00931E85"/>
    <w:rsid w:val="00932B4C"/>
    <w:rsid w:val="00937E1E"/>
    <w:rsid w:val="00943060"/>
    <w:rsid w:val="00945627"/>
    <w:rsid w:val="00947285"/>
    <w:rsid w:val="009528F4"/>
    <w:rsid w:val="009603E0"/>
    <w:rsid w:val="00960AFF"/>
    <w:rsid w:val="00961B4B"/>
    <w:rsid w:val="00962FED"/>
    <w:rsid w:val="009633CF"/>
    <w:rsid w:val="009667DA"/>
    <w:rsid w:val="00966999"/>
    <w:rsid w:val="00970CC9"/>
    <w:rsid w:val="00971BEA"/>
    <w:rsid w:val="00971E1C"/>
    <w:rsid w:val="00977766"/>
    <w:rsid w:val="00977FAB"/>
    <w:rsid w:val="0098197C"/>
    <w:rsid w:val="00981B18"/>
    <w:rsid w:val="00982131"/>
    <w:rsid w:val="00982F48"/>
    <w:rsid w:val="009857F3"/>
    <w:rsid w:val="0099689A"/>
    <w:rsid w:val="009A48CB"/>
    <w:rsid w:val="009A4D57"/>
    <w:rsid w:val="009A63EF"/>
    <w:rsid w:val="009B0A13"/>
    <w:rsid w:val="009B4F69"/>
    <w:rsid w:val="009B6F20"/>
    <w:rsid w:val="009C196E"/>
    <w:rsid w:val="009C291F"/>
    <w:rsid w:val="009C634B"/>
    <w:rsid w:val="009D0484"/>
    <w:rsid w:val="009D294E"/>
    <w:rsid w:val="009D2B20"/>
    <w:rsid w:val="009D62F4"/>
    <w:rsid w:val="009D6A07"/>
    <w:rsid w:val="009E13C0"/>
    <w:rsid w:val="009E219E"/>
    <w:rsid w:val="009E2C94"/>
    <w:rsid w:val="009E32E5"/>
    <w:rsid w:val="009E6CFF"/>
    <w:rsid w:val="009F143E"/>
    <w:rsid w:val="009F1F03"/>
    <w:rsid w:val="009F27B7"/>
    <w:rsid w:val="009F338A"/>
    <w:rsid w:val="009F3515"/>
    <w:rsid w:val="009F4CB0"/>
    <w:rsid w:val="00A00A1A"/>
    <w:rsid w:val="00A03547"/>
    <w:rsid w:val="00A0509A"/>
    <w:rsid w:val="00A12543"/>
    <w:rsid w:val="00A20598"/>
    <w:rsid w:val="00A22F52"/>
    <w:rsid w:val="00A239B1"/>
    <w:rsid w:val="00A23AA1"/>
    <w:rsid w:val="00A26234"/>
    <w:rsid w:val="00A272D1"/>
    <w:rsid w:val="00A372B6"/>
    <w:rsid w:val="00A44439"/>
    <w:rsid w:val="00A47CEE"/>
    <w:rsid w:val="00A517FB"/>
    <w:rsid w:val="00A555DC"/>
    <w:rsid w:val="00A57EBC"/>
    <w:rsid w:val="00A613B1"/>
    <w:rsid w:val="00A627BC"/>
    <w:rsid w:val="00A639FA"/>
    <w:rsid w:val="00A63F7B"/>
    <w:rsid w:val="00A642F7"/>
    <w:rsid w:val="00A64501"/>
    <w:rsid w:val="00A65474"/>
    <w:rsid w:val="00A7089C"/>
    <w:rsid w:val="00A7676E"/>
    <w:rsid w:val="00A82FA8"/>
    <w:rsid w:val="00A83233"/>
    <w:rsid w:val="00A835E1"/>
    <w:rsid w:val="00A83DB7"/>
    <w:rsid w:val="00A8481C"/>
    <w:rsid w:val="00A84905"/>
    <w:rsid w:val="00A90843"/>
    <w:rsid w:val="00A93075"/>
    <w:rsid w:val="00A958DD"/>
    <w:rsid w:val="00A96413"/>
    <w:rsid w:val="00A96475"/>
    <w:rsid w:val="00AA1DF1"/>
    <w:rsid w:val="00AA1F7C"/>
    <w:rsid w:val="00AA55A3"/>
    <w:rsid w:val="00AB0C72"/>
    <w:rsid w:val="00AB7608"/>
    <w:rsid w:val="00AC1650"/>
    <w:rsid w:val="00AC1D62"/>
    <w:rsid w:val="00AC236F"/>
    <w:rsid w:val="00AC4C59"/>
    <w:rsid w:val="00AC5D70"/>
    <w:rsid w:val="00AC6F98"/>
    <w:rsid w:val="00AE1AE6"/>
    <w:rsid w:val="00AE43C4"/>
    <w:rsid w:val="00AE4EA0"/>
    <w:rsid w:val="00AE67CA"/>
    <w:rsid w:val="00AE67D3"/>
    <w:rsid w:val="00AF0E4C"/>
    <w:rsid w:val="00AF13D7"/>
    <w:rsid w:val="00AF19FC"/>
    <w:rsid w:val="00AF21CE"/>
    <w:rsid w:val="00AF6C1E"/>
    <w:rsid w:val="00B014E3"/>
    <w:rsid w:val="00B01E2E"/>
    <w:rsid w:val="00B01E7A"/>
    <w:rsid w:val="00B02D8B"/>
    <w:rsid w:val="00B03CFD"/>
    <w:rsid w:val="00B05DAD"/>
    <w:rsid w:val="00B0670A"/>
    <w:rsid w:val="00B10050"/>
    <w:rsid w:val="00B103BE"/>
    <w:rsid w:val="00B14D84"/>
    <w:rsid w:val="00B16D03"/>
    <w:rsid w:val="00B2018C"/>
    <w:rsid w:val="00B20C23"/>
    <w:rsid w:val="00B21913"/>
    <w:rsid w:val="00B23FE2"/>
    <w:rsid w:val="00B2468A"/>
    <w:rsid w:val="00B27664"/>
    <w:rsid w:val="00B27975"/>
    <w:rsid w:val="00B30F8D"/>
    <w:rsid w:val="00B311DA"/>
    <w:rsid w:val="00B37545"/>
    <w:rsid w:val="00B43219"/>
    <w:rsid w:val="00B4414B"/>
    <w:rsid w:val="00B44F32"/>
    <w:rsid w:val="00B46DA0"/>
    <w:rsid w:val="00B470C7"/>
    <w:rsid w:val="00B51BBA"/>
    <w:rsid w:val="00B52C02"/>
    <w:rsid w:val="00B54490"/>
    <w:rsid w:val="00B56CB7"/>
    <w:rsid w:val="00B61D93"/>
    <w:rsid w:val="00B64A1D"/>
    <w:rsid w:val="00B64BE7"/>
    <w:rsid w:val="00B6589A"/>
    <w:rsid w:val="00B716B4"/>
    <w:rsid w:val="00B71869"/>
    <w:rsid w:val="00B718E2"/>
    <w:rsid w:val="00B741AE"/>
    <w:rsid w:val="00B74A6E"/>
    <w:rsid w:val="00B778B0"/>
    <w:rsid w:val="00B847B0"/>
    <w:rsid w:val="00B85880"/>
    <w:rsid w:val="00B91291"/>
    <w:rsid w:val="00BA028E"/>
    <w:rsid w:val="00BA07C7"/>
    <w:rsid w:val="00BA0B4E"/>
    <w:rsid w:val="00BA2227"/>
    <w:rsid w:val="00BA3E0F"/>
    <w:rsid w:val="00BA5946"/>
    <w:rsid w:val="00BA6D24"/>
    <w:rsid w:val="00BB09D8"/>
    <w:rsid w:val="00BB126E"/>
    <w:rsid w:val="00BB6F46"/>
    <w:rsid w:val="00BC05B1"/>
    <w:rsid w:val="00BC216E"/>
    <w:rsid w:val="00BC3DFB"/>
    <w:rsid w:val="00BC464B"/>
    <w:rsid w:val="00BC480B"/>
    <w:rsid w:val="00BC4C4F"/>
    <w:rsid w:val="00BC53AE"/>
    <w:rsid w:val="00BC63EA"/>
    <w:rsid w:val="00BC6E5A"/>
    <w:rsid w:val="00BD608C"/>
    <w:rsid w:val="00BD62ED"/>
    <w:rsid w:val="00BD73A3"/>
    <w:rsid w:val="00BE108D"/>
    <w:rsid w:val="00BE1AB2"/>
    <w:rsid w:val="00BE4B9E"/>
    <w:rsid w:val="00BE5F07"/>
    <w:rsid w:val="00BE6DEE"/>
    <w:rsid w:val="00BE7DA2"/>
    <w:rsid w:val="00BF152F"/>
    <w:rsid w:val="00BF1B65"/>
    <w:rsid w:val="00BF48AC"/>
    <w:rsid w:val="00BF54D7"/>
    <w:rsid w:val="00BF6096"/>
    <w:rsid w:val="00C01057"/>
    <w:rsid w:val="00C02E39"/>
    <w:rsid w:val="00C03CB2"/>
    <w:rsid w:val="00C05639"/>
    <w:rsid w:val="00C06091"/>
    <w:rsid w:val="00C0630C"/>
    <w:rsid w:val="00C117D9"/>
    <w:rsid w:val="00C1267D"/>
    <w:rsid w:val="00C2020F"/>
    <w:rsid w:val="00C229EB"/>
    <w:rsid w:val="00C23002"/>
    <w:rsid w:val="00C231AE"/>
    <w:rsid w:val="00C24FB1"/>
    <w:rsid w:val="00C252F1"/>
    <w:rsid w:val="00C27366"/>
    <w:rsid w:val="00C31F4C"/>
    <w:rsid w:val="00C3370D"/>
    <w:rsid w:val="00C35982"/>
    <w:rsid w:val="00C36661"/>
    <w:rsid w:val="00C43CE2"/>
    <w:rsid w:val="00C50B92"/>
    <w:rsid w:val="00C51279"/>
    <w:rsid w:val="00C52180"/>
    <w:rsid w:val="00C54DB2"/>
    <w:rsid w:val="00C63930"/>
    <w:rsid w:val="00C64EA9"/>
    <w:rsid w:val="00C65942"/>
    <w:rsid w:val="00C65AC5"/>
    <w:rsid w:val="00C70695"/>
    <w:rsid w:val="00C741A3"/>
    <w:rsid w:val="00C74F66"/>
    <w:rsid w:val="00C77225"/>
    <w:rsid w:val="00C85F1D"/>
    <w:rsid w:val="00C86042"/>
    <w:rsid w:val="00C86391"/>
    <w:rsid w:val="00C86501"/>
    <w:rsid w:val="00C90222"/>
    <w:rsid w:val="00C9022A"/>
    <w:rsid w:val="00C959F7"/>
    <w:rsid w:val="00C96E65"/>
    <w:rsid w:val="00C97288"/>
    <w:rsid w:val="00C978F8"/>
    <w:rsid w:val="00CA13E7"/>
    <w:rsid w:val="00CA34E6"/>
    <w:rsid w:val="00CA4B9A"/>
    <w:rsid w:val="00CA5201"/>
    <w:rsid w:val="00CA7168"/>
    <w:rsid w:val="00CB4C6E"/>
    <w:rsid w:val="00CB55DE"/>
    <w:rsid w:val="00CB5F2B"/>
    <w:rsid w:val="00CB606B"/>
    <w:rsid w:val="00CB69A7"/>
    <w:rsid w:val="00CC1049"/>
    <w:rsid w:val="00CC151E"/>
    <w:rsid w:val="00CC2C52"/>
    <w:rsid w:val="00CD0D44"/>
    <w:rsid w:val="00CD2BC8"/>
    <w:rsid w:val="00CD66B8"/>
    <w:rsid w:val="00CD69D3"/>
    <w:rsid w:val="00CD7005"/>
    <w:rsid w:val="00CE2FA0"/>
    <w:rsid w:val="00CE38A1"/>
    <w:rsid w:val="00CE4CBE"/>
    <w:rsid w:val="00CE5568"/>
    <w:rsid w:val="00CE6623"/>
    <w:rsid w:val="00CF3A66"/>
    <w:rsid w:val="00CF4410"/>
    <w:rsid w:val="00D005F0"/>
    <w:rsid w:val="00D02887"/>
    <w:rsid w:val="00D02D55"/>
    <w:rsid w:val="00D03125"/>
    <w:rsid w:val="00D067E9"/>
    <w:rsid w:val="00D0764A"/>
    <w:rsid w:val="00D108DA"/>
    <w:rsid w:val="00D1113D"/>
    <w:rsid w:val="00D11CB5"/>
    <w:rsid w:val="00D12197"/>
    <w:rsid w:val="00D15C87"/>
    <w:rsid w:val="00D17C29"/>
    <w:rsid w:val="00D217A7"/>
    <w:rsid w:val="00D24159"/>
    <w:rsid w:val="00D2679C"/>
    <w:rsid w:val="00D2732C"/>
    <w:rsid w:val="00D2761E"/>
    <w:rsid w:val="00D3047F"/>
    <w:rsid w:val="00D31A41"/>
    <w:rsid w:val="00D331A0"/>
    <w:rsid w:val="00D33E34"/>
    <w:rsid w:val="00D36E2C"/>
    <w:rsid w:val="00D42580"/>
    <w:rsid w:val="00D43638"/>
    <w:rsid w:val="00D447C0"/>
    <w:rsid w:val="00D44BFA"/>
    <w:rsid w:val="00D46A5B"/>
    <w:rsid w:val="00D50743"/>
    <w:rsid w:val="00D524D2"/>
    <w:rsid w:val="00D56870"/>
    <w:rsid w:val="00D57DE8"/>
    <w:rsid w:val="00D638D1"/>
    <w:rsid w:val="00D638FA"/>
    <w:rsid w:val="00D648F1"/>
    <w:rsid w:val="00D66BC2"/>
    <w:rsid w:val="00D66BF4"/>
    <w:rsid w:val="00D70049"/>
    <w:rsid w:val="00D73935"/>
    <w:rsid w:val="00D73FED"/>
    <w:rsid w:val="00D74667"/>
    <w:rsid w:val="00D74A98"/>
    <w:rsid w:val="00D8107A"/>
    <w:rsid w:val="00D81843"/>
    <w:rsid w:val="00D835FD"/>
    <w:rsid w:val="00D8471C"/>
    <w:rsid w:val="00D86352"/>
    <w:rsid w:val="00D91887"/>
    <w:rsid w:val="00D9300F"/>
    <w:rsid w:val="00D957A8"/>
    <w:rsid w:val="00DA13DB"/>
    <w:rsid w:val="00DA3D0F"/>
    <w:rsid w:val="00DA510A"/>
    <w:rsid w:val="00DA5A0A"/>
    <w:rsid w:val="00DA7CED"/>
    <w:rsid w:val="00DB50BF"/>
    <w:rsid w:val="00DB5D62"/>
    <w:rsid w:val="00DC1688"/>
    <w:rsid w:val="00DC33B5"/>
    <w:rsid w:val="00DC3D00"/>
    <w:rsid w:val="00DC46EA"/>
    <w:rsid w:val="00DC6897"/>
    <w:rsid w:val="00DD1329"/>
    <w:rsid w:val="00DD2D66"/>
    <w:rsid w:val="00DE19A2"/>
    <w:rsid w:val="00DE5575"/>
    <w:rsid w:val="00DE6CAA"/>
    <w:rsid w:val="00DF0DE7"/>
    <w:rsid w:val="00DF1204"/>
    <w:rsid w:val="00DF1ED0"/>
    <w:rsid w:val="00DF24A3"/>
    <w:rsid w:val="00DF2B0E"/>
    <w:rsid w:val="00E03DF1"/>
    <w:rsid w:val="00E05E50"/>
    <w:rsid w:val="00E06484"/>
    <w:rsid w:val="00E07752"/>
    <w:rsid w:val="00E07F28"/>
    <w:rsid w:val="00E12BB1"/>
    <w:rsid w:val="00E133BA"/>
    <w:rsid w:val="00E1413D"/>
    <w:rsid w:val="00E147D1"/>
    <w:rsid w:val="00E233CF"/>
    <w:rsid w:val="00E25A5E"/>
    <w:rsid w:val="00E314BD"/>
    <w:rsid w:val="00E316E5"/>
    <w:rsid w:val="00E3234A"/>
    <w:rsid w:val="00E32B08"/>
    <w:rsid w:val="00E44CF9"/>
    <w:rsid w:val="00E46616"/>
    <w:rsid w:val="00E52D39"/>
    <w:rsid w:val="00E53971"/>
    <w:rsid w:val="00E60277"/>
    <w:rsid w:val="00E62265"/>
    <w:rsid w:val="00E63A5D"/>
    <w:rsid w:val="00E646B2"/>
    <w:rsid w:val="00E65FAF"/>
    <w:rsid w:val="00E6695A"/>
    <w:rsid w:val="00E711DE"/>
    <w:rsid w:val="00E72980"/>
    <w:rsid w:val="00E74153"/>
    <w:rsid w:val="00E74C1E"/>
    <w:rsid w:val="00E74CC2"/>
    <w:rsid w:val="00E7759B"/>
    <w:rsid w:val="00E847C5"/>
    <w:rsid w:val="00E90483"/>
    <w:rsid w:val="00E91711"/>
    <w:rsid w:val="00E94759"/>
    <w:rsid w:val="00E9659C"/>
    <w:rsid w:val="00E96797"/>
    <w:rsid w:val="00EA13A5"/>
    <w:rsid w:val="00EA7AE2"/>
    <w:rsid w:val="00EA7CC0"/>
    <w:rsid w:val="00EB788E"/>
    <w:rsid w:val="00EC1C2E"/>
    <w:rsid w:val="00EC2AE7"/>
    <w:rsid w:val="00ED1320"/>
    <w:rsid w:val="00ED1E28"/>
    <w:rsid w:val="00ED26FC"/>
    <w:rsid w:val="00ED52CC"/>
    <w:rsid w:val="00ED5BD4"/>
    <w:rsid w:val="00ED6A57"/>
    <w:rsid w:val="00ED7508"/>
    <w:rsid w:val="00EE2C4D"/>
    <w:rsid w:val="00EE62F5"/>
    <w:rsid w:val="00EF0516"/>
    <w:rsid w:val="00EF0525"/>
    <w:rsid w:val="00EF2EC4"/>
    <w:rsid w:val="00F00B70"/>
    <w:rsid w:val="00F03953"/>
    <w:rsid w:val="00F10198"/>
    <w:rsid w:val="00F10C53"/>
    <w:rsid w:val="00F12E8B"/>
    <w:rsid w:val="00F13ADB"/>
    <w:rsid w:val="00F149B4"/>
    <w:rsid w:val="00F21D3E"/>
    <w:rsid w:val="00F224B0"/>
    <w:rsid w:val="00F23277"/>
    <w:rsid w:val="00F23537"/>
    <w:rsid w:val="00F2489A"/>
    <w:rsid w:val="00F254E5"/>
    <w:rsid w:val="00F262D3"/>
    <w:rsid w:val="00F27BFB"/>
    <w:rsid w:val="00F30CA5"/>
    <w:rsid w:val="00F40758"/>
    <w:rsid w:val="00F40942"/>
    <w:rsid w:val="00F4518E"/>
    <w:rsid w:val="00F46784"/>
    <w:rsid w:val="00F501DC"/>
    <w:rsid w:val="00F52DCE"/>
    <w:rsid w:val="00F55287"/>
    <w:rsid w:val="00F55312"/>
    <w:rsid w:val="00F56761"/>
    <w:rsid w:val="00F576AA"/>
    <w:rsid w:val="00F7071A"/>
    <w:rsid w:val="00F71801"/>
    <w:rsid w:val="00F74015"/>
    <w:rsid w:val="00F801AB"/>
    <w:rsid w:val="00F819B3"/>
    <w:rsid w:val="00F81A5D"/>
    <w:rsid w:val="00F87DFB"/>
    <w:rsid w:val="00F90AD1"/>
    <w:rsid w:val="00F93716"/>
    <w:rsid w:val="00F940AB"/>
    <w:rsid w:val="00F957A6"/>
    <w:rsid w:val="00F969BE"/>
    <w:rsid w:val="00F97D20"/>
    <w:rsid w:val="00FA5889"/>
    <w:rsid w:val="00FA602D"/>
    <w:rsid w:val="00FA6224"/>
    <w:rsid w:val="00FA6F4D"/>
    <w:rsid w:val="00FA793A"/>
    <w:rsid w:val="00FA7A7C"/>
    <w:rsid w:val="00FB3894"/>
    <w:rsid w:val="00FB6C33"/>
    <w:rsid w:val="00FC206D"/>
    <w:rsid w:val="00FC4621"/>
    <w:rsid w:val="00FC7EBE"/>
    <w:rsid w:val="00FD169D"/>
    <w:rsid w:val="00FD3EBE"/>
    <w:rsid w:val="00FD4479"/>
    <w:rsid w:val="00FD4D2F"/>
    <w:rsid w:val="00FD4DC8"/>
    <w:rsid w:val="00FD4E28"/>
    <w:rsid w:val="00FD6650"/>
    <w:rsid w:val="00FE1EF8"/>
    <w:rsid w:val="00FE6C41"/>
    <w:rsid w:val="00FF0320"/>
    <w:rsid w:val="00FF0880"/>
    <w:rsid w:val="00FF68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5BF9"/>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caption"/>
    <w:basedOn w:val="a"/>
    <w:next w:val="a"/>
    <w:qFormat/>
    <w:rsid w:val="00815BF9"/>
    <w:rPr>
      <w:sz w:val="28"/>
    </w:rPr>
  </w:style>
  <w:style w:type="paragraph" w:styleId="a4">
    <w:name w:val="Balloon Text"/>
    <w:basedOn w:val="a"/>
    <w:link w:val="a5"/>
    <w:rsid w:val="007D327A"/>
    <w:rPr>
      <w:rFonts w:ascii="Tahoma" w:hAnsi="Tahoma" w:cs="Tahoma"/>
      <w:sz w:val="16"/>
      <w:szCs w:val="16"/>
    </w:rPr>
  </w:style>
  <w:style w:type="character" w:customStyle="1" w:styleId="a5">
    <w:name w:val="Текст выноски Знак"/>
    <w:link w:val="a4"/>
    <w:rsid w:val="007D327A"/>
    <w:rPr>
      <w:rFonts w:ascii="Tahoma" w:hAnsi="Tahoma" w:cs="Tahoma"/>
      <w:sz w:val="16"/>
      <w:szCs w:val="16"/>
    </w:rPr>
  </w:style>
  <w:style w:type="paragraph" w:customStyle="1" w:styleId="a6">
    <w:name w:val="Знак Знак Знак Знак"/>
    <w:basedOn w:val="a"/>
    <w:rsid w:val="007A45DB"/>
    <w:pPr>
      <w:spacing w:before="100" w:beforeAutospacing="1" w:after="100" w:afterAutospacing="1"/>
      <w:jc w:val="both"/>
    </w:pPr>
    <w:rPr>
      <w:rFonts w:ascii="Tahoma" w:hAnsi="Tahoma"/>
      <w:lang w:val="en-US" w:eastAsia="en-US"/>
    </w:rPr>
  </w:style>
  <w:style w:type="paragraph" w:customStyle="1" w:styleId="ConsPlusTitle">
    <w:name w:val="ConsPlusTitle"/>
    <w:rsid w:val="00780549"/>
    <w:pPr>
      <w:widowControl w:val="0"/>
      <w:autoSpaceDE w:val="0"/>
      <w:autoSpaceDN w:val="0"/>
      <w:adjustRightInd w:val="0"/>
    </w:pPr>
    <w:rPr>
      <w:rFonts w:ascii="Arial" w:hAnsi="Arial" w:cs="Arial"/>
      <w:b/>
      <w:bCs/>
    </w:rPr>
  </w:style>
  <w:style w:type="character" w:styleId="a7">
    <w:name w:val="Hyperlink"/>
    <w:rsid w:val="00DC3D00"/>
    <w:rPr>
      <w:rFonts w:cs="Times New Roman"/>
      <w:color w:val="0000FF"/>
      <w:u w:val="single"/>
    </w:rPr>
  </w:style>
  <w:style w:type="table" w:styleId="a8">
    <w:name w:val="Table Grid"/>
    <w:basedOn w:val="a1"/>
    <w:rsid w:val="00DC3D00"/>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w:basedOn w:val="a"/>
    <w:rsid w:val="00DC3D00"/>
    <w:rPr>
      <w:rFonts w:ascii="Verdana" w:hAnsi="Verdana" w:cs="Verdana"/>
      <w:lang w:val="en-US" w:eastAsia="en-US"/>
    </w:rPr>
  </w:style>
  <w:style w:type="character" w:styleId="aa">
    <w:name w:val="Strong"/>
    <w:uiPriority w:val="22"/>
    <w:qFormat/>
    <w:rsid w:val="001A44AF"/>
    <w:rPr>
      <w:b/>
      <w:bCs/>
    </w:rPr>
  </w:style>
  <w:style w:type="paragraph" w:customStyle="1" w:styleId="ConsPlusNonformat">
    <w:name w:val="ConsPlusNonformat"/>
    <w:uiPriority w:val="99"/>
    <w:rsid w:val="008238A4"/>
    <w:pPr>
      <w:widowControl w:val="0"/>
      <w:autoSpaceDE w:val="0"/>
      <w:autoSpaceDN w:val="0"/>
      <w:adjustRightInd w:val="0"/>
    </w:pPr>
    <w:rPr>
      <w:rFonts w:ascii="Courier New" w:hAnsi="Courier New" w:cs="Courier New"/>
    </w:rPr>
  </w:style>
  <w:style w:type="paragraph" w:customStyle="1" w:styleId="ConsPlusCell">
    <w:name w:val="ConsPlusCell"/>
    <w:uiPriority w:val="99"/>
    <w:rsid w:val="008238A4"/>
    <w:pPr>
      <w:widowControl w:val="0"/>
      <w:autoSpaceDE w:val="0"/>
      <w:autoSpaceDN w:val="0"/>
      <w:adjustRightInd w:val="0"/>
    </w:pPr>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154340183">
      <w:bodyDiv w:val="1"/>
      <w:marLeft w:val="0"/>
      <w:marRight w:val="0"/>
      <w:marTop w:val="0"/>
      <w:marBottom w:val="0"/>
      <w:divBdr>
        <w:top w:val="none" w:sz="0" w:space="0" w:color="auto"/>
        <w:left w:val="none" w:sz="0" w:space="0" w:color="auto"/>
        <w:bottom w:val="none" w:sz="0" w:space="0" w:color="auto"/>
        <w:right w:val="none" w:sz="0" w:space="0" w:color="auto"/>
      </w:divBdr>
      <w:divsChild>
        <w:div w:id="1609963812">
          <w:marLeft w:val="0"/>
          <w:marRight w:val="0"/>
          <w:marTop w:val="121"/>
          <w:marBottom w:val="0"/>
          <w:divBdr>
            <w:top w:val="none" w:sz="0" w:space="0" w:color="auto"/>
            <w:left w:val="none" w:sz="0" w:space="0" w:color="auto"/>
            <w:bottom w:val="none" w:sz="0" w:space="0" w:color="auto"/>
            <w:right w:val="none" w:sz="0" w:space="0" w:color="auto"/>
          </w:divBdr>
        </w:div>
        <w:div w:id="1862477606">
          <w:marLeft w:val="0"/>
          <w:marRight w:val="0"/>
          <w:marTop w:val="121"/>
          <w:marBottom w:val="0"/>
          <w:divBdr>
            <w:top w:val="none" w:sz="0" w:space="0" w:color="auto"/>
            <w:left w:val="none" w:sz="0" w:space="0" w:color="auto"/>
            <w:bottom w:val="none" w:sz="0" w:space="0" w:color="auto"/>
            <w:right w:val="none" w:sz="0" w:space="0" w:color="auto"/>
          </w:divBdr>
        </w:div>
      </w:divsChild>
    </w:div>
    <w:div w:id="216942066">
      <w:bodyDiv w:val="1"/>
      <w:marLeft w:val="0"/>
      <w:marRight w:val="0"/>
      <w:marTop w:val="0"/>
      <w:marBottom w:val="0"/>
      <w:divBdr>
        <w:top w:val="none" w:sz="0" w:space="0" w:color="auto"/>
        <w:left w:val="none" w:sz="0" w:space="0" w:color="auto"/>
        <w:bottom w:val="none" w:sz="0" w:space="0" w:color="auto"/>
        <w:right w:val="none" w:sz="0" w:space="0" w:color="auto"/>
      </w:divBdr>
      <w:divsChild>
        <w:div w:id="1344358579">
          <w:marLeft w:val="0"/>
          <w:marRight w:val="0"/>
          <w:marTop w:val="121"/>
          <w:marBottom w:val="0"/>
          <w:divBdr>
            <w:top w:val="none" w:sz="0" w:space="0" w:color="auto"/>
            <w:left w:val="none" w:sz="0" w:space="0" w:color="auto"/>
            <w:bottom w:val="none" w:sz="0" w:space="0" w:color="auto"/>
            <w:right w:val="none" w:sz="0" w:space="0" w:color="auto"/>
          </w:divBdr>
        </w:div>
      </w:divsChild>
    </w:div>
    <w:div w:id="262761750">
      <w:bodyDiv w:val="1"/>
      <w:marLeft w:val="0"/>
      <w:marRight w:val="0"/>
      <w:marTop w:val="0"/>
      <w:marBottom w:val="0"/>
      <w:divBdr>
        <w:top w:val="none" w:sz="0" w:space="0" w:color="auto"/>
        <w:left w:val="none" w:sz="0" w:space="0" w:color="auto"/>
        <w:bottom w:val="none" w:sz="0" w:space="0" w:color="auto"/>
        <w:right w:val="none" w:sz="0" w:space="0" w:color="auto"/>
      </w:divBdr>
      <w:divsChild>
        <w:div w:id="50934141">
          <w:marLeft w:val="0"/>
          <w:marRight w:val="0"/>
          <w:marTop w:val="121"/>
          <w:marBottom w:val="0"/>
          <w:divBdr>
            <w:top w:val="none" w:sz="0" w:space="0" w:color="auto"/>
            <w:left w:val="none" w:sz="0" w:space="0" w:color="auto"/>
            <w:bottom w:val="none" w:sz="0" w:space="0" w:color="auto"/>
            <w:right w:val="none" w:sz="0" w:space="0" w:color="auto"/>
          </w:divBdr>
        </w:div>
      </w:divsChild>
    </w:div>
    <w:div w:id="564950282">
      <w:bodyDiv w:val="1"/>
      <w:marLeft w:val="0"/>
      <w:marRight w:val="0"/>
      <w:marTop w:val="0"/>
      <w:marBottom w:val="0"/>
      <w:divBdr>
        <w:top w:val="none" w:sz="0" w:space="0" w:color="auto"/>
        <w:left w:val="none" w:sz="0" w:space="0" w:color="auto"/>
        <w:bottom w:val="none" w:sz="0" w:space="0" w:color="auto"/>
        <w:right w:val="none" w:sz="0" w:space="0" w:color="auto"/>
      </w:divBdr>
    </w:div>
    <w:div w:id="1191529410">
      <w:bodyDiv w:val="1"/>
      <w:marLeft w:val="0"/>
      <w:marRight w:val="0"/>
      <w:marTop w:val="0"/>
      <w:marBottom w:val="0"/>
      <w:divBdr>
        <w:top w:val="none" w:sz="0" w:space="0" w:color="auto"/>
        <w:left w:val="none" w:sz="0" w:space="0" w:color="auto"/>
        <w:bottom w:val="none" w:sz="0" w:space="0" w:color="auto"/>
        <w:right w:val="none" w:sz="0" w:space="0" w:color="auto"/>
      </w:divBdr>
      <w:divsChild>
        <w:div w:id="1107310018">
          <w:marLeft w:val="0"/>
          <w:marRight w:val="0"/>
          <w:marTop w:val="121"/>
          <w:marBottom w:val="0"/>
          <w:divBdr>
            <w:top w:val="none" w:sz="0" w:space="0" w:color="auto"/>
            <w:left w:val="none" w:sz="0" w:space="0" w:color="auto"/>
            <w:bottom w:val="none" w:sz="0" w:space="0" w:color="auto"/>
            <w:right w:val="none" w:sz="0" w:space="0" w:color="auto"/>
          </w:divBdr>
        </w:div>
        <w:div w:id="1591768144">
          <w:marLeft w:val="0"/>
          <w:marRight w:val="0"/>
          <w:marTop w:val="121"/>
          <w:marBottom w:val="0"/>
          <w:divBdr>
            <w:top w:val="none" w:sz="0" w:space="0" w:color="auto"/>
            <w:left w:val="none" w:sz="0" w:space="0" w:color="auto"/>
            <w:bottom w:val="none" w:sz="0" w:space="0" w:color="auto"/>
            <w:right w:val="none" w:sz="0" w:space="0" w:color="auto"/>
          </w:divBdr>
        </w:div>
        <w:div w:id="1741757515">
          <w:marLeft w:val="0"/>
          <w:marRight w:val="0"/>
          <w:marTop w:val="121"/>
          <w:marBottom w:val="0"/>
          <w:divBdr>
            <w:top w:val="none" w:sz="0" w:space="0" w:color="auto"/>
            <w:left w:val="none" w:sz="0" w:space="0" w:color="auto"/>
            <w:bottom w:val="none" w:sz="0" w:space="0" w:color="auto"/>
            <w:right w:val="none" w:sz="0" w:space="0" w:color="auto"/>
          </w:divBdr>
        </w:div>
        <w:div w:id="1929390182">
          <w:marLeft w:val="0"/>
          <w:marRight w:val="0"/>
          <w:marTop w:val="121"/>
          <w:marBottom w:val="0"/>
          <w:divBdr>
            <w:top w:val="none" w:sz="0" w:space="0" w:color="auto"/>
            <w:left w:val="none" w:sz="0" w:space="0" w:color="auto"/>
            <w:bottom w:val="none" w:sz="0" w:space="0" w:color="auto"/>
            <w:right w:val="none" w:sz="0" w:space="0" w:color="auto"/>
          </w:divBdr>
        </w:div>
      </w:divsChild>
    </w:div>
    <w:div w:id="1202480184">
      <w:bodyDiv w:val="1"/>
      <w:marLeft w:val="0"/>
      <w:marRight w:val="0"/>
      <w:marTop w:val="0"/>
      <w:marBottom w:val="0"/>
      <w:divBdr>
        <w:top w:val="none" w:sz="0" w:space="0" w:color="auto"/>
        <w:left w:val="none" w:sz="0" w:space="0" w:color="auto"/>
        <w:bottom w:val="none" w:sz="0" w:space="0" w:color="auto"/>
        <w:right w:val="none" w:sz="0" w:space="0" w:color="auto"/>
      </w:divBdr>
      <w:divsChild>
        <w:div w:id="2109158592">
          <w:marLeft w:val="0"/>
          <w:marRight w:val="0"/>
          <w:marTop w:val="121"/>
          <w:marBottom w:val="0"/>
          <w:divBdr>
            <w:top w:val="none" w:sz="0" w:space="0" w:color="auto"/>
            <w:left w:val="none" w:sz="0" w:space="0" w:color="auto"/>
            <w:bottom w:val="none" w:sz="0" w:space="0" w:color="auto"/>
            <w:right w:val="none" w:sz="0" w:space="0" w:color="auto"/>
          </w:divBdr>
        </w:div>
      </w:divsChild>
    </w:div>
    <w:div w:id="1486042465">
      <w:bodyDiv w:val="1"/>
      <w:marLeft w:val="0"/>
      <w:marRight w:val="0"/>
      <w:marTop w:val="0"/>
      <w:marBottom w:val="0"/>
      <w:divBdr>
        <w:top w:val="none" w:sz="0" w:space="0" w:color="auto"/>
        <w:left w:val="none" w:sz="0" w:space="0" w:color="auto"/>
        <w:bottom w:val="none" w:sz="0" w:space="0" w:color="auto"/>
        <w:right w:val="none" w:sz="0" w:space="0" w:color="auto"/>
      </w:divBdr>
      <w:divsChild>
        <w:div w:id="121919999">
          <w:marLeft w:val="0"/>
          <w:marRight w:val="0"/>
          <w:marTop w:val="121"/>
          <w:marBottom w:val="0"/>
          <w:divBdr>
            <w:top w:val="none" w:sz="0" w:space="0" w:color="auto"/>
            <w:left w:val="none" w:sz="0" w:space="0" w:color="auto"/>
            <w:bottom w:val="none" w:sz="0" w:space="0" w:color="auto"/>
            <w:right w:val="none" w:sz="0" w:space="0" w:color="auto"/>
          </w:divBdr>
        </w:div>
        <w:div w:id="210270366">
          <w:marLeft w:val="0"/>
          <w:marRight w:val="0"/>
          <w:marTop w:val="121"/>
          <w:marBottom w:val="0"/>
          <w:divBdr>
            <w:top w:val="none" w:sz="0" w:space="0" w:color="auto"/>
            <w:left w:val="none" w:sz="0" w:space="0" w:color="auto"/>
            <w:bottom w:val="none" w:sz="0" w:space="0" w:color="auto"/>
            <w:right w:val="none" w:sz="0" w:space="0" w:color="auto"/>
          </w:divBdr>
        </w:div>
        <w:div w:id="419327137">
          <w:marLeft w:val="0"/>
          <w:marRight w:val="0"/>
          <w:marTop w:val="121"/>
          <w:marBottom w:val="0"/>
          <w:divBdr>
            <w:top w:val="none" w:sz="0" w:space="0" w:color="auto"/>
            <w:left w:val="none" w:sz="0" w:space="0" w:color="auto"/>
            <w:bottom w:val="none" w:sz="0" w:space="0" w:color="auto"/>
            <w:right w:val="none" w:sz="0" w:space="0" w:color="auto"/>
          </w:divBdr>
        </w:div>
        <w:div w:id="474764640">
          <w:marLeft w:val="0"/>
          <w:marRight w:val="0"/>
          <w:marTop w:val="121"/>
          <w:marBottom w:val="0"/>
          <w:divBdr>
            <w:top w:val="none" w:sz="0" w:space="0" w:color="auto"/>
            <w:left w:val="none" w:sz="0" w:space="0" w:color="auto"/>
            <w:bottom w:val="none" w:sz="0" w:space="0" w:color="auto"/>
            <w:right w:val="none" w:sz="0" w:space="0" w:color="auto"/>
          </w:divBdr>
        </w:div>
        <w:div w:id="478423951">
          <w:marLeft w:val="0"/>
          <w:marRight w:val="0"/>
          <w:marTop w:val="121"/>
          <w:marBottom w:val="0"/>
          <w:divBdr>
            <w:top w:val="none" w:sz="0" w:space="0" w:color="auto"/>
            <w:left w:val="none" w:sz="0" w:space="0" w:color="auto"/>
            <w:bottom w:val="none" w:sz="0" w:space="0" w:color="auto"/>
            <w:right w:val="none" w:sz="0" w:space="0" w:color="auto"/>
          </w:divBdr>
        </w:div>
        <w:div w:id="854655623">
          <w:marLeft w:val="0"/>
          <w:marRight w:val="0"/>
          <w:marTop w:val="121"/>
          <w:marBottom w:val="0"/>
          <w:divBdr>
            <w:top w:val="none" w:sz="0" w:space="0" w:color="auto"/>
            <w:left w:val="none" w:sz="0" w:space="0" w:color="auto"/>
            <w:bottom w:val="none" w:sz="0" w:space="0" w:color="auto"/>
            <w:right w:val="none" w:sz="0" w:space="0" w:color="auto"/>
          </w:divBdr>
        </w:div>
        <w:div w:id="1633361486">
          <w:marLeft w:val="0"/>
          <w:marRight w:val="0"/>
          <w:marTop w:val="121"/>
          <w:marBottom w:val="0"/>
          <w:divBdr>
            <w:top w:val="none" w:sz="0" w:space="0" w:color="auto"/>
            <w:left w:val="none" w:sz="0" w:space="0" w:color="auto"/>
            <w:bottom w:val="none" w:sz="0" w:space="0" w:color="auto"/>
            <w:right w:val="none" w:sz="0" w:space="0" w:color="auto"/>
          </w:divBdr>
        </w:div>
        <w:div w:id="1848708106">
          <w:marLeft w:val="0"/>
          <w:marRight w:val="0"/>
          <w:marTop w:val="121"/>
          <w:marBottom w:val="0"/>
          <w:divBdr>
            <w:top w:val="none" w:sz="0" w:space="0" w:color="auto"/>
            <w:left w:val="none" w:sz="0" w:space="0" w:color="auto"/>
            <w:bottom w:val="none" w:sz="0" w:space="0" w:color="auto"/>
            <w:right w:val="none" w:sz="0" w:space="0" w:color="auto"/>
          </w:divBdr>
        </w:div>
      </w:divsChild>
    </w:div>
    <w:div w:id="1588417476">
      <w:bodyDiv w:val="1"/>
      <w:marLeft w:val="0"/>
      <w:marRight w:val="0"/>
      <w:marTop w:val="0"/>
      <w:marBottom w:val="0"/>
      <w:divBdr>
        <w:top w:val="none" w:sz="0" w:space="0" w:color="auto"/>
        <w:left w:val="none" w:sz="0" w:space="0" w:color="auto"/>
        <w:bottom w:val="none" w:sz="0" w:space="0" w:color="auto"/>
        <w:right w:val="none" w:sz="0" w:space="0" w:color="auto"/>
      </w:divBdr>
      <w:divsChild>
        <w:div w:id="3482874">
          <w:marLeft w:val="0"/>
          <w:marRight w:val="0"/>
          <w:marTop w:val="121"/>
          <w:marBottom w:val="0"/>
          <w:divBdr>
            <w:top w:val="none" w:sz="0" w:space="0" w:color="auto"/>
            <w:left w:val="none" w:sz="0" w:space="0" w:color="auto"/>
            <w:bottom w:val="none" w:sz="0" w:space="0" w:color="auto"/>
            <w:right w:val="none" w:sz="0" w:space="0" w:color="auto"/>
          </w:divBdr>
        </w:div>
        <w:div w:id="454904906">
          <w:marLeft w:val="0"/>
          <w:marRight w:val="0"/>
          <w:marTop w:val="121"/>
          <w:marBottom w:val="0"/>
          <w:divBdr>
            <w:top w:val="none" w:sz="0" w:space="0" w:color="auto"/>
            <w:left w:val="none" w:sz="0" w:space="0" w:color="auto"/>
            <w:bottom w:val="none" w:sz="0" w:space="0" w:color="auto"/>
            <w:right w:val="none" w:sz="0" w:space="0" w:color="auto"/>
          </w:divBdr>
        </w:div>
        <w:div w:id="572472320">
          <w:marLeft w:val="0"/>
          <w:marRight w:val="0"/>
          <w:marTop w:val="121"/>
          <w:marBottom w:val="0"/>
          <w:divBdr>
            <w:top w:val="none" w:sz="0" w:space="0" w:color="auto"/>
            <w:left w:val="none" w:sz="0" w:space="0" w:color="auto"/>
            <w:bottom w:val="none" w:sz="0" w:space="0" w:color="auto"/>
            <w:right w:val="none" w:sz="0" w:space="0" w:color="auto"/>
          </w:divBdr>
        </w:div>
        <w:div w:id="756825904">
          <w:marLeft w:val="0"/>
          <w:marRight w:val="0"/>
          <w:marTop w:val="121"/>
          <w:marBottom w:val="0"/>
          <w:divBdr>
            <w:top w:val="none" w:sz="0" w:space="0" w:color="auto"/>
            <w:left w:val="none" w:sz="0" w:space="0" w:color="auto"/>
            <w:bottom w:val="none" w:sz="0" w:space="0" w:color="auto"/>
            <w:right w:val="none" w:sz="0" w:space="0" w:color="auto"/>
          </w:divBdr>
        </w:div>
        <w:div w:id="979924581">
          <w:marLeft w:val="0"/>
          <w:marRight w:val="0"/>
          <w:marTop w:val="121"/>
          <w:marBottom w:val="0"/>
          <w:divBdr>
            <w:top w:val="none" w:sz="0" w:space="0" w:color="auto"/>
            <w:left w:val="none" w:sz="0" w:space="0" w:color="auto"/>
            <w:bottom w:val="none" w:sz="0" w:space="0" w:color="auto"/>
            <w:right w:val="none" w:sz="0" w:space="0" w:color="auto"/>
          </w:divBdr>
        </w:div>
        <w:div w:id="1457412954">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60E412E5BBC88DE75CCB36EF7AF456AE7E88808E0B76ABC21F2CA7E7U2vCH" TargetMode="External"/><Relationship Id="rId3" Type="http://schemas.openxmlformats.org/officeDocument/2006/relationships/settings" Target="settings.xml"/><Relationship Id="rId7" Type="http://schemas.openxmlformats.org/officeDocument/2006/relationships/hyperlink" Target="consultantplus://offline/ref=6260E412E5BBC88DE75CD436FE7AF456AE7F8D838C0076ABC21F2CA7E7U2v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260E412E5BBC88DE75CD436FE7AF456AE7F8D82840176ABC21F2CA7E72CA9C6344A0651CDC2U9v4H"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consultantplus://offline/ref=6260E412E5BBC88DE75CCB36EF7AF456AE7E88808E0B76ABC21F2CA7E7U2vCH" TargetMode="External"/><Relationship Id="rId4" Type="http://schemas.openxmlformats.org/officeDocument/2006/relationships/webSettings" Target="webSettings.xml"/><Relationship Id="rId9" Type="http://schemas.openxmlformats.org/officeDocument/2006/relationships/hyperlink" Target="consultantplus://offline/ref=6260E412E5BBC88DE75CD436FE7AF456AE7F8A818B0976ABC21F2CA7E72CA9C6344A0653CCC1901DUCv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2326</Words>
  <Characters>13262</Characters>
  <Application>Microsoft Office Word</Application>
  <DocSecurity>0</DocSecurity>
  <Lines>110</Lines>
  <Paragraphs>31</Paragraphs>
  <ScaleCrop>false</ScaleCrop>
  <HeadingPairs>
    <vt:vector size="4" baseType="variant">
      <vt:variant>
        <vt:lpstr>Название</vt:lpstr>
      </vt:variant>
      <vt:variant>
        <vt:i4>1</vt:i4>
      </vt:variant>
      <vt:variant>
        <vt:lpstr>Заголовки</vt:lpstr>
      </vt:variant>
      <vt:variant>
        <vt:i4>25</vt:i4>
      </vt:variant>
    </vt:vector>
  </HeadingPairs>
  <TitlesOfParts>
    <vt:vector size="26" baseType="lpstr">
      <vt:lpstr> </vt:lpstr>
      <vt:lpstr>Утвержден</vt:lpstr>
      <vt:lpstr>    1. Общие положения</vt:lpstr>
      <vt:lpstr>    2. Порядок предоставления субсидий на иные цели</vt:lpstr>
      <vt:lpstr>    3. Порядок перечисления субсидий на иные цели</vt:lpstr>
      <vt:lpstr>    4. Возврат остатков средств</vt:lpstr>
      <vt:lpstr>    5. Ответственность и контроль за целевым</vt:lpstr>
      <vt:lpstr>    6. Отчетность</vt:lpstr>
      <vt:lpstr>    </vt:lpstr>
      <vt:lpstr>    </vt:lpstr>
      <vt:lpstr>    </vt:lpstr>
      <vt:lpstr>    </vt:lpstr>
      <vt:lpstr>    </vt:lpstr>
      <vt:lpstr>    </vt:lpstr>
      <vt:lpstr>    </vt:lpstr>
      <vt:lpstr>    </vt:lpstr>
      <vt:lpstr>    </vt:lpstr>
      <vt:lpstr>    Приложение 1</vt:lpstr>
      <vt:lpstr>        2. Права и обязанности Сторон</vt:lpstr>
      <vt:lpstr>        3. Ответственность Сторон</vt:lpstr>
      <vt:lpstr>        4. Срок действия Соглашения</vt:lpstr>
      <vt:lpstr>        5. Заключительные положения</vt:lpstr>
      <vt:lpstr>        6. Местонахождение и банковские реквизиты Сторон</vt:lpstr>
      <vt:lpstr>        </vt:lpstr>
      <vt:lpstr>    </vt:lpstr>
      <vt:lpstr>    Приложение 2</vt:lpstr>
    </vt:vector>
  </TitlesOfParts>
  <Company/>
  <LinksUpToDate>false</LinksUpToDate>
  <CharactersWithSpaces>15557</CharactersWithSpaces>
  <SharedDoc>false</SharedDoc>
  <HLinks>
    <vt:vector size="54" baseType="variant">
      <vt:variant>
        <vt:i4>4849750</vt:i4>
      </vt:variant>
      <vt:variant>
        <vt:i4>27</vt:i4>
      </vt:variant>
      <vt:variant>
        <vt:i4>0</vt:i4>
      </vt:variant>
      <vt:variant>
        <vt:i4>5</vt:i4>
      </vt:variant>
      <vt:variant>
        <vt:lpwstr>consultantplus://offline/ref=6260E412E5BBC88DE75CCB36EF7AF456AE7E88808E0B76ABC21F2CA7E7U2vCH</vt:lpwstr>
      </vt:variant>
      <vt:variant>
        <vt:lpwstr/>
      </vt:variant>
      <vt:variant>
        <vt:i4>6619187</vt:i4>
      </vt:variant>
      <vt:variant>
        <vt:i4>24</vt:i4>
      </vt:variant>
      <vt:variant>
        <vt:i4>0</vt:i4>
      </vt:variant>
      <vt:variant>
        <vt:i4>5</vt:i4>
      </vt:variant>
      <vt:variant>
        <vt:lpwstr/>
      </vt:variant>
      <vt:variant>
        <vt:lpwstr>Par216</vt:lpwstr>
      </vt:variant>
      <vt:variant>
        <vt:i4>7602233</vt:i4>
      </vt:variant>
      <vt:variant>
        <vt:i4>21</vt:i4>
      </vt:variant>
      <vt:variant>
        <vt:i4>0</vt:i4>
      </vt:variant>
      <vt:variant>
        <vt:i4>5</vt:i4>
      </vt:variant>
      <vt:variant>
        <vt:lpwstr>consultantplus://offline/ref=6260E412E5BBC88DE75CD436FE7AF456AE7F8A818B0976ABC21F2CA7E72CA9C6344A0653CCC1901DUCv5H</vt:lpwstr>
      </vt:variant>
      <vt:variant>
        <vt:lpwstr/>
      </vt:variant>
      <vt:variant>
        <vt:i4>6619186</vt:i4>
      </vt:variant>
      <vt:variant>
        <vt:i4>18</vt:i4>
      </vt:variant>
      <vt:variant>
        <vt:i4>0</vt:i4>
      </vt:variant>
      <vt:variant>
        <vt:i4>5</vt:i4>
      </vt:variant>
      <vt:variant>
        <vt:lpwstr/>
      </vt:variant>
      <vt:variant>
        <vt:lpwstr>Par105</vt:lpwstr>
      </vt:variant>
      <vt:variant>
        <vt:i4>5373954</vt:i4>
      </vt:variant>
      <vt:variant>
        <vt:i4>15</vt:i4>
      </vt:variant>
      <vt:variant>
        <vt:i4>0</vt:i4>
      </vt:variant>
      <vt:variant>
        <vt:i4>5</vt:i4>
      </vt:variant>
      <vt:variant>
        <vt:lpwstr/>
      </vt:variant>
      <vt:variant>
        <vt:lpwstr>Par39</vt:lpwstr>
      </vt:variant>
      <vt:variant>
        <vt:i4>5373954</vt:i4>
      </vt:variant>
      <vt:variant>
        <vt:i4>12</vt:i4>
      </vt:variant>
      <vt:variant>
        <vt:i4>0</vt:i4>
      </vt:variant>
      <vt:variant>
        <vt:i4>5</vt:i4>
      </vt:variant>
      <vt:variant>
        <vt:lpwstr/>
      </vt:variant>
      <vt:variant>
        <vt:lpwstr>Par39</vt:lpwstr>
      </vt:variant>
      <vt:variant>
        <vt:i4>4849750</vt:i4>
      </vt:variant>
      <vt:variant>
        <vt:i4>6</vt:i4>
      </vt:variant>
      <vt:variant>
        <vt:i4>0</vt:i4>
      </vt:variant>
      <vt:variant>
        <vt:i4>5</vt:i4>
      </vt:variant>
      <vt:variant>
        <vt:lpwstr>consultantplus://offline/ref=6260E412E5BBC88DE75CCB36EF7AF456AE7E88808E0B76ABC21F2CA7E7U2vCH</vt:lpwstr>
      </vt:variant>
      <vt:variant>
        <vt:lpwstr/>
      </vt:variant>
      <vt:variant>
        <vt:i4>5111819</vt:i4>
      </vt:variant>
      <vt:variant>
        <vt:i4>3</vt:i4>
      </vt:variant>
      <vt:variant>
        <vt:i4>0</vt:i4>
      </vt:variant>
      <vt:variant>
        <vt:i4>5</vt:i4>
      </vt:variant>
      <vt:variant>
        <vt:lpwstr>consultantplus://offline/ref=6260E412E5BBC88DE75CD436FE7AF456AE7F8D838C0076ABC21F2CA7E7U2vCH</vt:lpwstr>
      </vt:variant>
      <vt:variant>
        <vt:lpwstr/>
      </vt:variant>
      <vt:variant>
        <vt:i4>8126568</vt:i4>
      </vt:variant>
      <vt:variant>
        <vt:i4>0</vt:i4>
      </vt:variant>
      <vt:variant>
        <vt:i4>0</vt:i4>
      </vt:variant>
      <vt:variant>
        <vt:i4>5</vt:i4>
      </vt:variant>
      <vt:variant>
        <vt:lpwstr>consultantplus://offline/ref=6260E412E5BBC88DE75CD436FE7AF456AE7F8D82840176ABC21F2CA7E72CA9C6344A0651CDC2U9v4H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Лесная</dc:creator>
  <cp:lastModifiedBy>User</cp:lastModifiedBy>
  <cp:revision>2</cp:revision>
  <cp:lastPrinted>2019-07-17T08:18:00Z</cp:lastPrinted>
  <dcterms:created xsi:type="dcterms:W3CDTF">2019-07-24T07:51:00Z</dcterms:created>
  <dcterms:modified xsi:type="dcterms:W3CDTF">2019-07-24T07:51:00Z</dcterms:modified>
</cp:coreProperties>
</file>