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02" w:rsidRPr="00580702" w:rsidRDefault="00FB1DEA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481B3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spacing w:val="-1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от </w:t>
      </w:r>
      <w:r w:rsidR="00304FF4">
        <w:rPr>
          <w:rFonts w:ascii="Times New Roman" w:hAnsi="Times New Roman" w:cs="Times New Roman"/>
          <w:spacing w:val="-1"/>
          <w:sz w:val="26"/>
          <w:szCs w:val="26"/>
          <w:lang w:eastAsia="ru-RU"/>
        </w:rPr>
        <w:t>01.03.</w:t>
      </w:r>
      <w:r w:rsidRPr="00750F7B">
        <w:rPr>
          <w:rFonts w:ascii="Times New Roman" w:hAnsi="Times New Roman" w:cs="Times New Roman"/>
          <w:spacing w:val="-1"/>
          <w:sz w:val="26"/>
          <w:szCs w:val="26"/>
          <w:lang w:eastAsia="ru-RU"/>
        </w:rPr>
        <w:t>2</w:t>
      </w:r>
      <w:r w:rsidRPr="00580702">
        <w:rPr>
          <w:rFonts w:ascii="Times New Roman" w:hAnsi="Times New Roman" w:cs="Times New Roman"/>
          <w:spacing w:val="-1"/>
          <w:sz w:val="26"/>
          <w:szCs w:val="26"/>
          <w:lang w:eastAsia="ru-RU"/>
        </w:rPr>
        <w:t>018</w:t>
      </w:r>
      <w:r w:rsidR="00BB5C50">
        <w:rPr>
          <w:rFonts w:ascii="Times New Roman" w:hAnsi="Times New Roman" w:cs="Times New Roman"/>
          <w:spacing w:val="-1"/>
          <w:sz w:val="26"/>
          <w:szCs w:val="26"/>
          <w:lang w:eastAsia="ru-RU"/>
        </w:rPr>
        <w:t xml:space="preserve"> года № 27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д. Лесная</w:t>
      </w:r>
    </w:p>
    <w:p w:rsidR="00580702" w:rsidRPr="00580702" w:rsidRDefault="00580702" w:rsidP="00580702">
      <w:pPr>
        <w:shd w:val="clear" w:color="auto" w:fill="FFFFFF"/>
        <w:suppressAutoHyphens w:val="0"/>
        <w:spacing w:after="0" w:line="281" w:lineRule="exact"/>
        <w:ind w:left="50" w:right="691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5C50" w:rsidRPr="00BB5C50" w:rsidRDefault="00580702" w:rsidP="00BB5C50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внесении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изменений в</w:t>
      </w:r>
      <w:r w:rsidR="000445C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постановление от 0</w:t>
      </w:r>
      <w:r w:rsidR="00BB5C50">
        <w:rPr>
          <w:rFonts w:ascii="Times New Roman" w:hAnsi="Times New Roman" w:cs="Times New Roman"/>
          <w:b/>
          <w:sz w:val="26"/>
          <w:szCs w:val="26"/>
          <w:lang w:eastAsia="ru-RU"/>
        </w:rPr>
        <w:t>7.07</w:t>
      </w:r>
      <w:r w:rsidR="000445C3">
        <w:rPr>
          <w:rFonts w:ascii="Times New Roman" w:hAnsi="Times New Roman" w:cs="Times New Roman"/>
          <w:b/>
          <w:sz w:val="26"/>
          <w:szCs w:val="26"/>
          <w:lang w:eastAsia="ru-RU"/>
        </w:rPr>
        <w:t>.201</w:t>
      </w:r>
      <w:r w:rsidR="00BB5C50">
        <w:rPr>
          <w:rFonts w:ascii="Times New Roman" w:hAnsi="Times New Roman" w:cs="Times New Roman"/>
          <w:b/>
          <w:sz w:val="26"/>
          <w:szCs w:val="26"/>
          <w:lang w:eastAsia="ru-RU"/>
        </w:rPr>
        <w:t>5</w:t>
      </w:r>
      <w:r w:rsidR="009A20B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="00BB5C50">
        <w:rPr>
          <w:rFonts w:ascii="Times New Roman" w:hAnsi="Times New Roman" w:cs="Times New Roman"/>
          <w:b/>
          <w:sz w:val="26"/>
          <w:szCs w:val="26"/>
          <w:lang w:eastAsia="ru-RU"/>
        </w:rPr>
        <w:t>80 «Об утверждении а</w:t>
      </w:r>
      <w:r w:rsidR="00D715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дминистративного </w:t>
      </w:r>
      <w:r w:rsidR="009377C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регламента </w:t>
      </w:r>
      <w:r w:rsidR="000445C3">
        <w:rPr>
          <w:rFonts w:ascii="Times New Roman" w:hAnsi="Times New Roman" w:cs="Times New Roman"/>
          <w:b/>
          <w:sz w:val="26"/>
          <w:szCs w:val="26"/>
          <w:lang w:eastAsia="ru-RU"/>
        </w:rPr>
        <w:t>по предоставлению муниципальной услуги</w:t>
      </w:r>
      <w:r w:rsidR="007A632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BB5C50">
        <w:rPr>
          <w:rFonts w:ascii="Times New Roman" w:hAnsi="Times New Roman" w:cs="Times New Roman"/>
          <w:b/>
          <w:sz w:val="26"/>
          <w:szCs w:val="26"/>
          <w:lang w:eastAsia="ru-RU"/>
        </w:rPr>
        <w:t>Оказание поддержки субъектам малого и среднего предпринимательства в рамках реализации муниципальных программ»</w:t>
      </w:r>
    </w:p>
    <w:p w:rsidR="007A6325" w:rsidRDefault="007A6325" w:rsidP="00580702">
      <w:pPr>
        <w:shd w:val="clear" w:color="auto" w:fill="FFFFFF"/>
        <w:suppressAutoHyphens w:val="0"/>
        <w:spacing w:after="0" w:line="281" w:lineRule="exact"/>
        <w:ind w:left="50" w:right="-5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80702" w:rsidRPr="00750F7B" w:rsidRDefault="00580702" w:rsidP="00750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F7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BB5C50">
        <w:rPr>
          <w:rFonts w:ascii="Times New Roman" w:hAnsi="Times New Roman" w:cs="Times New Roman"/>
          <w:sz w:val="26"/>
          <w:szCs w:val="26"/>
        </w:rPr>
        <w:t>24.07.2007</w:t>
      </w:r>
      <w:r w:rsidR="00D177E4">
        <w:rPr>
          <w:rFonts w:ascii="Times New Roman" w:hAnsi="Times New Roman" w:cs="Times New Roman"/>
          <w:sz w:val="26"/>
          <w:szCs w:val="26"/>
        </w:rPr>
        <w:t xml:space="preserve"> № </w:t>
      </w:r>
      <w:r w:rsidR="00BB5C50">
        <w:rPr>
          <w:rFonts w:ascii="Times New Roman" w:hAnsi="Times New Roman" w:cs="Times New Roman"/>
          <w:sz w:val="26"/>
          <w:szCs w:val="26"/>
        </w:rPr>
        <w:t>209</w:t>
      </w:r>
      <w:r w:rsidR="00D177E4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BB5C50">
        <w:rPr>
          <w:rFonts w:ascii="Times New Roman" w:hAnsi="Times New Roman" w:cs="Times New Roman"/>
          <w:sz w:val="26"/>
          <w:szCs w:val="26"/>
        </w:rPr>
        <w:t xml:space="preserve">развитии малого и среднего предпринимательства в Российской Федерации», Бюджетным кодексом РФ, </w:t>
      </w:r>
    </w:p>
    <w:p w:rsid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9A20B6" w:rsidRDefault="009A20B6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Pr="00580702" w:rsidRDefault="00580702" w:rsidP="0058070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580702" w:rsidRPr="00580702" w:rsidRDefault="00580702" w:rsidP="0058070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71558" w:rsidRPr="006B7223" w:rsidRDefault="009A20B6" w:rsidP="00D71558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а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дминистративный </w:t>
      </w:r>
      <w:hyperlink r:id="rId6" w:history="1">
        <w:r w:rsidR="00D71558" w:rsidRPr="00D71558">
          <w:rPr>
            <w:rFonts w:ascii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«</w:t>
      </w:r>
      <w:r w:rsidR="00BB5C50">
        <w:rPr>
          <w:rFonts w:ascii="Times New Roman" w:hAnsi="Times New Roman" w:cs="Times New Roman"/>
          <w:sz w:val="26"/>
          <w:szCs w:val="26"/>
          <w:lang w:eastAsia="ru-RU"/>
        </w:rPr>
        <w:t xml:space="preserve">Оказание поддержки субъектам малого и среднего предпринимательства в рамках реализации муниципальных программ», </w:t>
      </w:r>
      <w:r w:rsidR="00D71558">
        <w:rPr>
          <w:rFonts w:ascii="Times New Roman" w:hAnsi="Times New Roman" w:cs="Times New Roman"/>
          <w:sz w:val="26"/>
          <w:szCs w:val="26"/>
          <w:lang w:eastAsia="ru-RU"/>
        </w:rPr>
        <w:t>утвержденн</w:t>
      </w:r>
      <w:r w:rsidR="00A31554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D71558"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остановлением администрации Лесновского сельского поселения от </w:t>
      </w:r>
      <w:r w:rsidR="00BB5C50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07.07.2015</w:t>
      </w:r>
      <w:r w:rsidR="00836E9A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 xml:space="preserve"> № </w:t>
      </w:r>
      <w:r w:rsidR="00BB5C50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80</w:t>
      </w:r>
      <w:r w:rsidR="00D71558" w:rsidRPr="00D71558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 тексту – Административный регламент)</w:t>
      </w:r>
      <w:r w:rsidR="00D71558" w:rsidRPr="00D71558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</w:p>
    <w:p w:rsidR="006B7223" w:rsidRPr="00D71558" w:rsidRDefault="006B7223" w:rsidP="006B7223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A20B6" w:rsidRPr="009A20B6" w:rsidRDefault="00BB5C50" w:rsidP="00031AE9">
      <w:pPr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Пункт 1.2 </w:t>
      </w:r>
      <w:r w:rsidR="00D71558" w:rsidRPr="00031AE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Административного регламента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дополнить подпунктом 1.2.3 следующего </w:t>
      </w:r>
      <w:r w:rsidR="009A20B6">
        <w:rPr>
          <w:rFonts w:ascii="Times New Roman" w:hAnsi="Times New Roman" w:cs="Times New Roman"/>
          <w:bCs/>
          <w:sz w:val="26"/>
          <w:szCs w:val="26"/>
          <w:lang w:eastAsia="ru-RU"/>
        </w:rPr>
        <w:t>содержания:</w:t>
      </w:r>
    </w:p>
    <w:p w:rsidR="00BB5C50" w:rsidRDefault="00BB5C50" w:rsidP="00BB5C5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«1.2.3. Поддержка не может оказываться в отношении субъектов малого и среднего предпринимательства:</w:t>
      </w:r>
    </w:p>
    <w:p w:rsidR="00BB5C50" w:rsidRDefault="00BB5C50" w:rsidP="00BB5C5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BB5C50" w:rsidRDefault="00BB5C50" w:rsidP="00BB5C5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являющихся участниками соглашений о разделе продукции;</w:t>
      </w:r>
    </w:p>
    <w:p w:rsidR="00BB5C50" w:rsidRDefault="00BB5C50" w:rsidP="00BB5C5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осуществляющих предпринимательскую деятельность в сфере игорного бизнеса;</w:t>
      </w:r>
    </w:p>
    <w:p w:rsidR="00BB5C50" w:rsidRDefault="00BB5C50" w:rsidP="00BB5C5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4) являющихся в порядке, установленном </w:t>
      </w:r>
      <w:hyperlink r:id="rId7" w:history="1">
        <w:r w:rsidRPr="00F325BB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законодательством</w:t>
        </w:r>
      </w:hyperlink>
      <w:r w:rsidRPr="00F325B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Федерации.»</w:t>
      </w:r>
    </w:p>
    <w:p w:rsidR="009A20B6" w:rsidRPr="006B7223" w:rsidRDefault="009A20B6" w:rsidP="00BB5C50">
      <w:pPr>
        <w:shd w:val="clear" w:color="auto" w:fill="FFFFFF"/>
        <w:suppressAutoHyphens w:val="0"/>
        <w:spacing w:after="0" w:line="240" w:lineRule="auto"/>
        <w:ind w:firstLine="713"/>
        <w:jc w:val="both"/>
        <w:rPr>
          <w:rFonts w:ascii="Times New Roman" w:hAnsi="Times New Roman" w:cs="Times New Roman"/>
          <w:sz w:val="26"/>
          <w:szCs w:val="26"/>
        </w:rPr>
      </w:pPr>
    </w:p>
    <w:p w:rsidR="00787DE2" w:rsidRPr="00245F33" w:rsidRDefault="00BB5C50" w:rsidP="00787DE2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Пункт 1.2 </w:t>
      </w:r>
      <w:r w:rsidR="00787DE2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>Административного регламента</w:t>
      </w:r>
      <w:r w:rsidR="00117D71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дополнить подпунктом 1.2.4 следующего содержания</w:t>
      </w:r>
      <w:r w:rsidR="00787DE2" w:rsidRPr="00245F33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</w:p>
    <w:p w:rsidR="00117D71" w:rsidRPr="00F325BB" w:rsidRDefault="00245F33" w:rsidP="00117D7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31554">
        <w:rPr>
          <w:rFonts w:ascii="Times New Roman" w:hAnsi="Times New Roman" w:cs="Times New Roman"/>
          <w:sz w:val="26"/>
          <w:szCs w:val="26"/>
        </w:rPr>
        <w:t>«</w:t>
      </w:r>
      <w:r w:rsidR="00117D71">
        <w:rPr>
          <w:rFonts w:ascii="Times New Roman" w:hAnsi="Times New Roman" w:cs="Times New Roman"/>
          <w:sz w:val="26"/>
          <w:szCs w:val="26"/>
        </w:rPr>
        <w:t xml:space="preserve">1.2.4. </w:t>
      </w:r>
      <w:r w:rsidR="00117D71">
        <w:rPr>
          <w:rFonts w:ascii="Times New Roman" w:hAnsi="Times New Roman" w:cs="Times New Roman"/>
          <w:sz w:val="26"/>
          <w:szCs w:val="26"/>
          <w:lang w:eastAsia="ru-RU"/>
        </w:rPr>
        <w:t xml:space="preserve">Финансовая поддержка субъектов малого и среднего предпринимательства, предусмотренная </w:t>
      </w:r>
      <w:hyperlink r:id="rId8" w:history="1">
        <w:r w:rsidR="00117D71" w:rsidRPr="00F325BB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статьей 17</w:t>
        </w:r>
      </w:hyperlink>
      <w:r w:rsidR="00117D71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24.07.2007 № 209-ФЗ, не может оказываться субъектам малого и среднего предпринимательства, осуществляющим производство и (или) реализацию </w:t>
      </w:r>
      <w:hyperlink r:id="rId9" w:history="1">
        <w:r w:rsidR="00117D71" w:rsidRPr="00F325BB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подакцизных</w:t>
        </w:r>
      </w:hyperlink>
      <w:r w:rsidR="00117D71" w:rsidRPr="00F325B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товаров, а также добычу и (или) </w:t>
      </w:r>
      <w:r w:rsidR="00117D71" w:rsidRPr="00F325B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реализацию полезных ископаемых, за исключением </w:t>
      </w:r>
      <w:hyperlink r:id="rId10" w:history="1">
        <w:r w:rsidR="00117D71" w:rsidRPr="00F325BB">
          <w:rPr>
            <w:rFonts w:ascii="Times New Roman" w:hAnsi="Times New Roman" w:cs="Times New Roman"/>
            <w:color w:val="000000"/>
            <w:sz w:val="26"/>
            <w:szCs w:val="26"/>
            <w:lang w:eastAsia="ru-RU"/>
          </w:rPr>
          <w:t>общераспространенных</w:t>
        </w:r>
      </w:hyperlink>
      <w:r w:rsidR="00117D71" w:rsidRPr="00F325B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полезных ископаемых.»</w:t>
      </w:r>
    </w:p>
    <w:p w:rsidR="00787DE2" w:rsidRPr="00787DE2" w:rsidRDefault="00787DE2" w:rsidP="00117D7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117D71" w:rsidRDefault="00117D71" w:rsidP="00117D71">
      <w:pPr>
        <w:numPr>
          <w:ilvl w:val="1"/>
          <w:numId w:val="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Пункт 1.2 Административного регламента дополнить подпунктом 1.2.5 следующего содержания:</w:t>
      </w:r>
    </w:p>
    <w:p w:rsidR="00117D71" w:rsidRDefault="00117D71" w:rsidP="00117D7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«1.2.5. </w:t>
      </w:r>
      <w:r w:rsidRPr="00117D71">
        <w:rPr>
          <w:rFonts w:ascii="Times New Roman" w:hAnsi="Times New Roman" w:cs="Times New Roman"/>
          <w:bCs/>
          <w:sz w:val="26"/>
          <w:szCs w:val="26"/>
          <w:lang w:eastAsia="ru-RU"/>
        </w:rPr>
        <w:t>Субсидии юридическим лицам,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услуг.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»</w:t>
      </w:r>
    </w:p>
    <w:p w:rsidR="00117D71" w:rsidRDefault="00117D71" w:rsidP="00117D7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117D71" w:rsidRDefault="002A193C" w:rsidP="002A193C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Подпункт 2.6.8 исключить из текста Административного регламента.</w:t>
      </w:r>
    </w:p>
    <w:p w:rsidR="00BB68C1" w:rsidRPr="00AF260D" w:rsidRDefault="00AF260D" w:rsidP="000335C4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AF260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Подпункт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3 пункта </w:t>
      </w:r>
      <w:r>
        <w:rPr>
          <w:rFonts w:ascii="Times New Roman" w:hAnsi="Times New Roman" w:cs="Times New Roman"/>
          <w:sz w:val="26"/>
          <w:szCs w:val="26"/>
        </w:rPr>
        <w:t>2.7.1.1</w:t>
      </w:r>
      <w:r w:rsidRPr="00AF260D">
        <w:rPr>
          <w:rFonts w:ascii="Times New Roman" w:hAnsi="Times New Roman" w:cs="Times New Roman"/>
          <w:sz w:val="26"/>
          <w:szCs w:val="26"/>
        </w:rPr>
        <w:t xml:space="preserve"> </w:t>
      </w:r>
      <w:r w:rsidR="000335C4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400F1" w:rsidRPr="00F400F1" w:rsidRDefault="00F400F1" w:rsidP="00F400F1">
      <w:pPr>
        <w:tabs>
          <w:tab w:val="right" w:pos="-283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400F1">
        <w:rPr>
          <w:rFonts w:ascii="Times New Roman" w:hAnsi="Times New Roman" w:cs="Times New Roman"/>
          <w:sz w:val="26"/>
          <w:szCs w:val="26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</w:t>
      </w:r>
      <w:r>
        <w:rPr>
          <w:rFonts w:ascii="Times New Roman" w:hAnsi="Times New Roman" w:cs="Times New Roman"/>
          <w:sz w:val="26"/>
          <w:szCs w:val="26"/>
        </w:rPr>
        <w:t>недвижимости).»</w:t>
      </w:r>
    </w:p>
    <w:p w:rsidR="00F400F1" w:rsidRPr="00F400F1" w:rsidRDefault="00F400F1" w:rsidP="00F400F1">
      <w:pPr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F1">
        <w:rPr>
          <w:rFonts w:ascii="Times New Roman" w:hAnsi="Times New Roman" w:cs="Times New Roman"/>
          <w:sz w:val="26"/>
          <w:szCs w:val="26"/>
        </w:rPr>
        <w:t xml:space="preserve">Подпункт 3 пункта 2.7.1.3 </w:t>
      </w:r>
      <w:r w:rsidR="000335C4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F400F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400F1" w:rsidRPr="00F400F1" w:rsidRDefault="00F400F1" w:rsidP="00F400F1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400F1">
        <w:rPr>
          <w:rFonts w:ascii="Times New Roman" w:hAnsi="Times New Roman" w:cs="Times New Roman"/>
          <w:sz w:val="26"/>
          <w:szCs w:val="26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</w:t>
      </w:r>
      <w:r>
        <w:rPr>
          <w:rFonts w:ascii="Times New Roman" w:hAnsi="Times New Roman" w:cs="Times New Roman"/>
          <w:sz w:val="26"/>
          <w:szCs w:val="26"/>
        </w:rPr>
        <w:t>недвижимости).»</w:t>
      </w:r>
    </w:p>
    <w:p w:rsidR="00F400F1" w:rsidRPr="00F400F1" w:rsidRDefault="00F400F1" w:rsidP="00F400F1">
      <w:pPr>
        <w:numPr>
          <w:ilvl w:val="1"/>
          <w:numId w:val="3"/>
        </w:numPr>
        <w:autoSpaceDE w:val="0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3 пункта 2.7.1.4</w:t>
      </w:r>
      <w:r w:rsidRPr="00F400F1">
        <w:rPr>
          <w:rFonts w:ascii="Times New Roman" w:hAnsi="Times New Roman" w:cs="Times New Roman"/>
          <w:sz w:val="26"/>
          <w:szCs w:val="26"/>
        </w:rPr>
        <w:t xml:space="preserve"> </w:t>
      </w:r>
      <w:r w:rsidR="000335C4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F400F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400F1" w:rsidRPr="00D800D7" w:rsidRDefault="00F400F1" w:rsidP="00F400F1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800D7">
        <w:rPr>
          <w:rFonts w:ascii="Times New Roman" w:hAnsi="Times New Roman" w:cs="Times New Roman"/>
          <w:sz w:val="26"/>
          <w:szCs w:val="26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</w:t>
      </w:r>
      <w:r>
        <w:rPr>
          <w:rFonts w:ascii="Times New Roman" w:hAnsi="Times New Roman" w:cs="Times New Roman"/>
          <w:sz w:val="26"/>
          <w:szCs w:val="26"/>
        </w:rPr>
        <w:t>недвижимости).»</w:t>
      </w:r>
    </w:p>
    <w:p w:rsidR="00F400F1" w:rsidRPr="00F400F1" w:rsidRDefault="00F400F1" w:rsidP="00F400F1">
      <w:pPr>
        <w:pStyle w:val="ConsPlusNormal"/>
        <w:widowControl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F1">
        <w:rPr>
          <w:rFonts w:ascii="Times New Roman" w:hAnsi="Times New Roman" w:cs="Times New Roman"/>
          <w:sz w:val="26"/>
          <w:szCs w:val="26"/>
        </w:rPr>
        <w:t>Подпункт 3 пункта 2.7.</w:t>
      </w:r>
      <w:r>
        <w:rPr>
          <w:rFonts w:ascii="Times New Roman" w:hAnsi="Times New Roman" w:cs="Times New Roman"/>
          <w:sz w:val="26"/>
          <w:szCs w:val="26"/>
        </w:rPr>
        <w:t xml:space="preserve">1.5 </w:t>
      </w:r>
      <w:r w:rsidR="000335C4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400F1" w:rsidRDefault="00F400F1" w:rsidP="00F400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800D7">
        <w:rPr>
          <w:rFonts w:ascii="Times New Roman" w:hAnsi="Times New Roman" w:cs="Times New Roman"/>
          <w:sz w:val="26"/>
          <w:szCs w:val="26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</w:t>
      </w:r>
      <w:r>
        <w:rPr>
          <w:rFonts w:ascii="Times New Roman" w:hAnsi="Times New Roman" w:cs="Times New Roman"/>
          <w:sz w:val="26"/>
          <w:szCs w:val="26"/>
        </w:rPr>
        <w:t>недвижимости).»</w:t>
      </w:r>
    </w:p>
    <w:p w:rsidR="00F400F1" w:rsidRPr="00F400F1" w:rsidRDefault="00F400F1" w:rsidP="00F400F1">
      <w:pPr>
        <w:pStyle w:val="ConsPlusNormal"/>
        <w:widowControl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F1">
        <w:rPr>
          <w:rFonts w:ascii="Times New Roman" w:hAnsi="Times New Roman" w:cs="Times New Roman"/>
          <w:sz w:val="26"/>
          <w:szCs w:val="26"/>
        </w:rPr>
        <w:t xml:space="preserve">Подпункт 3 пункта 2.7.1.6 </w:t>
      </w:r>
      <w:r w:rsidR="000335C4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F400F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400F1" w:rsidRDefault="00F400F1" w:rsidP="00F400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400F1">
        <w:rPr>
          <w:rFonts w:ascii="Times New Roman" w:hAnsi="Times New Roman" w:cs="Times New Roman"/>
          <w:sz w:val="26"/>
          <w:szCs w:val="26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</w:t>
      </w:r>
      <w:r>
        <w:rPr>
          <w:rFonts w:ascii="Times New Roman" w:hAnsi="Times New Roman" w:cs="Times New Roman"/>
          <w:sz w:val="26"/>
          <w:szCs w:val="26"/>
        </w:rPr>
        <w:t>недвижимости).»</w:t>
      </w:r>
    </w:p>
    <w:p w:rsidR="00F400F1" w:rsidRDefault="000335C4" w:rsidP="00F400F1">
      <w:pPr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2.7.4 Административного регламента изложить в следующей редакции:</w:t>
      </w:r>
    </w:p>
    <w:p w:rsidR="000335C4" w:rsidRDefault="000335C4" w:rsidP="000335C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0335C4">
        <w:rPr>
          <w:rFonts w:ascii="Times New Roman" w:hAnsi="Times New Roman" w:cs="Times New Roman"/>
          <w:bCs/>
          <w:sz w:val="26"/>
          <w:szCs w:val="26"/>
        </w:rPr>
        <w:t xml:space="preserve">2.7.4. В случае, если копии документов, </w:t>
      </w:r>
      <w:r w:rsidRPr="000335C4">
        <w:rPr>
          <w:rFonts w:ascii="Times New Roman" w:hAnsi="Times New Roman" w:cs="Times New Roman"/>
          <w:sz w:val="26"/>
          <w:szCs w:val="26"/>
        </w:rPr>
        <w:t xml:space="preserve">подтверждающих право собственности на помещение для ведения предпринимательской деятельности (если помещение принадлежит на праве собственности) или копии договоров аренды помещения (если право собственности и договор аренды зарегистрированы в Едином государственном реестре </w:t>
      </w:r>
      <w:r>
        <w:rPr>
          <w:rFonts w:ascii="Times New Roman" w:hAnsi="Times New Roman" w:cs="Times New Roman"/>
          <w:sz w:val="26"/>
          <w:szCs w:val="26"/>
        </w:rPr>
        <w:t>недвижимости</w:t>
      </w:r>
      <w:r w:rsidRPr="000335C4">
        <w:rPr>
          <w:rFonts w:ascii="Times New Roman" w:hAnsi="Times New Roman" w:cs="Times New Roman"/>
          <w:sz w:val="26"/>
          <w:szCs w:val="26"/>
        </w:rPr>
        <w:t xml:space="preserve">) не представлены самостоятельно, то Уполномоченный орган по </w:t>
      </w:r>
      <w:r w:rsidRPr="000335C4">
        <w:rPr>
          <w:rFonts w:ascii="Times New Roman" w:hAnsi="Times New Roman" w:cs="Times New Roman"/>
          <w:sz w:val="26"/>
          <w:szCs w:val="26"/>
        </w:rPr>
        <w:lastRenderedPageBreak/>
        <w:t xml:space="preserve">каналам межведомственного взаимодействия запрашивает сведения, содержащиеся в Едином государственном реестре </w:t>
      </w:r>
      <w:r>
        <w:rPr>
          <w:rFonts w:ascii="Times New Roman" w:hAnsi="Times New Roman" w:cs="Times New Roman"/>
          <w:sz w:val="26"/>
          <w:szCs w:val="26"/>
        </w:rPr>
        <w:t>недвижимости</w:t>
      </w:r>
      <w:r w:rsidR="00CC4323">
        <w:rPr>
          <w:rFonts w:ascii="Times New Roman" w:hAnsi="Times New Roman" w:cs="Times New Roman"/>
          <w:sz w:val="26"/>
          <w:szCs w:val="26"/>
        </w:rPr>
        <w:t>, в управлении</w:t>
      </w:r>
      <w:r w:rsidRPr="000335C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регистрации, кадастра и картографии по Новгородской области (Приложение № 1 к настоящему Административному регламенту).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0335C4" w:rsidRDefault="000335C4" w:rsidP="000335C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80702" w:rsidRPr="00750F7B" w:rsidRDefault="000335C4" w:rsidP="00F400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580702" w:rsidRPr="00F400F1">
        <w:rPr>
          <w:rFonts w:ascii="Times New Roman" w:hAnsi="Times New Roman" w:cs="Times New Roman"/>
          <w:sz w:val="26"/>
          <w:szCs w:val="26"/>
          <w:lang w:eastAsia="ru-RU"/>
        </w:rPr>
        <w:t>. Опубликовать постановление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r w:rsidR="00D177E4">
        <w:rPr>
          <w:rFonts w:ascii="Times New Roman" w:hAnsi="Times New Roman" w:cs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580702" w:rsidRPr="00580702">
        <w:rPr>
          <w:rFonts w:ascii="Times New Roman" w:hAnsi="Times New Roman" w:cs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hyperlink r:id="rId11" w:history="1"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580702" w:rsidRPr="00750F7B">
          <w:rPr>
            <w:rFonts w:ascii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580702" w:rsidRPr="00750F7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0702" w:rsidRPr="00580702" w:rsidRDefault="00580702" w:rsidP="00DC5649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702" w:rsidRDefault="00580702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2924" w:rsidRPr="00580702" w:rsidRDefault="00522924" w:rsidP="00580702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177E4" w:rsidRPr="00750F7B" w:rsidRDefault="00580702" w:rsidP="007B69BD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80702">
        <w:rPr>
          <w:rFonts w:ascii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58070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0F7B" w:rsidRPr="00750F7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B69BD">
        <w:rPr>
          <w:rFonts w:ascii="Times New Roman" w:hAnsi="Times New Roman" w:cs="Times New Roman"/>
          <w:sz w:val="26"/>
          <w:szCs w:val="26"/>
          <w:lang w:eastAsia="ru-RU"/>
        </w:rPr>
        <w:t>Е.Н. Соломахина</w:t>
      </w:r>
    </w:p>
    <w:sectPr w:rsidR="00D177E4" w:rsidRPr="00750F7B" w:rsidSect="00D177E4">
      <w:pgSz w:w="11906" w:h="16838"/>
      <w:pgMar w:top="284" w:right="567" w:bottom="426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D214B97"/>
    <w:multiLevelType w:val="multilevel"/>
    <w:tmpl w:val="1A8CE4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">
    <w:nsid w:val="5391242C"/>
    <w:multiLevelType w:val="hybridMultilevel"/>
    <w:tmpl w:val="2FF6618A"/>
    <w:lvl w:ilvl="0" w:tplc="BA2001F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AA54C4"/>
    <w:multiLevelType w:val="multilevel"/>
    <w:tmpl w:val="68E44B5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2671B"/>
    <w:rsid w:val="00013B39"/>
    <w:rsid w:val="000272B2"/>
    <w:rsid w:val="00031AE9"/>
    <w:rsid w:val="000335C4"/>
    <w:rsid w:val="000445C3"/>
    <w:rsid w:val="001069E8"/>
    <w:rsid w:val="00113FD4"/>
    <w:rsid w:val="00117D71"/>
    <w:rsid w:val="0012671B"/>
    <w:rsid w:val="00136684"/>
    <w:rsid w:val="00154248"/>
    <w:rsid w:val="00172BD2"/>
    <w:rsid w:val="00180AA2"/>
    <w:rsid w:val="001D1FAA"/>
    <w:rsid w:val="00245F33"/>
    <w:rsid w:val="00256234"/>
    <w:rsid w:val="00290516"/>
    <w:rsid w:val="002A193C"/>
    <w:rsid w:val="00304FF4"/>
    <w:rsid w:val="00335963"/>
    <w:rsid w:val="003B50F1"/>
    <w:rsid w:val="003D72C3"/>
    <w:rsid w:val="00413570"/>
    <w:rsid w:val="00467258"/>
    <w:rsid w:val="00481B3B"/>
    <w:rsid w:val="00522924"/>
    <w:rsid w:val="00580702"/>
    <w:rsid w:val="00680A4A"/>
    <w:rsid w:val="00685530"/>
    <w:rsid w:val="006B7223"/>
    <w:rsid w:val="006D472C"/>
    <w:rsid w:val="00750F7B"/>
    <w:rsid w:val="00782414"/>
    <w:rsid w:val="00787DE2"/>
    <w:rsid w:val="007963BA"/>
    <w:rsid w:val="007A6325"/>
    <w:rsid w:val="007B69BD"/>
    <w:rsid w:val="007D3CBD"/>
    <w:rsid w:val="00831ADE"/>
    <w:rsid w:val="00836E9A"/>
    <w:rsid w:val="00850360"/>
    <w:rsid w:val="008E2802"/>
    <w:rsid w:val="00924EF7"/>
    <w:rsid w:val="009377CB"/>
    <w:rsid w:val="009440AF"/>
    <w:rsid w:val="009975E7"/>
    <w:rsid w:val="009A20B6"/>
    <w:rsid w:val="009A23E6"/>
    <w:rsid w:val="009D1BAF"/>
    <w:rsid w:val="00A31554"/>
    <w:rsid w:val="00A40719"/>
    <w:rsid w:val="00A66F05"/>
    <w:rsid w:val="00AD4E17"/>
    <w:rsid w:val="00AE6AFD"/>
    <w:rsid w:val="00AF260D"/>
    <w:rsid w:val="00B01343"/>
    <w:rsid w:val="00B25F21"/>
    <w:rsid w:val="00B520D3"/>
    <w:rsid w:val="00B91D69"/>
    <w:rsid w:val="00BB5C50"/>
    <w:rsid w:val="00BB68C1"/>
    <w:rsid w:val="00C236B6"/>
    <w:rsid w:val="00C306BE"/>
    <w:rsid w:val="00C60C00"/>
    <w:rsid w:val="00C73EDA"/>
    <w:rsid w:val="00CB6CE0"/>
    <w:rsid w:val="00CC4323"/>
    <w:rsid w:val="00CC5E0D"/>
    <w:rsid w:val="00CF6076"/>
    <w:rsid w:val="00D177E4"/>
    <w:rsid w:val="00D33B35"/>
    <w:rsid w:val="00D71558"/>
    <w:rsid w:val="00D97279"/>
    <w:rsid w:val="00DC5649"/>
    <w:rsid w:val="00DD7DFA"/>
    <w:rsid w:val="00F325BB"/>
    <w:rsid w:val="00F400F1"/>
    <w:rsid w:val="00F40A9A"/>
    <w:rsid w:val="00FA368A"/>
    <w:rsid w:val="00FB1DEA"/>
    <w:rsid w:val="00FE069B"/>
    <w:rsid w:val="00FE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lang w:eastAsia="ar-S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Знак Знак Знак Знак"/>
    <w:basedOn w:val="a"/>
    <w:rsid w:val="00750F7B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22924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52292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table" w:styleId="ae">
    <w:name w:val="Table Grid"/>
    <w:basedOn w:val="a1"/>
    <w:rsid w:val="00D17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35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35963"/>
    <w:rPr>
      <w:rFonts w:ascii="Arial" w:hAnsi="Arial" w:cs="Arial"/>
    </w:rPr>
  </w:style>
  <w:style w:type="character" w:styleId="af">
    <w:name w:val="Strong"/>
    <w:qFormat/>
    <w:rsid w:val="00787DE2"/>
    <w:rPr>
      <w:b/>
      <w:bCs/>
    </w:rPr>
  </w:style>
  <w:style w:type="paragraph" w:styleId="af0">
    <w:name w:val="caption"/>
    <w:basedOn w:val="a"/>
    <w:next w:val="a"/>
    <w:qFormat/>
    <w:rsid w:val="00787DE2"/>
    <w:pPr>
      <w:suppressAutoHyphens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AEC56E15E8EA26EF27C323F2D8DFBFEB517F278CD04A4782F7A016C632F4302C80C2E091E221DFT671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61B3A828B37D1C846992A97F75041218D442D9D4C301AFEC5EE23819BA43C40E49A676980E801Ex82E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11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BEAEC56E15E8EA26EF27DD38E7D8DFBFE0517D2B88DC174D8AAEAC14C13DAB272BC9CEE191E221TD7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AEC56E15E8EA26EF27C323F2D8DFBFEB507D208CD04A4782F7A016C632F4302C80C2E091E226DCT67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6746</CharactersWithSpaces>
  <SharedDoc>false</SharedDoc>
  <HLinks>
    <vt:vector size="36" baseType="variant">
      <vt:variant>
        <vt:i4>720988</vt:i4>
      </vt:variant>
      <vt:variant>
        <vt:i4>15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  <vt:variant>
        <vt:i4>65544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consultantplus://offline/ref=BEAEC56E15E8EA26EF27DD38E7D8DFBFE0517D2B88DC174D8AAEAC14C13DAB272BC9CEE191E221TD7DK</vt:lpwstr>
      </vt:variant>
      <vt:variant>
        <vt:lpwstr/>
      </vt:variant>
      <vt:variant>
        <vt:i4>4128824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consultantplus://offline/ref=BEAEC56E15E8EA26EF27C323F2D8DFBFEB507D208CD04A4782F7A016C632F4302C80C2E091E226DCT679K</vt:lpwstr>
      </vt:variant>
      <vt:variant>
        <vt:lpwstr/>
      </vt:variant>
      <vt:variant>
        <vt:i4>4128822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consultantplus://offline/ref=BEAEC56E15E8EA26EF27C323F2D8DFBFEB517F278CD04A4782F7A016C632F4302C80C2E091E221DFT671K</vt:lpwstr>
      </vt:variant>
      <vt:variant>
        <vt:lpwstr/>
      </vt:variant>
      <vt:variant>
        <vt:i4>6553663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consultantplus://offline/ref=6661B3A828B37D1C846992A97F75041218D442D9D4C301AFEC5EE23819BA43C40E49A676980E801Ex82EK</vt:lpwstr>
      </vt:variant>
      <vt:variant>
        <vt:lpwstr/>
      </vt:variant>
      <vt:variant>
        <vt:i4>5373957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consultantplus://offline/ref=9DFD26A7FC4E472051832EE923F0654DF812B3C2604E74F6D9E43651DC9A5E3628B24AC007A6D4D7B93BC6l8xCK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Подгощи</dc:creator>
  <cp:lastModifiedBy>User</cp:lastModifiedBy>
  <cp:revision>2</cp:revision>
  <cp:lastPrinted>2018-02-27T08:34:00Z</cp:lastPrinted>
  <dcterms:created xsi:type="dcterms:W3CDTF">2018-03-14T12:19:00Z</dcterms:created>
  <dcterms:modified xsi:type="dcterms:W3CDTF">2018-03-14T12:19:00Z</dcterms:modified>
</cp:coreProperties>
</file>