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C3" w:rsidRPr="004A41C5" w:rsidRDefault="00E81EC3" w:rsidP="00E81EC3">
      <w:pPr>
        <w:jc w:val="center"/>
        <w:rPr>
          <w:sz w:val="28"/>
          <w:szCs w:val="28"/>
        </w:rPr>
      </w:pPr>
      <w:r w:rsidRPr="004A41C5">
        <w:rPr>
          <w:noProof/>
          <w:sz w:val="28"/>
          <w:szCs w:val="28"/>
        </w:rPr>
        <w:drawing>
          <wp:inline distT="0" distB="0" distL="0" distR="0" wp14:anchorId="3FFD9B46" wp14:editId="7F3A9568">
            <wp:extent cx="723900" cy="885825"/>
            <wp:effectExtent l="0" t="0" r="0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C3" w:rsidRPr="004A41C5" w:rsidRDefault="00E81EC3" w:rsidP="00E81EC3">
      <w:pPr>
        <w:pStyle w:val="a3"/>
        <w:jc w:val="center"/>
      </w:pPr>
      <w:r w:rsidRPr="004A41C5">
        <w:t>Российская Федерация</w:t>
      </w:r>
    </w:p>
    <w:p w:rsidR="00E81EC3" w:rsidRPr="004A41C5" w:rsidRDefault="00E81EC3" w:rsidP="00E81EC3">
      <w:pPr>
        <w:jc w:val="center"/>
        <w:rPr>
          <w:sz w:val="28"/>
          <w:szCs w:val="28"/>
        </w:rPr>
      </w:pPr>
      <w:r w:rsidRPr="004A41C5">
        <w:rPr>
          <w:sz w:val="28"/>
          <w:szCs w:val="28"/>
        </w:rPr>
        <w:t>Новгородская область Новгородский район</w:t>
      </w:r>
    </w:p>
    <w:p w:rsidR="00E81EC3" w:rsidRPr="004A41C5" w:rsidRDefault="00E81EC3" w:rsidP="00E81EC3">
      <w:pPr>
        <w:jc w:val="center"/>
        <w:rPr>
          <w:sz w:val="28"/>
          <w:szCs w:val="28"/>
        </w:rPr>
      </w:pPr>
      <w:r w:rsidRPr="004A41C5">
        <w:rPr>
          <w:sz w:val="28"/>
          <w:szCs w:val="28"/>
        </w:rPr>
        <w:t>Администрация Лесновского сельского поселения</w:t>
      </w:r>
    </w:p>
    <w:p w:rsidR="00E81EC3" w:rsidRPr="004A41C5" w:rsidRDefault="00E81EC3" w:rsidP="00E81EC3">
      <w:pPr>
        <w:jc w:val="center"/>
        <w:rPr>
          <w:sz w:val="28"/>
          <w:szCs w:val="28"/>
        </w:rPr>
      </w:pPr>
    </w:p>
    <w:p w:rsidR="00E81EC3" w:rsidRPr="004A41C5" w:rsidRDefault="00E81EC3" w:rsidP="00E81EC3">
      <w:pPr>
        <w:jc w:val="center"/>
        <w:rPr>
          <w:b/>
          <w:bCs/>
          <w:sz w:val="28"/>
          <w:szCs w:val="28"/>
        </w:rPr>
      </w:pPr>
      <w:r w:rsidRPr="004A41C5">
        <w:rPr>
          <w:b/>
          <w:bCs/>
          <w:sz w:val="28"/>
          <w:szCs w:val="28"/>
        </w:rPr>
        <w:t>ПОСТАНОВЛЕНИЕ</w:t>
      </w:r>
    </w:p>
    <w:p w:rsidR="00E81EC3" w:rsidRPr="004A41C5" w:rsidRDefault="00E81EC3" w:rsidP="00E81EC3">
      <w:pPr>
        <w:jc w:val="both"/>
        <w:rPr>
          <w:sz w:val="28"/>
          <w:szCs w:val="28"/>
        </w:rPr>
      </w:pPr>
    </w:p>
    <w:p w:rsidR="00E81EC3" w:rsidRPr="004A41C5" w:rsidRDefault="007B4CAE" w:rsidP="00E81E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042A3">
        <w:rPr>
          <w:sz w:val="28"/>
          <w:szCs w:val="28"/>
        </w:rPr>
        <w:t xml:space="preserve">10 мая </w:t>
      </w:r>
      <w:r w:rsidR="00E81EC3" w:rsidRPr="004A41C5">
        <w:rPr>
          <w:sz w:val="28"/>
          <w:szCs w:val="28"/>
        </w:rPr>
        <w:t xml:space="preserve">2016 г. № </w:t>
      </w:r>
      <w:r w:rsidR="00E26087">
        <w:rPr>
          <w:sz w:val="28"/>
          <w:szCs w:val="28"/>
        </w:rPr>
        <w:t>55</w:t>
      </w:r>
      <w:bookmarkStart w:id="0" w:name="_GoBack"/>
      <w:bookmarkEnd w:id="0"/>
    </w:p>
    <w:p w:rsidR="00E81EC3" w:rsidRPr="004A41C5" w:rsidRDefault="00E81EC3" w:rsidP="00E81EC3">
      <w:pPr>
        <w:jc w:val="both"/>
        <w:rPr>
          <w:sz w:val="28"/>
          <w:szCs w:val="28"/>
        </w:rPr>
      </w:pPr>
      <w:r w:rsidRPr="004A41C5">
        <w:rPr>
          <w:sz w:val="28"/>
          <w:szCs w:val="28"/>
        </w:rPr>
        <w:t>д. Лесная</w:t>
      </w:r>
    </w:p>
    <w:p w:rsidR="00E81EC3" w:rsidRPr="004A41C5" w:rsidRDefault="00E81EC3" w:rsidP="00E81EC3">
      <w:pPr>
        <w:jc w:val="both"/>
        <w:rPr>
          <w:sz w:val="28"/>
          <w:szCs w:val="28"/>
        </w:rPr>
      </w:pPr>
    </w:p>
    <w:p w:rsidR="00E81EC3" w:rsidRPr="004A41C5" w:rsidRDefault="006707AB" w:rsidP="00E81EC3">
      <w:pPr>
        <w:jc w:val="both"/>
        <w:rPr>
          <w:b/>
          <w:sz w:val="28"/>
          <w:szCs w:val="28"/>
        </w:rPr>
      </w:pPr>
      <w:r w:rsidRPr="004A41C5">
        <w:rPr>
          <w:b/>
          <w:sz w:val="28"/>
          <w:szCs w:val="28"/>
        </w:rPr>
        <w:t>Об утверждении Положения о порядке принятия лицами, замещающими должности муниципальной службы,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</w:t>
      </w:r>
    </w:p>
    <w:p w:rsidR="006707AB" w:rsidRPr="004A41C5" w:rsidRDefault="006707AB" w:rsidP="00E81EC3">
      <w:pPr>
        <w:jc w:val="both"/>
        <w:rPr>
          <w:sz w:val="28"/>
          <w:szCs w:val="28"/>
        </w:rPr>
      </w:pPr>
    </w:p>
    <w:p w:rsidR="006707AB" w:rsidRPr="004A41C5" w:rsidRDefault="006707AB" w:rsidP="006707A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07AB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7" w:history="1">
        <w:r w:rsidRPr="006707AB">
          <w:rPr>
            <w:rFonts w:eastAsiaTheme="minorHAnsi"/>
            <w:color w:val="000000" w:themeColor="text1"/>
            <w:sz w:val="28"/>
            <w:szCs w:val="28"/>
            <w:lang w:eastAsia="en-US"/>
          </w:rPr>
          <w:t>Указом</w:t>
        </w:r>
      </w:hyperlink>
      <w:r w:rsidRPr="006707AB">
        <w:rPr>
          <w:rFonts w:eastAsiaTheme="minorHAnsi"/>
          <w:sz w:val="28"/>
          <w:szCs w:val="28"/>
          <w:lang w:eastAsia="en-US"/>
        </w:rPr>
        <w:t xml:space="preserve"> Президента Российской Федерации от 10 октября 2015 года N 506 "Об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</w:t>
      </w:r>
      <w:proofErr w:type="gramStart"/>
      <w:r w:rsidRPr="006707AB">
        <w:rPr>
          <w:rFonts w:eastAsiaTheme="minorHAnsi"/>
          <w:sz w:val="28"/>
          <w:szCs w:val="28"/>
          <w:lang w:eastAsia="en-US"/>
        </w:rPr>
        <w:t>общественных объедин</w:t>
      </w:r>
      <w:r w:rsidRPr="004A41C5">
        <w:rPr>
          <w:rFonts w:eastAsiaTheme="minorHAnsi"/>
          <w:sz w:val="28"/>
          <w:szCs w:val="28"/>
          <w:lang w:eastAsia="en-US"/>
        </w:rPr>
        <w:t>ений и других организаций", Указом Губернатора Новгородской области от 28 марта 2016 года № 108 «Об утверждении Положения о порядке принятия лицами, замещающими должности государственной и гражданской службы Новгородской области в Правительстве Новгородской области и должности председателей комитетов Новгородской области, начальников управлений Новгородской области, почетных и специальных званий (кроме научных)</w:t>
      </w:r>
      <w:r w:rsidR="007B4CAE">
        <w:rPr>
          <w:rFonts w:eastAsiaTheme="minorHAnsi"/>
          <w:sz w:val="28"/>
          <w:szCs w:val="28"/>
          <w:lang w:eastAsia="en-US"/>
        </w:rPr>
        <w:t>, н</w:t>
      </w:r>
      <w:r w:rsidRPr="004A41C5">
        <w:rPr>
          <w:rFonts w:eastAsiaTheme="minorHAnsi"/>
          <w:sz w:val="28"/>
          <w:szCs w:val="28"/>
          <w:lang w:eastAsia="en-US"/>
        </w:rPr>
        <w:t>аград иностранных государств, международных организаций, политических партий, иных общественных объединений</w:t>
      </w:r>
      <w:proofErr w:type="gramEnd"/>
      <w:r w:rsidRPr="004A41C5">
        <w:rPr>
          <w:rFonts w:eastAsiaTheme="minorHAnsi"/>
          <w:sz w:val="28"/>
          <w:szCs w:val="28"/>
          <w:lang w:eastAsia="en-US"/>
        </w:rPr>
        <w:t>, в том числе религиозных, и других организаций», Администрация Лесновского сельского поселения,</w:t>
      </w:r>
    </w:p>
    <w:p w:rsidR="00E81EC3" w:rsidRPr="004A41C5" w:rsidRDefault="00E81EC3" w:rsidP="00E81EC3">
      <w:pPr>
        <w:jc w:val="both"/>
        <w:rPr>
          <w:b/>
          <w:bCs/>
          <w:sz w:val="28"/>
          <w:szCs w:val="28"/>
        </w:rPr>
      </w:pPr>
    </w:p>
    <w:p w:rsidR="00E81EC3" w:rsidRPr="004A41C5" w:rsidRDefault="006707AB" w:rsidP="00E81EC3">
      <w:pPr>
        <w:jc w:val="both"/>
        <w:rPr>
          <w:b/>
          <w:bCs/>
          <w:sz w:val="28"/>
          <w:szCs w:val="28"/>
        </w:rPr>
      </w:pPr>
      <w:r w:rsidRPr="004A41C5">
        <w:rPr>
          <w:b/>
          <w:bCs/>
          <w:sz w:val="28"/>
          <w:szCs w:val="28"/>
        </w:rPr>
        <w:t>ПОСТАНОВЛЯЕТ</w:t>
      </w:r>
      <w:r w:rsidR="00E81EC3" w:rsidRPr="004A41C5">
        <w:rPr>
          <w:b/>
          <w:bCs/>
          <w:sz w:val="28"/>
          <w:szCs w:val="28"/>
        </w:rPr>
        <w:t>:</w:t>
      </w:r>
    </w:p>
    <w:p w:rsidR="00E81EC3" w:rsidRPr="004A41C5" w:rsidRDefault="00E81EC3" w:rsidP="00E81EC3">
      <w:pPr>
        <w:jc w:val="both"/>
        <w:rPr>
          <w:b/>
          <w:bCs/>
          <w:sz w:val="28"/>
          <w:szCs w:val="28"/>
        </w:rPr>
      </w:pPr>
    </w:p>
    <w:p w:rsidR="00E81EC3" w:rsidRPr="004A41C5" w:rsidRDefault="006707AB" w:rsidP="004D1748">
      <w:pPr>
        <w:ind w:firstLine="708"/>
        <w:jc w:val="both"/>
        <w:rPr>
          <w:sz w:val="28"/>
          <w:szCs w:val="28"/>
        </w:rPr>
      </w:pPr>
      <w:r w:rsidRPr="004A41C5">
        <w:rPr>
          <w:sz w:val="28"/>
          <w:szCs w:val="28"/>
        </w:rPr>
        <w:t>1</w:t>
      </w:r>
      <w:r w:rsidR="00E81EC3" w:rsidRPr="004A41C5">
        <w:rPr>
          <w:sz w:val="28"/>
          <w:szCs w:val="28"/>
        </w:rPr>
        <w:t xml:space="preserve">. Утвердить прилагаемое </w:t>
      </w:r>
      <w:r w:rsidRPr="004A41C5">
        <w:rPr>
          <w:sz w:val="28"/>
          <w:szCs w:val="28"/>
        </w:rPr>
        <w:t>Положения о порядке принятия лицами, замещающими должности муниципальной службы,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</w:t>
      </w:r>
      <w:r w:rsidR="005A7271" w:rsidRPr="004A41C5">
        <w:rPr>
          <w:sz w:val="28"/>
          <w:szCs w:val="28"/>
        </w:rPr>
        <w:t>.</w:t>
      </w:r>
    </w:p>
    <w:p w:rsidR="00E81EC3" w:rsidRPr="004A41C5" w:rsidRDefault="004D1748" w:rsidP="004D1748">
      <w:pPr>
        <w:ind w:firstLine="708"/>
        <w:jc w:val="both"/>
        <w:rPr>
          <w:sz w:val="28"/>
          <w:szCs w:val="28"/>
        </w:rPr>
      </w:pPr>
      <w:r w:rsidRPr="004A41C5">
        <w:rPr>
          <w:spacing w:val="-12"/>
          <w:sz w:val="28"/>
          <w:szCs w:val="28"/>
        </w:rPr>
        <w:t>2</w:t>
      </w:r>
      <w:r w:rsidR="00E81EC3" w:rsidRPr="004A41C5">
        <w:rPr>
          <w:spacing w:val="-12"/>
          <w:sz w:val="28"/>
          <w:szCs w:val="28"/>
        </w:rPr>
        <w:t>.</w:t>
      </w:r>
      <w:r w:rsidR="00E81EC3" w:rsidRPr="004A41C5">
        <w:rPr>
          <w:sz w:val="28"/>
          <w:szCs w:val="28"/>
        </w:rPr>
        <w:t xml:space="preserve"> Настоящее Постановление вступает в силу со дня его официального </w:t>
      </w:r>
      <w:r w:rsidR="00E81EC3" w:rsidRPr="004A41C5">
        <w:rPr>
          <w:sz w:val="28"/>
          <w:szCs w:val="28"/>
        </w:rPr>
        <w:lastRenderedPageBreak/>
        <w:t>опубликования.</w:t>
      </w:r>
    </w:p>
    <w:p w:rsidR="00E81EC3" w:rsidRPr="004A41C5" w:rsidRDefault="00E81EC3" w:rsidP="00E81EC3">
      <w:pPr>
        <w:ind w:firstLine="720"/>
        <w:jc w:val="both"/>
        <w:rPr>
          <w:sz w:val="28"/>
          <w:szCs w:val="28"/>
        </w:rPr>
      </w:pPr>
      <w:r w:rsidRPr="004A41C5">
        <w:rPr>
          <w:sz w:val="28"/>
          <w:szCs w:val="28"/>
        </w:rPr>
        <w:t xml:space="preserve">5.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4D1748" w:rsidRPr="004A41C5">
          <w:rPr>
            <w:rStyle w:val="a4"/>
            <w:sz w:val="28"/>
            <w:szCs w:val="28"/>
            <w:lang w:val="en-US"/>
          </w:rPr>
          <w:t>www</w:t>
        </w:r>
        <w:r w:rsidR="004D1748" w:rsidRPr="004A41C5">
          <w:rPr>
            <w:rStyle w:val="a4"/>
            <w:sz w:val="28"/>
            <w:szCs w:val="28"/>
          </w:rPr>
          <w:t>.</w:t>
        </w:r>
        <w:r w:rsidR="004D1748" w:rsidRPr="004A41C5">
          <w:rPr>
            <w:rStyle w:val="a4"/>
            <w:sz w:val="28"/>
            <w:szCs w:val="28"/>
            <w:lang w:val="en-US"/>
          </w:rPr>
          <w:t>lesnaya</w:t>
        </w:r>
        <w:r w:rsidR="004D1748" w:rsidRPr="004A41C5">
          <w:rPr>
            <w:rStyle w:val="a4"/>
            <w:sz w:val="28"/>
            <w:szCs w:val="28"/>
          </w:rPr>
          <w:t xml:space="preserve"> - </w:t>
        </w:r>
        <w:r w:rsidR="004D1748" w:rsidRPr="004A41C5">
          <w:rPr>
            <w:rStyle w:val="a4"/>
            <w:sz w:val="28"/>
            <w:szCs w:val="28"/>
            <w:lang w:val="en-US"/>
          </w:rPr>
          <w:t>adm</w:t>
        </w:r>
        <w:r w:rsidR="004D1748" w:rsidRPr="004A41C5">
          <w:rPr>
            <w:rStyle w:val="a4"/>
            <w:sz w:val="28"/>
            <w:szCs w:val="28"/>
          </w:rPr>
          <w:t>.ru</w:t>
        </w:r>
      </w:hyperlink>
      <w:r w:rsidR="00DC32BB" w:rsidRPr="004A41C5">
        <w:rPr>
          <w:sz w:val="28"/>
          <w:szCs w:val="28"/>
        </w:rPr>
        <w:t>.</w:t>
      </w:r>
    </w:p>
    <w:p w:rsidR="00E81EC3" w:rsidRPr="004A41C5" w:rsidRDefault="00E81EC3" w:rsidP="00E81EC3">
      <w:pPr>
        <w:jc w:val="both"/>
        <w:rPr>
          <w:sz w:val="28"/>
          <w:szCs w:val="28"/>
        </w:rPr>
      </w:pPr>
    </w:p>
    <w:p w:rsidR="00E81EC3" w:rsidRPr="004A41C5" w:rsidRDefault="00E81EC3" w:rsidP="00E81EC3">
      <w:pPr>
        <w:jc w:val="both"/>
        <w:rPr>
          <w:sz w:val="28"/>
          <w:szCs w:val="28"/>
        </w:rPr>
      </w:pPr>
    </w:p>
    <w:p w:rsidR="00E81EC3" w:rsidRPr="004A41C5" w:rsidRDefault="00E81EC3" w:rsidP="00E81EC3">
      <w:pPr>
        <w:jc w:val="both"/>
        <w:rPr>
          <w:sz w:val="28"/>
          <w:szCs w:val="28"/>
        </w:rPr>
      </w:pPr>
    </w:p>
    <w:p w:rsidR="00E81EC3" w:rsidRPr="004A41C5" w:rsidRDefault="00E81EC3" w:rsidP="00E81EC3">
      <w:pPr>
        <w:jc w:val="both"/>
        <w:rPr>
          <w:sz w:val="28"/>
          <w:szCs w:val="28"/>
        </w:rPr>
      </w:pPr>
    </w:p>
    <w:p w:rsidR="00E81EC3" w:rsidRPr="004A41C5" w:rsidRDefault="00E81EC3" w:rsidP="00E81EC3">
      <w:pPr>
        <w:jc w:val="both"/>
        <w:rPr>
          <w:sz w:val="28"/>
          <w:szCs w:val="28"/>
        </w:rPr>
      </w:pPr>
    </w:p>
    <w:p w:rsidR="00E81EC3" w:rsidRPr="004A41C5" w:rsidRDefault="00E81EC3" w:rsidP="00E81EC3">
      <w:pPr>
        <w:jc w:val="both"/>
        <w:rPr>
          <w:sz w:val="28"/>
          <w:szCs w:val="28"/>
        </w:rPr>
      </w:pPr>
    </w:p>
    <w:p w:rsidR="00E81EC3" w:rsidRPr="004A41C5" w:rsidRDefault="00DC32BB" w:rsidP="00E81EC3">
      <w:pPr>
        <w:jc w:val="both"/>
        <w:rPr>
          <w:sz w:val="28"/>
          <w:szCs w:val="28"/>
        </w:rPr>
      </w:pPr>
      <w:r w:rsidRPr="004A41C5">
        <w:rPr>
          <w:sz w:val="28"/>
          <w:szCs w:val="28"/>
        </w:rPr>
        <w:t>Глава Лесн</w:t>
      </w:r>
      <w:r w:rsidR="008D57F6" w:rsidRPr="004A41C5">
        <w:rPr>
          <w:sz w:val="28"/>
          <w:szCs w:val="28"/>
        </w:rPr>
        <w:t>овского сельского поселения</w:t>
      </w:r>
      <w:r w:rsidR="008D57F6" w:rsidRPr="004A41C5">
        <w:rPr>
          <w:sz w:val="28"/>
          <w:szCs w:val="28"/>
        </w:rPr>
        <w:tab/>
      </w:r>
      <w:r w:rsidR="008D57F6" w:rsidRPr="004A41C5">
        <w:rPr>
          <w:sz w:val="28"/>
          <w:szCs w:val="28"/>
        </w:rPr>
        <w:tab/>
      </w:r>
      <w:r w:rsidR="008D57F6" w:rsidRPr="004A41C5">
        <w:rPr>
          <w:sz w:val="28"/>
          <w:szCs w:val="28"/>
        </w:rPr>
        <w:tab/>
      </w:r>
      <w:r w:rsidR="008D57F6" w:rsidRPr="004A41C5">
        <w:rPr>
          <w:sz w:val="28"/>
          <w:szCs w:val="28"/>
        </w:rPr>
        <w:tab/>
      </w:r>
      <w:r w:rsidRPr="004A41C5">
        <w:rPr>
          <w:sz w:val="28"/>
          <w:szCs w:val="28"/>
        </w:rPr>
        <w:t>Е.Н. Соломахина</w:t>
      </w: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4D1748" w:rsidRPr="004A41C5" w:rsidRDefault="004D1748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4D1748" w:rsidRPr="004A41C5" w:rsidRDefault="004D1748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4D1748" w:rsidRPr="004A41C5" w:rsidRDefault="004D1748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4D1748" w:rsidRPr="004A41C5" w:rsidRDefault="004D1748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4D1748" w:rsidRPr="004A41C5" w:rsidRDefault="004D1748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4D1748" w:rsidRPr="004A41C5" w:rsidRDefault="004D1748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4D1748" w:rsidRPr="004A41C5" w:rsidRDefault="004D1748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4D1748" w:rsidRPr="004A41C5" w:rsidRDefault="004D1748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4D1748" w:rsidRPr="004A41C5" w:rsidRDefault="004D1748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4D1748" w:rsidRPr="004A41C5" w:rsidRDefault="004D1748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4D1748" w:rsidRPr="004A41C5" w:rsidRDefault="004D1748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</w:p>
    <w:p w:rsidR="007B2B16" w:rsidRPr="004A41C5" w:rsidRDefault="007B2B16" w:rsidP="00DC32BB">
      <w:pPr>
        <w:shd w:val="clear" w:color="auto" w:fill="FFFFFF"/>
        <w:tabs>
          <w:tab w:val="left" w:pos="6869"/>
        </w:tabs>
        <w:rPr>
          <w:sz w:val="28"/>
          <w:szCs w:val="28"/>
        </w:rPr>
      </w:pPr>
    </w:p>
    <w:p w:rsidR="008D57F6" w:rsidRPr="004A41C5" w:rsidRDefault="007B2B16" w:rsidP="00E72BA2">
      <w:pPr>
        <w:shd w:val="clear" w:color="auto" w:fill="FFFFFF"/>
        <w:tabs>
          <w:tab w:val="left" w:pos="6869"/>
        </w:tabs>
        <w:rPr>
          <w:sz w:val="28"/>
          <w:szCs w:val="28"/>
        </w:rPr>
      </w:pPr>
      <w:r w:rsidRPr="004A41C5">
        <w:rPr>
          <w:sz w:val="28"/>
          <w:szCs w:val="28"/>
        </w:rPr>
        <w:tab/>
      </w:r>
      <w:r w:rsidRPr="004A41C5">
        <w:rPr>
          <w:sz w:val="28"/>
          <w:szCs w:val="28"/>
        </w:rPr>
        <w:tab/>
      </w:r>
      <w:r w:rsidR="00E72BA2" w:rsidRPr="004A41C5">
        <w:rPr>
          <w:sz w:val="28"/>
          <w:szCs w:val="28"/>
        </w:rPr>
        <w:tab/>
        <w:t xml:space="preserve"> </w:t>
      </w:r>
    </w:p>
    <w:p w:rsidR="00E81EC3" w:rsidRPr="004A41C5" w:rsidRDefault="008D57F6" w:rsidP="00E72BA2">
      <w:pPr>
        <w:shd w:val="clear" w:color="auto" w:fill="FFFFFF"/>
        <w:tabs>
          <w:tab w:val="left" w:pos="6869"/>
        </w:tabs>
        <w:rPr>
          <w:sz w:val="28"/>
          <w:szCs w:val="28"/>
        </w:rPr>
      </w:pPr>
      <w:r w:rsidRPr="004A41C5">
        <w:rPr>
          <w:sz w:val="28"/>
          <w:szCs w:val="28"/>
        </w:rPr>
        <w:lastRenderedPageBreak/>
        <w:tab/>
      </w:r>
      <w:r w:rsidRPr="004A41C5">
        <w:rPr>
          <w:sz w:val="28"/>
          <w:szCs w:val="28"/>
        </w:rPr>
        <w:tab/>
      </w:r>
      <w:r w:rsidRPr="004A41C5">
        <w:rPr>
          <w:sz w:val="28"/>
          <w:szCs w:val="28"/>
        </w:rPr>
        <w:tab/>
      </w:r>
      <w:r w:rsidR="00DC32BB" w:rsidRPr="004A41C5">
        <w:rPr>
          <w:sz w:val="28"/>
          <w:szCs w:val="28"/>
        </w:rPr>
        <w:t>Утверждено</w:t>
      </w: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  <w:r w:rsidRPr="004A41C5">
        <w:rPr>
          <w:sz w:val="28"/>
          <w:szCs w:val="28"/>
        </w:rPr>
        <w:t>Постановлением</w:t>
      </w:r>
    </w:p>
    <w:p w:rsidR="00E81EC3" w:rsidRPr="004A41C5" w:rsidRDefault="00E81EC3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  <w:r w:rsidRPr="004A41C5">
        <w:rPr>
          <w:sz w:val="28"/>
          <w:szCs w:val="28"/>
        </w:rPr>
        <w:t>Администрации Лесновского сельского поселения</w:t>
      </w:r>
    </w:p>
    <w:p w:rsidR="00E81EC3" w:rsidRPr="004A41C5" w:rsidRDefault="007378FE" w:rsidP="00E81EC3">
      <w:pPr>
        <w:shd w:val="clear" w:color="auto" w:fill="FFFFFF"/>
        <w:tabs>
          <w:tab w:val="left" w:pos="686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042A3">
        <w:rPr>
          <w:sz w:val="28"/>
          <w:szCs w:val="28"/>
        </w:rPr>
        <w:t>10.05.2016 № 54</w:t>
      </w:r>
    </w:p>
    <w:p w:rsidR="00E81EC3" w:rsidRPr="004A41C5" w:rsidRDefault="00E81EC3" w:rsidP="00E81EC3">
      <w:pPr>
        <w:shd w:val="clear" w:color="auto" w:fill="FFFFFF"/>
        <w:tabs>
          <w:tab w:val="left" w:pos="1354"/>
        </w:tabs>
        <w:spacing w:line="310" w:lineRule="exact"/>
        <w:ind w:left="144"/>
        <w:jc w:val="both"/>
        <w:rPr>
          <w:sz w:val="28"/>
          <w:szCs w:val="28"/>
        </w:rPr>
      </w:pPr>
    </w:p>
    <w:p w:rsidR="007B2B16" w:rsidRPr="004A41C5" w:rsidRDefault="007B2B16" w:rsidP="007B2B16">
      <w:pPr>
        <w:jc w:val="center"/>
        <w:rPr>
          <w:b/>
          <w:sz w:val="28"/>
          <w:szCs w:val="28"/>
        </w:rPr>
      </w:pPr>
      <w:r w:rsidRPr="004A41C5">
        <w:rPr>
          <w:b/>
          <w:sz w:val="28"/>
          <w:szCs w:val="28"/>
        </w:rPr>
        <w:t>П</w:t>
      </w:r>
      <w:r w:rsidR="007B4CAE">
        <w:rPr>
          <w:b/>
          <w:sz w:val="28"/>
          <w:szCs w:val="28"/>
        </w:rPr>
        <w:t>оложение</w:t>
      </w:r>
    </w:p>
    <w:p w:rsidR="007B2B16" w:rsidRPr="004A41C5" w:rsidRDefault="007B2B16" w:rsidP="007B2B16">
      <w:pPr>
        <w:jc w:val="center"/>
        <w:rPr>
          <w:b/>
          <w:sz w:val="28"/>
          <w:szCs w:val="28"/>
        </w:rPr>
      </w:pPr>
      <w:r w:rsidRPr="004A41C5">
        <w:rPr>
          <w:b/>
          <w:sz w:val="28"/>
          <w:szCs w:val="28"/>
        </w:rPr>
        <w:t>о порядке принятия лицами, замещающими должности муниципальной службы,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</w:t>
      </w:r>
    </w:p>
    <w:p w:rsidR="00E81EC3" w:rsidRPr="004A41C5" w:rsidRDefault="00E81EC3" w:rsidP="00E81EC3">
      <w:pPr>
        <w:shd w:val="clear" w:color="auto" w:fill="FFFFFF"/>
        <w:tabs>
          <w:tab w:val="left" w:pos="1354"/>
        </w:tabs>
        <w:spacing w:line="310" w:lineRule="exact"/>
        <w:ind w:left="144"/>
        <w:jc w:val="both"/>
        <w:rPr>
          <w:sz w:val="28"/>
          <w:szCs w:val="28"/>
        </w:rPr>
      </w:pPr>
    </w:p>
    <w:p w:rsidR="007B2B16" w:rsidRPr="007B2B16" w:rsidRDefault="007B2B16" w:rsidP="007B2B16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B2B16"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Pr="007B2B16">
        <w:rPr>
          <w:rFonts w:eastAsiaTheme="minorHAnsi"/>
          <w:sz w:val="28"/>
          <w:szCs w:val="28"/>
          <w:lang w:eastAsia="en-US"/>
        </w:rPr>
        <w:t xml:space="preserve">Настоящим Положением устанавливается порядок принятия лицами, замещающими должности </w:t>
      </w:r>
      <w:r w:rsidRPr="004A41C5">
        <w:rPr>
          <w:rFonts w:eastAsiaTheme="minorHAnsi"/>
          <w:sz w:val="28"/>
          <w:szCs w:val="28"/>
          <w:lang w:eastAsia="en-US"/>
        </w:rPr>
        <w:t>муниципальной</w:t>
      </w:r>
      <w:r w:rsidRPr="007B2B16">
        <w:rPr>
          <w:rFonts w:eastAsiaTheme="minorHAnsi"/>
          <w:sz w:val="28"/>
          <w:szCs w:val="28"/>
          <w:lang w:eastAsia="en-US"/>
        </w:rPr>
        <w:t xml:space="preserve"> службы </w:t>
      </w:r>
      <w:r w:rsidRPr="004A41C5">
        <w:rPr>
          <w:rFonts w:eastAsiaTheme="minorHAnsi"/>
          <w:sz w:val="28"/>
          <w:szCs w:val="28"/>
          <w:lang w:eastAsia="en-US"/>
        </w:rPr>
        <w:t>в Администрации Лесновского сельского поселения (далее – должностные лица)</w:t>
      </w:r>
      <w:r w:rsidRPr="007B2B16">
        <w:rPr>
          <w:rFonts w:eastAsiaTheme="minorHAnsi"/>
          <w:sz w:val="28"/>
          <w:szCs w:val="28"/>
          <w:lang w:eastAsia="en-US"/>
        </w:rPr>
        <w:t>,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 (далее - звания, награды), если в их должностные обязанности входит взаимодействие с указанными организациями и объединениями.</w:t>
      </w:r>
      <w:proofErr w:type="gramEnd"/>
    </w:p>
    <w:p w:rsidR="007B2B16" w:rsidRPr="007B2B16" w:rsidRDefault="007B2B16" w:rsidP="007B2B1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7B2B16" w:rsidRPr="007B2B16" w:rsidRDefault="007B2B16" w:rsidP="007B2B16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ar58"/>
      <w:bookmarkEnd w:id="1"/>
      <w:r w:rsidRPr="007B2B16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Pr="007B2B16">
        <w:rPr>
          <w:rFonts w:eastAsiaTheme="minorHAnsi"/>
          <w:sz w:val="28"/>
          <w:szCs w:val="28"/>
          <w:lang w:eastAsia="en-US"/>
        </w:rPr>
        <w:t xml:space="preserve">Должностное лицо,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объединением, в том числе религиозным, и другой организацией о предстоящем их получении, в течение 3 рабочих дней со дня получения звания, награды либо соответствующего уведомления представляет в </w:t>
      </w:r>
      <w:r w:rsidRPr="004A41C5">
        <w:rPr>
          <w:rFonts w:eastAsiaTheme="minorHAnsi"/>
          <w:sz w:val="28"/>
          <w:szCs w:val="28"/>
          <w:lang w:eastAsia="en-US"/>
        </w:rPr>
        <w:t>Администрацию Лесновского сельского поселения</w:t>
      </w:r>
      <w:r w:rsidRPr="007B2B16">
        <w:rPr>
          <w:rFonts w:eastAsiaTheme="minorHAnsi"/>
          <w:sz w:val="28"/>
          <w:szCs w:val="28"/>
          <w:lang w:eastAsia="en-US"/>
        </w:rPr>
        <w:t xml:space="preserve"> </w:t>
      </w:r>
      <w:hyperlink w:anchor="Par99" w:history="1">
        <w:r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ходатайство</w:t>
        </w:r>
      </w:hyperlink>
      <w:r w:rsidRPr="007B2B16">
        <w:rPr>
          <w:rFonts w:eastAsiaTheme="minorHAnsi"/>
          <w:sz w:val="28"/>
          <w:szCs w:val="28"/>
          <w:lang w:eastAsia="en-US"/>
        </w:rPr>
        <w:t xml:space="preserve"> о разрешении принять почетное или специальное звание (кроме научного), награду иностранного государства, международной</w:t>
      </w:r>
      <w:proofErr w:type="gramEnd"/>
      <w:r w:rsidRPr="007B2B16">
        <w:rPr>
          <w:rFonts w:eastAsiaTheme="minorHAnsi"/>
          <w:sz w:val="28"/>
          <w:szCs w:val="28"/>
          <w:lang w:eastAsia="en-US"/>
        </w:rPr>
        <w:t xml:space="preserve"> организации, политической партии, иного общественного объединения, в том числе религиозного, и другой организации (далее - ходатайство), </w:t>
      </w:r>
      <w:r w:rsidR="007B3B1A" w:rsidRPr="004A41C5">
        <w:rPr>
          <w:rFonts w:eastAsiaTheme="minorHAnsi"/>
          <w:sz w:val="28"/>
          <w:szCs w:val="28"/>
          <w:lang w:eastAsia="en-US"/>
        </w:rPr>
        <w:t>составленное по форме согласно П</w:t>
      </w:r>
      <w:r w:rsidRPr="007B2B16">
        <w:rPr>
          <w:rFonts w:eastAsiaTheme="minorHAnsi"/>
          <w:sz w:val="28"/>
          <w:szCs w:val="28"/>
          <w:lang w:eastAsia="en-US"/>
        </w:rPr>
        <w:t>рило</w:t>
      </w:r>
      <w:r w:rsidR="007B3B1A" w:rsidRPr="004A41C5">
        <w:rPr>
          <w:rFonts w:eastAsiaTheme="minorHAnsi"/>
          <w:sz w:val="28"/>
          <w:szCs w:val="28"/>
          <w:lang w:eastAsia="en-US"/>
        </w:rPr>
        <w:t>жению</w:t>
      </w:r>
      <w:r w:rsidRPr="007B2B16">
        <w:rPr>
          <w:rFonts w:eastAsiaTheme="minorHAnsi"/>
          <w:sz w:val="28"/>
          <w:szCs w:val="28"/>
          <w:lang w:eastAsia="en-US"/>
        </w:rPr>
        <w:t xml:space="preserve"> 1 к настоящему Положению.</w:t>
      </w:r>
    </w:p>
    <w:p w:rsidR="007B2B16" w:rsidRPr="007B2B16" w:rsidRDefault="007B2B16" w:rsidP="007B2B1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7B2B16" w:rsidRPr="007B2B16" w:rsidRDefault="007B2B16" w:rsidP="007B2B16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" w:name="Par60"/>
      <w:bookmarkEnd w:id="2"/>
      <w:r w:rsidRPr="007B2B16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7B2B16">
        <w:rPr>
          <w:rFonts w:eastAsiaTheme="minorHAnsi"/>
          <w:sz w:val="28"/>
          <w:szCs w:val="28"/>
          <w:lang w:eastAsia="en-US"/>
        </w:rPr>
        <w:t xml:space="preserve">В случае отказа должностного лица от звания, награды в течение 3 рабочих дней со дня получения уведомления о получении звания, награды </w:t>
      </w:r>
      <w:r w:rsidR="00F075A2" w:rsidRPr="004A41C5">
        <w:rPr>
          <w:rFonts w:eastAsiaTheme="minorHAnsi"/>
          <w:sz w:val="28"/>
          <w:szCs w:val="28"/>
          <w:lang w:eastAsia="en-US"/>
        </w:rPr>
        <w:t xml:space="preserve">должностное лицо представляет </w:t>
      </w:r>
      <w:r w:rsidR="00D042A3">
        <w:rPr>
          <w:rFonts w:eastAsiaTheme="minorHAnsi"/>
          <w:sz w:val="28"/>
          <w:szCs w:val="28"/>
          <w:lang w:eastAsia="en-US"/>
        </w:rPr>
        <w:t>сотруднику Администрации Лесновского сельского поселения, ответственному за кадровую работу,</w:t>
      </w:r>
      <w:r w:rsidRPr="007B2B16">
        <w:rPr>
          <w:rFonts w:eastAsiaTheme="minorHAnsi"/>
          <w:sz w:val="28"/>
          <w:szCs w:val="28"/>
          <w:lang w:eastAsia="en-US"/>
        </w:rPr>
        <w:t xml:space="preserve"> </w:t>
      </w:r>
      <w:hyperlink w:anchor="Par148" w:history="1">
        <w:r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уведомление</w:t>
        </w:r>
      </w:hyperlink>
      <w:r w:rsidRPr="007B2B16">
        <w:rPr>
          <w:rFonts w:eastAsiaTheme="minorHAnsi"/>
          <w:sz w:val="28"/>
          <w:szCs w:val="28"/>
          <w:lang w:eastAsia="en-US"/>
        </w:rPr>
        <w:t xml:space="preserve"> об отказе в получении почетного или специального звания (кроме научного), награды иностранного государства, международной организации, политической партии, иного общественного объединения, в том числе религиозного, и другой</w:t>
      </w:r>
      <w:proofErr w:type="gramEnd"/>
      <w:r w:rsidRPr="007B2B16">
        <w:rPr>
          <w:rFonts w:eastAsiaTheme="minorHAnsi"/>
          <w:sz w:val="28"/>
          <w:szCs w:val="28"/>
          <w:lang w:eastAsia="en-US"/>
        </w:rPr>
        <w:t xml:space="preserve"> организации (далее - уведомление), </w:t>
      </w:r>
      <w:r w:rsidR="007B3B1A" w:rsidRPr="004A41C5">
        <w:rPr>
          <w:rFonts w:eastAsiaTheme="minorHAnsi"/>
          <w:sz w:val="28"/>
          <w:szCs w:val="28"/>
          <w:lang w:eastAsia="en-US"/>
        </w:rPr>
        <w:t>составленное по форме согласно Приложению</w:t>
      </w:r>
      <w:r w:rsidRPr="007B2B16">
        <w:rPr>
          <w:rFonts w:eastAsiaTheme="minorHAnsi"/>
          <w:sz w:val="28"/>
          <w:szCs w:val="28"/>
          <w:lang w:eastAsia="en-US"/>
        </w:rPr>
        <w:t xml:space="preserve"> 2 к настоящему Положению.</w:t>
      </w:r>
    </w:p>
    <w:p w:rsidR="007B2B16" w:rsidRPr="007B2B16" w:rsidRDefault="007B2B16" w:rsidP="007B2B1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7B2B16" w:rsidRPr="007B2B16" w:rsidRDefault="007B2B16" w:rsidP="007B2B16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B2B16">
        <w:rPr>
          <w:rFonts w:eastAsiaTheme="minorHAnsi"/>
          <w:sz w:val="28"/>
          <w:szCs w:val="28"/>
          <w:lang w:eastAsia="en-US"/>
        </w:rPr>
        <w:t xml:space="preserve">4. </w:t>
      </w:r>
      <w:proofErr w:type="gramStart"/>
      <w:r w:rsidRPr="007B2B16">
        <w:rPr>
          <w:rFonts w:eastAsiaTheme="minorHAnsi"/>
          <w:sz w:val="28"/>
          <w:szCs w:val="28"/>
          <w:lang w:eastAsia="en-US"/>
        </w:rPr>
        <w:t xml:space="preserve">Поступившие в </w:t>
      </w:r>
      <w:r w:rsidR="00F075A2" w:rsidRPr="004A41C5">
        <w:rPr>
          <w:rFonts w:eastAsiaTheme="minorHAnsi"/>
          <w:sz w:val="28"/>
          <w:szCs w:val="28"/>
          <w:lang w:eastAsia="en-US"/>
        </w:rPr>
        <w:t>кадровое подразделение Администрации</w:t>
      </w:r>
      <w:r w:rsidR="007B3B1A" w:rsidRPr="004A41C5">
        <w:rPr>
          <w:rFonts w:eastAsiaTheme="minorHAnsi"/>
          <w:sz w:val="28"/>
          <w:szCs w:val="28"/>
          <w:lang w:eastAsia="en-US"/>
        </w:rPr>
        <w:t xml:space="preserve"> Лесновского сельского поселения х</w:t>
      </w:r>
      <w:r w:rsidRPr="007B2B16">
        <w:rPr>
          <w:rFonts w:eastAsiaTheme="minorHAnsi"/>
          <w:sz w:val="28"/>
          <w:szCs w:val="28"/>
          <w:lang w:eastAsia="en-US"/>
        </w:rPr>
        <w:t xml:space="preserve">одатайства и уведомления регистрируются в день их </w:t>
      </w:r>
      <w:r w:rsidRPr="007B2B16">
        <w:rPr>
          <w:rFonts w:eastAsiaTheme="minorHAnsi"/>
          <w:sz w:val="28"/>
          <w:szCs w:val="28"/>
          <w:lang w:eastAsia="en-US"/>
        </w:rPr>
        <w:lastRenderedPageBreak/>
        <w:t xml:space="preserve">поступления в </w:t>
      </w:r>
      <w:hyperlink w:anchor="Par180" w:history="1">
        <w:r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журнале</w:t>
        </w:r>
      </w:hyperlink>
      <w:r w:rsidRPr="007B2B1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7B2B16">
        <w:rPr>
          <w:rFonts w:eastAsiaTheme="minorHAnsi"/>
          <w:sz w:val="28"/>
          <w:szCs w:val="28"/>
          <w:lang w:eastAsia="en-US"/>
        </w:rPr>
        <w:t>регистрации ходатайств о разрешении принять почетное или специальное звание (кроме научного), награду иностранного государства, международной организации, политической партии, иного общественного объединения, в том числе религиозного, и другой организации и уведомлений об отказе в получении почетного или специального звания (кроме научного), награды иностранного</w:t>
      </w:r>
      <w:proofErr w:type="gramEnd"/>
      <w:r w:rsidRPr="007B2B16">
        <w:rPr>
          <w:rFonts w:eastAsiaTheme="minorHAnsi"/>
          <w:sz w:val="28"/>
          <w:szCs w:val="28"/>
          <w:lang w:eastAsia="en-US"/>
        </w:rPr>
        <w:t xml:space="preserve"> государства, международной организации, политической партии, иного общественного объединения, в том числе религиозного, и другой организации (дал</w:t>
      </w:r>
      <w:r w:rsidR="007B3B1A" w:rsidRPr="004A41C5">
        <w:rPr>
          <w:rFonts w:eastAsiaTheme="minorHAnsi"/>
          <w:sz w:val="28"/>
          <w:szCs w:val="28"/>
          <w:lang w:eastAsia="en-US"/>
        </w:rPr>
        <w:t>ее - журнал) по форме согласно Приложению</w:t>
      </w:r>
      <w:r w:rsidRPr="007B2B16">
        <w:rPr>
          <w:rFonts w:eastAsiaTheme="minorHAnsi"/>
          <w:sz w:val="28"/>
          <w:szCs w:val="28"/>
          <w:lang w:eastAsia="en-US"/>
        </w:rPr>
        <w:t xml:space="preserve"> 3 к настоящему Положению.</w:t>
      </w:r>
    </w:p>
    <w:p w:rsidR="007B2B16" w:rsidRPr="007B2B16" w:rsidRDefault="00E26087" w:rsidP="007B2B16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w:anchor="Par180" w:history="1">
        <w:r w:rsidR="007B2B16"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Журнал</w:t>
        </w:r>
      </w:hyperlink>
      <w:r w:rsidR="007B2B16" w:rsidRPr="007B2B1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7B2B16" w:rsidRPr="007B2B16">
        <w:rPr>
          <w:rFonts w:eastAsiaTheme="minorHAnsi"/>
          <w:sz w:val="28"/>
          <w:szCs w:val="28"/>
          <w:lang w:eastAsia="en-US"/>
        </w:rPr>
        <w:t>должен быть прошит, пронумерован</w:t>
      </w:r>
      <w:r w:rsidR="00D042A3">
        <w:rPr>
          <w:rFonts w:eastAsiaTheme="minorHAnsi"/>
          <w:sz w:val="28"/>
          <w:szCs w:val="28"/>
          <w:lang w:eastAsia="en-US"/>
        </w:rPr>
        <w:t xml:space="preserve"> и скреплен печатью Администрации Лесновского сельского поселения</w:t>
      </w:r>
      <w:r w:rsidR="007B2B16" w:rsidRPr="007B2B16">
        <w:rPr>
          <w:rFonts w:eastAsiaTheme="minorHAnsi"/>
          <w:sz w:val="28"/>
          <w:szCs w:val="28"/>
          <w:lang w:eastAsia="en-US"/>
        </w:rPr>
        <w:t>.</w:t>
      </w:r>
    </w:p>
    <w:p w:rsidR="007B2B16" w:rsidRPr="007B2B16" w:rsidRDefault="007B2B16" w:rsidP="007B2B1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7B2B16" w:rsidRPr="007B2B16" w:rsidRDefault="00F075A2" w:rsidP="007B2B16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A41C5">
        <w:rPr>
          <w:rFonts w:eastAsiaTheme="minorHAnsi"/>
          <w:sz w:val="28"/>
          <w:szCs w:val="28"/>
          <w:lang w:eastAsia="en-US"/>
        </w:rPr>
        <w:t>5. Лицо, ответственное за ведение кадровой работы в Администрации Лесновского сельского поселения</w:t>
      </w:r>
      <w:r w:rsidR="007B2B16" w:rsidRPr="007B2B16">
        <w:rPr>
          <w:rFonts w:eastAsiaTheme="minorHAnsi"/>
          <w:sz w:val="28"/>
          <w:szCs w:val="28"/>
          <w:lang w:eastAsia="en-US"/>
        </w:rPr>
        <w:t xml:space="preserve"> в течение 10 рабочих дней со дня поступления ходатайства или уведомления направляет </w:t>
      </w:r>
      <w:hyperlink w:anchor="Par99" w:history="1">
        <w:r w:rsidR="007B2B16"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ходатайство</w:t>
        </w:r>
      </w:hyperlink>
      <w:r w:rsidR="007B2B16" w:rsidRPr="007B2B1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или </w:t>
      </w:r>
      <w:hyperlink w:anchor="Par148" w:history="1">
        <w:r w:rsidR="007B2B16"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уведомление</w:t>
        </w:r>
      </w:hyperlink>
      <w:r w:rsidR="007B2B16" w:rsidRPr="007B2B16">
        <w:rPr>
          <w:rFonts w:eastAsiaTheme="minorHAnsi"/>
          <w:sz w:val="28"/>
          <w:szCs w:val="28"/>
          <w:lang w:eastAsia="en-US"/>
        </w:rPr>
        <w:t xml:space="preserve"> </w:t>
      </w:r>
      <w:r w:rsidR="009006C8" w:rsidRPr="004A41C5">
        <w:rPr>
          <w:rFonts w:eastAsiaTheme="minorHAnsi"/>
          <w:sz w:val="28"/>
          <w:szCs w:val="28"/>
          <w:lang w:eastAsia="en-US"/>
        </w:rPr>
        <w:t>Главе Администрации Лесновского сельского поселения</w:t>
      </w:r>
      <w:r w:rsidR="007B2B16" w:rsidRPr="007B2B16">
        <w:rPr>
          <w:rFonts w:eastAsiaTheme="minorHAnsi"/>
          <w:sz w:val="28"/>
          <w:szCs w:val="28"/>
          <w:lang w:eastAsia="en-US"/>
        </w:rPr>
        <w:t xml:space="preserve"> для рассмотрения.</w:t>
      </w:r>
    </w:p>
    <w:p w:rsidR="007B2B16" w:rsidRPr="007B2B16" w:rsidRDefault="007B2B16" w:rsidP="007B2B1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7B2B16" w:rsidRPr="007B2B16" w:rsidRDefault="007B2B16" w:rsidP="007B2B16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3" w:name="Par67"/>
      <w:bookmarkEnd w:id="3"/>
      <w:r w:rsidRPr="007B2B16">
        <w:rPr>
          <w:rFonts w:eastAsiaTheme="minorHAnsi"/>
          <w:sz w:val="28"/>
          <w:szCs w:val="28"/>
          <w:lang w:eastAsia="en-US"/>
        </w:rPr>
        <w:t xml:space="preserve">6. В случае получения должностным лицом звания, награды до рассмотрения </w:t>
      </w:r>
      <w:r w:rsidR="009006C8" w:rsidRPr="004A41C5">
        <w:rPr>
          <w:rFonts w:eastAsiaTheme="minorHAnsi"/>
          <w:sz w:val="28"/>
          <w:szCs w:val="28"/>
          <w:lang w:eastAsia="en-US"/>
        </w:rPr>
        <w:t>Главой Администрации Лесновского сельского поселения</w:t>
      </w:r>
      <w:r w:rsidRPr="007B2B16">
        <w:rPr>
          <w:rFonts w:eastAsiaTheme="minorHAnsi"/>
          <w:sz w:val="28"/>
          <w:szCs w:val="28"/>
          <w:lang w:eastAsia="en-US"/>
        </w:rPr>
        <w:t xml:space="preserve"> ходатайства, должностное лицо передает по акту приема-передачи оригиналы документов к званию, награду и оригиналы документов к ней на ответственное хранение в </w:t>
      </w:r>
      <w:r w:rsidR="009006C8" w:rsidRPr="004A41C5">
        <w:rPr>
          <w:rFonts w:eastAsiaTheme="minorHAnsi"/>
          <w:sz w:val="28"/>
          <w:szCs w:val="28"/>
          <w:lang w:eastAsia="en-US"/>
        </w:rPr>
        <w:t>кадровое подразделение Администрации Лесновского сельского поселения</w:t>
      </w:r>
      <w:r w:rsidRPr="007B2B16">
        <w:rPr>
          <w:rFonts w:eastAsiaTheme="minorHAnsi"/>
          <w:sz w:val="28"/>
          <w:szCs w:val="28"/>
          <w:lang w:eastAsia="en-US"/>
        </w:rPr>
        <w:t xml:space="preserve"> в течение 3 рабочих дней со дня их получения.</w:t>
      </w:r>
    </w:p>
    <w:p w:rsidR="007B2B16" w:rsidRPr="007B2B16" w:rsidRDefault="007B2B16" w:rsidP="007B2B1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7B2B16" w:rsidRPr="007B2B16" w:rsidRDefault="007B2B16" w:rsidP="007B2B16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B2B16">
        <w:rPr>
          <w:rFonts w:eastAsiaTheme="minorHAnsi"/>
          <w:sz w:val="28"/>
          <w:szCs w:val="28"/>
          <w:lang w:eastAsia="en-US"/>
        </w:rPr>
        <w:t xml:space="preserve">7. </w:t>
      </w:r>
      <w:proofErr w:type="gramStart"/>
      <w:r w:rsidRPr="007B2B16">
        <w:rPr>
          <w:rFonts w:eastAsiaTheme="minorHAnsi"/>
          <w:sz w:val="28"/>
          <w:szCs w:val="28"/>
          <w:lang w:eastAsia="en-US"/>
        </w:rPr>
        <w:t>В случае если во время служебной командировки должностное лицо получило звание, награду или было уведомлено о получении звания, награды или отказалось от них, срок представления ходатайства или уведомления, а также срок передачи оригиналов документов к званию, награды и оригиналов документов к ней исчисляются со дня возвращения должностного лица из служебной командировки.</w:t>
      </w:r>
      <w:proofErr w:type="gramEnd"/>
    </w:p>
    <w:p w:rsidR="007B2B16" w:rsidRPr="007B2B16" w:rsidRDefault="007B2B16" w:rsidP="007B2B1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7B2B16" w:rsidRPr="007B2B16" w:rsidRDefault="007B2B16" w:rsidP="007B2B16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B2B16">
        <w:rPr>
          <w:rFonts w:eastAsiaTheme="minorHAnsi"/>
          <w:sz w:val="28"/>
          <w:szCs w:val="28"/>
          <w:lang w:eastAsia="en-US"/>
        </w:rPr>
        <w:t xml:space="preserve">8. </w:t>
      </w:r>
      <w:proofErr w:type="gramStart"/>
      <w:r w:rsidRPr="007B2B16">
        <w:rPr>
          <w:rFonts w:eastAsiaTheme="minorHAnsi"/>
          <w:sz w:val="28"/>
          <w:szCs w:val="28"/>
          <w:lang w:eastAsia="en-US"/>
        </w:rPr>
        <w:t xml:space="preserve">В случае если должностное лицо по не зависящей от него причине не может представить </w:t>
      </w:r>
      <w:hyperlink w:anchor="Par99" w:history="1">
        <w:r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ходатайство</w:t>
        </w:r>
      </w:hyperlink>
      <w:r w:rsidRPr="007B2B1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или </w:t>
      </w:r>
      <w:hyperlink w:anchor="Par148" w:history="1">
        <w:r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уведомление</w:t>
        </w:r>
      </w:hyperlink>
      <w:r w:rsidRPr="007B2B16">
        <w:rPr>
          <w:rFonts w:eastAsiaTheme="minorHAnsi"/>
          <w:sz w:val="28"/>
          <w:szCs w:val="28"/>
          <w:lang w:eastAsia="en-US"/>
        </w:rPr>
        <w:t xml:space="preserve">, передать оригиналы документов к званию, награду и оригиналы документов к ней в сроки, указанные в </w:t>
      </w:r>
      <w:hyperlink w:anchor="Par58" w:history="1">
        <w:r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пунктах 2</w:t>
        </w:r>
      </w:hyperlink>
      <w:r w:rsidRPr="007B2B16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w:anchor="Par60" w:history="1">
        <w:r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3</w:t>
        </w:r>
      </w:hyperlink>
      <w:r w:rsidRPr="007B2B16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w:anchor="Par67" w:history="1">
        <w:r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6</w:t>
        </w:r>
      </w:hyperlink>
      <w:r w:rsidRPr="007B2B1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Положения, такое должностное лицо обязано представить </w:t>
      </w:r>
      <w:hyperlink w:anchor="Par99" w:history="1">
        <w:r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ходатайство</w:t>
        </w:r>
      </w:hyperlink>
      <w:r w:rsidRPr="007B2B16">
        <w:rPr>
          <w:rFonts w:eastAsiaTheme="minorHAnsi"/>
          <w:sz w:val="28"/>
          <w:szCs w:val="28"/>
          <w:lang w:eastAsia="en-US"/>
        </w:rPr>
        <w:t xml:space="preserve"> или </w:t>
      </w:r>
      <w:hyperlink w:anchor="Par148" w:history="1">
        <w:r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уведомление</w:t>
        </w:r>
      </w:hyperlink>
      <w:r w:rsidRPr="007B2B16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7B2B16">
        <w:rPr>
          <w:rFonts w:eastAsiaTheme="minorHAnsi"/>
          <w:sz w:val="28"/>
          <w:szCs w:val="28"/>
          <w:lang w:eastAsia="en-US"/>
        </w:rPr>
        <w:t>передать оригиналы документов к званию, награду и оригиналы документов к ней не позднее следующего</w:t>
      </w:r>
      <w:proofErr w:type="gramEnd"/>
      <w:r w:rsidRPr="007B2B16">
        <w:rPr>
          <w:rFonts w:eastAsiaTheme="minorHAnsi"/>
          <w:sz w:val="28"/>
          <w:szCs w:val="28"/>
          <w:lang w:eastAsia="en-US"/>
        </w:rPr>
        <w:t xml:space="preserve"> рабочего дня со дня устранения такой причины.</w:t>
      </w:r>
    </w:p>
    <w:p w:rsidR="007B2B16" w:rsidRPr="007B2B16" w:rsidRDefault="007B2B16" w:rsidP="007B2B1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7B2B16" w:rsidRPr="007B2B16" w:rsidRDefault="007B2B16" w:rsidP="007B2B16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B2B16">
        <w:rPr>
          <w:rFonts w:eastAsiaTheme="minorHAnsi"/>
          <w:sz w:val="28"/>
          <w:szCs w:val="28"/>
          <w:lang w:eastAsia="en-US"/>
        </w:rPr>
        <w:t xml:space="preserve">9. </w:t>
      </w:r>
      <w:proofErr w:type="gramStart"/>
      <w:r w:rsidRPr="007B2B16">
        <w:rPr>
          <w:rFonts w:eastAsiaTheme="minorHAnsi"/>
          <w:sz w:val="28"/>
          <w:szCs w:val="28"/>
          <w:lang w:eastAsia="en-US"/>
        </w:rPr>
        <w:t>В случае удовлетворения Г</w:t>
      </w:r>
      <w:r w:rsidR="009006C8" w:rsidRPr="004A41C5">
        <w:rPr>
          <w:rFonts w:eastAsiaTheme="minorHAnsi"/>
          <w:sz w:val="28"/>
          <w:szCs w:val="28"/>
          <w:lang w:eastAsia="en-US"/>
        </w:rPr>
        <w:t>лавой Администрации Лесновского сельского поселения</w:t>
      </w:r>
      <w:r w:rsidRPr="007B2B16">
        <w:rPr>
          <w:rFonts w:eastAsiaTheme="minorHAnsi"/>
          <w:sz w:val="28"/>
          <w:szCs w:val="28"/>
          <w:lang w:eastAsia="en-US"/>
        </w:rPr>
        <w:t xml:space="preserve"> ходатайства должностного лица, указанного в </w:t>
      </w:r>
      <w:hyperlink w:anchor="Par67" w:history="1">
        <w:r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пункте 6</w:t>
        </w:r>
      </w:hyperlink>
      <w:r w:rsidRPr="007B2B1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7B2B16">
        <w:rPr>
          <w:rFonts w:eastAsiaTheme="minorHAnsi"/>
          <w:sz w:val="28"/>
          <w:szCs w:val="28"/>
          <w:lang w:eastAsia="en-US"/>
        </w:rPr>
        <w:t xml:space="preserve">настоящего Положения, </w:t>
      </w:r>
      <w:r w:rsidR="00D042A3">
        <w:rPr>
          <w:rFonts w:eastAsiaTheme="minorHAnsi"/>
          <w:sz w:val="28"/>
          <w:szCs w:val="28"/>
          <w:lang w:eastAsia="en-US"/>
        </w:rPr>
        <w:t>специалист, ответственный за ведение кадровой работы в</w:t>
      </w:r>
      <w:r w:rsidR="009006C8" w:rsidRPr="004A41C5">
        <w:rPr>
          <w:rFonts w:eastAsiaTheme="minorHAnsi"/>
          <w:sz w:val="28"/>
          <w:szCs w:val="28"/>
          <w:lang w:eastAsia="en-US"/>
        </w:rPr>
        <w:t xml:space="preserve"> Администрации Лесновского сельского поселения</w:t>
      </w:r>
      <w:r w:rsidR="00D042A3">
        <w:rPr>
          <w:rFonts w:eastAsiaTheme="minorHAnsi"/>
          <w:sz w:val="28"/>
          <w:szCs w:val="28"/>
          <w:lang w:eastAsia="en-US"/>
        </w:rPr>
        <w:t>,</w:t>
      </w:r>
      <w:r w:rsidRPr="007B2B16">
        <w:rPr>
          <w:rFonts w:eastAsiaTheme="minorHAnsi"/>
          <w:sz w:val="28"/>
          <w:szCs w:val="28"/>
          <w:lang w:eastAsia="en-US"/>
        </w:rPr>
        <w:t xml:space="preserve"> в течение 10 </w:t>
      </w:r>
      <w:r w:rsidRPr="007B2B16">
        <w:rPr>
          <w:rFonts w:eastAsiaTheme="minorHAnsi"/>
          <w:sz w:val="28"/>
          <w:szCs w:val="28"/>
          <w:lang w:eastAsia="en-US"/>
        </w:rPr>
        <w:lastRenderedPageBreak/>
        <w:t>рабочих дней со дня рассмотрения Г</w:t>
      </w:r>
      <w:r w:rsidR="009006C8" w:rsidRPr="004A41C5">
        <w:rPr>
          <w:rFonts w:eastAsiaTheme="minorHAnsi"/>
          <w:sz w:val="28"/>
          <w:szCs w:val="28"/>
          <w:lang w:eastAsia="en-US"/>
        </w:rPr>
        <w:t>лавой Администрации Лесновского сельского поселения</w:t>
      </w:r>
      <w:r w:rsidRPr="007B2B16">
        <w:rPr>
          <w:rFonts w:eastAsiaTheme="minorHAnsi"/>
          <w:sz w:val="28"/>
          <w:szCs w:val="28"/>
          <w:lang w:eastAsia="en-US"/>
        </w:rPr>
        <w:t xml:space="preserve"> ходатайства передает должностному лицу оригиналы документов к званию, награду и оригиналы документов к ней по акту приема-передачи.</w:t>
      </w:r>
      <w:proofErr w:type="gramEnd"/>
    </w:p>
    <w:p w:rsidR="007B2B16" w:rsidRPr="007B2B16" w:rsidRDefault="007B2B16" w:rsidP="007B2B1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7B2B16" w:rsidRPr="007B2B16" w:rsidRDefault="007B2B16" w:rsidP="007B2B16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B2B16">
        <w:rPr>
          <w:rFonts w:eastAsiaTheme="minorHAnsi"/>
          <w:sz w:val="28"/>
          <w:szCs w:val="28"/>
          <w:lang w:eastAsia="en-US"/>
        </w:rPr>
        <w:t xml:space="preserve">10. </w:t>
      </w:r>
      <w:proofErr w:type="gramStart"/>
      <w:r w:rsidRPr="007B2B16">
        <w:rPr>
          <w:rFonts w:eastAsiaTheme="minorHAnsi"/>
          <w:sz w:val="28"/>
          <w:szCs w:val="28"/>
          <w:lang w:eastAsia="en-US"/>
        </w:rPr>
        <w:t>В случае отказа Г</w:t>
      </w:r>
      <w:r w:rsidR="009006C8" w:rsidRPr="004A41C5">
        <w:rPr>
          <w:rFonts w:eastAsiaTheme="minorHAnsi"/>
          <w:sz w:val="28"/>
          <w:szCs w:val="28"/>
          <w:lang w:eastAsia="en-US"/>
        </w:rPr>
        <w:t>лавы Администрации Лесновского сельского поселения</w:t>
      </w:r>
      <w:r w:rsidRPr="007B2B16">
        <w:rPr>
          <w:rFonts w:eastAsiaTheme="minorHAnsi"/>
          <w:sz w:val="28"/>
          <w:szCs w:val="28"/>
          <w:lang w:eastAsia="en-US"/>
        </w:rPr>
        <w:t xml:space="preserve"> в удовлетворении ходатайства должностного лица, указанного в </w:t>
      </w:r>
      <w:hyperlink w:anchor="Par67" w:history="1">
        <w:r w:rsidRPr="007B2B16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пункте 6</w:t>
        </w:r>
      </w:hyperlink>
      <w:r w:rsidRPr="007B2B1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7B2B16">
        <w:rPr>
          <w:rFonts w:eastAsiaTheme="minorHAnsi"/>
          <w:sz w:val="28"/>
          <w:szCs w:val="28"/>
          <w:lang w:eastAsia="en-US"/>
        </w:rPr>
        <w:t xml:space="preserve">настоящего Положения, </w:t>
      </w:r>
      <w:r w:rsidR="00D042A3">
        <w:rPr>
          <w:rFonts w:eastAsiaTheme="minorHAnsi"/>
          <w:sz w:val="28"/>
          <w:szCs w:val="28"/>
          <w:lang w:eastAsia="en-US"/>
        </w:rPr>
        <w:t xml:space="preserve">специалист, ответственный за ведение кадровой работы в </w:t>
      </w:r>
      <w:r w:rsidR="009006C8" w:rsidRPr="004A41C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D042A3">
        <w:rPr>
          <w:rFonts w:eastAsiaTheme="minorHAnsi"/>
          <w:sz w:val="28"/>
          <w:szCs w:val="28"/>
          <w:lang w:eastAsia="en-US"/>
        </w:rPr>
        <w:t xml:space="preserve">Лесновского сельского поселения, </w:t>
      </w:r>
      <w:r w:rsidRPr="007B2B16">
        <w:rPr>
          <w:rFonts w:eastAsiaTheme="minorHAnsi"/>
          <w:sz w:val="28"/>
          <w:szCs w:val="28"/>
          <w:lang w:eastAsia="en-US"/>
        </w:rPr>
        <w:t>в течение 10 рабочих дней со дня рассмотрения Г</w:t>
      </w:r>
      <w:r w:rsidR="009006C8" w:rsidRPr="004A41C5">
        <w:rPr>
          <w:rFonts w:eastAsiaTheme="minorHAnsi"/>
          <w:sz w:val="28"/>
          <w:szCs w:val="28"/>
          <w:lang w:eastAsia="en-US"/>
        </w:rPr>
        <w:t>лавой Администрации Лесновского сельского поселения</w:t>
      </w:r>
      <w:r w:rsidRPr="007B2B16">
        <w:rPr>
          <w:rFonts w:eastAsiaTheme="minorHAnsi"/>
          <w:sz w:val="28"/>
          <w:szCs w:val="28"/>
          <w:lang w:eastAsia="en-US"/>
        </w:rPr>
        <w:t xml:space="preserve"> ходатайства сообщает должностному лицу об этом посредством направления почтового отправления и направляет оригиналы документов к званию, награду</w:t>
      </w:r>
      <w:proofErr w:type="gramEnd"/>
      <w:r w:rsidRPr="007B2B16">
        <w:rPr>
          <w:rFonts w:eastAsiaTheme="minorHAnsi"/>
          <w:sz w:val="28"/>
          <w:szCs w:val="28"/>
          <w:lang w:eastAsia="en-US"/>
        </w:rPr>
        <w:t xml:space="preserve"> и оригиналы документов к ней в соответствующий орган иностранного государства, международную организацию, а также политическую партию, иное общественное объединение, в том числе религиозное, и другую организацию посредством почтового отправления с объявленной ценностью при пересылке, описью вложения и уведомлением о вручении.</w:t>
      </w:r>
    </w:p>
    <w:p w:rsidR="007B2B16" w:rsidRPr="007B2B16" w:rsidRDefault="007B2B16" w:rsidP="007B2B1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7B2B16" w:rsidRPr="007B2B16" w:rsidRDefault="007B2B16" w:rsidP="007B2B1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7B2B16" w:rsidRPr="007B2B16" w:rsidRDefault="007B2B16" w:rsidP="007B2B1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7B2B16" w:rsidRPr="007B2B16" w:rsidRDefault="007B2B16" w:rsidP="007B2B1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7B2B16" w:rsidRPr="007B2B16" w:rsidRDefault="007B2B16" w:rsidP="007B2B1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8"/>
          <w:szCs w:val="28"/>
          <w:lang w:eastAsia="en-US"/>
        </w:rPr>
      </w:pPr>
    </w:p>
    <w:p w:rsidR="007B2B16" w:rsidRPr="007B2B16" w:rsidRDefault="004A41C5" w:rsidP="004A41C5">
      <w:pPr>
        <w:widowControl/>
        <w:ind w:left="7080" w:firstLine="708"/>
        <w:outlineLvl w:val="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  <w:r w:rsidR="00B812A5" w:rsidRPr="004A41C5">
        <w:rPr>
          <w:rFonts w:eastAsiaTheme="minorHAnsi"/>
          <w:sz w:val="24"/>
          <w:szCs w:val="24"/>
          <w:lang w:eastAsia="en-US"/>
        </w:rPr>
        <w:t>Приложение</w:t>
      </w:r>
      <w:r w:rsidR="007B2B16" w:rsidRPr="007B2B16">
        <w:rPr>
          <w:rFonts w:eastAsiaTheme="minorHAnsi"/>
          <w:sz w:val="24"/>
          <w:szCs w:val="24"/>
          <w:lang w:eastAsia="en-US"/>
        </w:rPr>
        <w:t xml:space="preserve"> 1</w:t>
      </w:r>
    </w:p>
    <w:p w:rsidR="007B2B16" w:rsidRPr="007B2B16" w:rsidRDefault="007B2B16" w:rsidP="007B2B16">
      <w:pPr>
        <w:widowControl/>
        <w:jc w:val="right"/>
        <w:rPr>
          <w:rFonts w:eastAsiaTheme="minorHAnsi"/>
          <w:sz w:val="24"/>
          <w:szCs w:val="24"/>
          <w:lang w:eastAsia="en-US"/>
        </w:rPr>
      </w:pPr>
      <w:r w:rsidRPr="007B2B16">
        <w:rPr>
          <w:rFonts w:eastAsiaTheme="minorHAnsi"/>
          <w:sz w:val="24"/>
          <w:szCs w:val="24"/>
          <w:lang w:eastAsia="en-US"/>
        </w:rPr>
        <w:t>к Положению</w:t>
      </w:r>
    </w:p>
    <w:p w:rsidR="00B812A5" w:rsidRPr="004A41C5" w:rsidRDefault="00B812A5" w:rsidP="00B812A5">
      <w:pPr>
        <w:ind w:left="4248"/>
        <w:jc w:val="center"/>
        <w:rPr>
          <w:sz w:val="24"/>
          <w:szCs w:val="24"/>
        </w:rPr>
      </w:pPr>
      <w:r w:rsidRPr="004A41C5">
        <w:rPr>
          <w:sz w:val="24"/>
          <w:szCs w:val="24"/>
        </w:rPr>
        <w:t xml:space="preserve">          о порядке принятия лицами, замещающими</w:t>
      </w:r>
    </w:p>
    <w:p w:rsidR="00B812A5" w:rsidRPr="004A41C5" w:rsidRDefault="00B812A5" w:rsidP="00B812A5">
      <w:pPr>
        <w:ind w:left="4956"/>
        <w:jc w:val="center"/>
        <w:rPr>
          <w:sz w:val="24"/>
          <w:szCs w:val="24"/>
        </w:rPr>
      </w:pPr>
      <w:r w:rsidRPr="004A41C5">
        <w:rPr>
          <w:sz w:val="24"/>
          <w:szCs w:val="24"/>
        </w:rPr>
        <w:t xml:space="preserve">           должности муниципальной службы,</w:t>
      </w:r>
    </w:p>
    <w:p w:rsidR="00B812A5" w:rsidRPr="004A41C5" w:rsidRDefault="00B812A5" w:rsidP="00B812A5">
      <w:pPr>
        <w:ind w:left="3540"/>
        <w:jc w:val="center"/>
        <w:rPr>
          <w:sz w:val="24"/>
          <w:szCs w:val="24"/>
        </w:rPr>
      </w:pPr>
      <w:r w:rsidRPr="004A41C5">
        <w:rPr>
          <w:sz w:val="24"/>
          <w:szCs w:val="24"/>
        </w:rPr>
        <w:t xml:space="preserve">         почетных и специальных званий (</w:t>
      </w:r>
      <w:proofErr w:type="gramStart"/>
      <w:r w:rsidRPr="004A41C5">
        <w:rPr>
          <w:sz w:val="24"/>
          <w:szCs w:val="24"/>
        </w:rPr>
        <w:t>кроме</w:t>
      </w:r>
      <w:proofErr w:type="gramEnd"/>
      <w:r w:rsidRPr="004A41C5">
        <w:rPr>
          <w:sz w:val="24"/>
          <w:szCs w:val="24"/>
        </w:rPr>
        <w:t xml:space="preserve"> научных),</w:t>
      </w:r>
    </w:p>
    <w:p w:rsidR="00B812A5" w:rsidRPr="004A41C5" w:rsidRDefault="00B812A5" w:rsidP="00B812A5">
      <w:pPr>
        <w:ind w:left="2124" w:firstLine="708"/>
        <w:jc w:val="center"/>
        <w:rPr>
          <w:sz w:val="24"/>
          <w:szCs w:val="24"/>
        </w:rPr>
      </w:pPr>
      <w:r w:rsidRPr="004A41C5">
        <w:rPr>
          <w:sz w:val="24"/>
          <w:szCs w:val="24"/>
        </w:rPr>
        <w:t>наград иностранных государств, международных организаций,</w:t>
      </w:r>
    </w:p>
    <w:p w:rsidR="00B812A5" w:rsidRPr="004A41C5" w:rsidRDefault="00B812A5" w:rsidP="00B812A5">
      <w:pPr>
        <w:ind w:left="2832"/>
        <w:jc w:val="center"/>
        <w:rPr>
          <w:sz w:val="24"/>
          <w:szCs w:val="24"/>
        </w:rPr>
      </w:pPr>
      <w:r w:rsidRPr="004A41C5">
        <w:rPr>
          <w:sz w:val="24"/>
          <w:szCs w:val="24"/>
        </w:rPr>
        <w:t xml:space="preserve">          политических партий, иных общественных объединений,</w:t>
      </w:r>
    </w:p>
    <w:p w:rsidR="00B812A5" w:rsidRPr="004A41C5" w:rsidRDefault="00B812A5" w:rsidP="00B812A5">
      <w:pPr>
        <w:ind w:left="3540" w:firstLine="708"/>
        <w:rPr>
          <w:sz w:val="24"/>
          <w:szCs w:val="24"/>
        </w:rPr>
      </w:pPr>
      <w:r w:rsidRPr="004A41C5">
        <w:rPr>
          <w:sz w:val="24"/>
          <w:szCs w:val="24"/>
        </w:rPr>
        <w:t xml:space="preserve">  в том числе религиозных, и других организаций</w:t>
      </w:r>
    </w:p>
    <w:p w:rsidR="007B2B16" w:rsidRDefault="007B2B16" w:rsidP="007B2B16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4A41C5" w:rsidRDefault="004A41C5" w:rsidP="007B2B16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4A41C5" w:rsidRDefault="004A41C5" w:rsidP="007B2B16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4A41C5" w:rsidRDefault="004A41C5" w:rsidP="007B2B16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4A41C5" w:rsidRPr="007B2B16" w:rsidRDefault="004A41C5" w:rsidP="007B2B16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B812A5" w:rsidRPr="004A41C5" w:rsidRDefault="007B2B16" w:rsidP="004A41C5">
      <w:pPr>
        <w:widowControl/>
        <w:ind w:left="4248" w:firstLine="708"/>
        <w:jc w:val="both"/>
        <w:rPr>
          <w:rFonts w:eastAsiaTheme="minorHAnsi"/>
          <w:sz w:val="24"/>
          <w:szCs w:val="24"/>
          <w:lang w:eastAsia="en-US"/>
        </w:rPr>
      </w:pPr>
      <w:r w:rsidRPr="007B2B16">
        <w:rPr>
          <w:rFonts w:eastAsiaTheme="minorHAnsi"/>
          <w:sz w:val="24"/>
          <w:szCs w:val="24"/>
          <w:lang w:eastAsia="en-US"/>
        </w:rPr>
        <w:t>Г</w:t>
      </w:r>
      <w:r w:rsidR="00B812A5" w:rsidRPr="004A41C5">
        <w:rPr>
          <w:rFonts w:eastAsiaTheme="minorHAnsi"/>
          <w:sz w:val="24"/>
          <w:szCs w:val="24"/>
          <w:lang w:eastAsia="en-US"/>
        </w:rPr>
        <w:t>лаве Администрации</w:t>
      </w:r>
    </w:p>
    <w:p w:rsidR="007B2B16" w:rsidRPr="007B2B16" w:rsidRDefault="00B812A5" w:rsidP="004A41C5">
      <w:pPr>
        <w:widowControl/>
        <w:ind w:left="4248" w:firstLine="708"/>
        <w:jc w:val="both"/>
        <w:rPr>
          <w:rFonts w:eastAsiaTheme="minorHAnsi"/>
          <w:sz w:val="24"/>
          <w:szCs w:val="24"/>
          <w:lang w:eastAsia="en-US"/>
        </w:rPr>
      </w:pPr>
      <w:r w:rsidRPr="004A41C5">
        <w:rPr>
          <w:rFonts w:eastAsiaTheme="minorHAnsi"/>
          <w:sz w:val="24"/>
          <w:szCs w:val="24"/>
          <w:lang w:eastAsia="en-US"/>
        </w:rPr>
        <w:t>Лесновского сельского поселения</w:t>
      </w:r>
    </w:p>
    <w:p w:rsidR="007B2B16" w:rsidRPr="007B2B16" w:rsidRDefault="007B2B16" w:rsidP="004A41C5">
      <w:pPr>
        <w:widowControl/>
        <w:ind w:left="4248" w:firstLine="708"/>
        <w:jc w:val="both"/>
        <w:rPr>
          <w:rFonts w:eastAsiaTheme="minorHAnsi"/>
          <w:sz w:val="24"/>
          <w:szCs w:val="24"/>
          <w:lang w:eastAsia="en-US"/>
        </w:rPr>
      </w:pPr>
      <w:r w:rsidRPr="007B2B16">
        <w:rPr>
          <w:rFonts w:eastAsiaTheme="minorHAnsi"/>
          <w:sz w:val="24"/>
          <w:szCs w:val="24"/>
          <w:lang w:eastAsia="en-US"/>
        </w:rPr>
        <w:t>от _____________________________</w:t>
      </w:r>
    </w:p>
    <w:p w:rsidR="007B2B16" w:rsidRPr="007B2B16" w:rsidRDefault="007B2B16" w:rsidP="004A41C5">
      <w:pPr>
        <w:widowControl/>
        <w:ind w:left="4248" w:firstLine="708"/>
        <w:jc w:val="both"/>
        <w:rPr>
          <w:rFonts w:eastAsiaTheme="minorHAnsi"/>
          <w:sz w:val="24"/>
          <w:szCs w:val="24"/>
          <w:lang w:eastAsia="en-US"/>
        </w:rPr>
      </w:pPr>
      <w:r w:rsidRPr="007B2B16">
        <w:rPr>
          <w:rFonts w:eastAsiaTheme="minorHAnsi"/>
          <w:sz w:val="24"/>
          <w:szCs w:val="24"/>
          <w:lang w:eastAsia="en-US"/>
        </w:rPr>
        <w:t>________________________________</w:t>
      </w:r>
    </w:p>
    <w:p w:rsidR="007B2B16" w:rsidRPr="007B2B16" w:rsidRDefault="007B2B16" w:rsidP="004A41C5">
      <w:pPr>
        <w:widowControl/>
        <w:ind w:left="4248" w:firstLine="708"/>
        <w:jc w:val="both"/>
        <w:rPr>
          <w:rFonts w:eastAsiaTheme="minorHAnsi"/>
          <w:sz w:val="24"/>
          <w:szCs w:val="24"/>
          <w:lang w:eastAsia="en-US"/>
        </w:rPr>
      </w:pPr>
      <w:r w:rsidRPr="007B2B16">
        <w:rPr>
          <w:rFonts w:eastAsiaTheme="minorHAnsi"/>
          <w:sz w:val="24"/>
          <w:szCs w:val="24"/>
          <w:lang w:eastAsia="en-US"/>
        </w:rPr>
        <w:t>(ФИО, замещаемая должность)</w:t>
      </w:r>
    </w:p>
    <w:p w:rsidR="007B2B16" w:rsidRDefault="007B2B16" w:rsidP="007B2B16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4A41C5" w:rsidRDefault="004A41C5" w:rsidP="007B2B16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4A41C5" w:rsidRPr="004A41C5" w:rsidRDefault="004A41C5" w:rsidP="004A41C5">
      <w:pPr>
        <w:widowControl/>
        <w:jc w:val="center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>ХОДАТАЙСТВО</w:t>
      </w:r>
    </w:p>
    <w:p w:rsidR="004A41C5" w:rsidRPr="004A41C5" w:rsidRDefault="004A41C5" w:rsidP="004A41C5">
      <w:pPr>
        <w:widowControl/>
        <w:jc w:val="center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 xml:space="preserve">о разрешении принять почетное или специальное звание (кроме </w:t>
      </w:r>
      <w:proofErr w:type="gramStart"/>
      <w:r w:rsidRPr="004A41C5">
        <w:rPr>
          <w:rFonts w:ascii="Courier New" w:eastAsiaTheme="minorHAnsi" w:hAnsi="Courier New" w:cs="Courier New"/>
          <w:lang w:eastAsia="en-US"/>
        </w:rPr>
        <w:t>научного</w:t>
      </w:r>
      <w:proofErr w:type="gramEnd"/>
      <w:r w:rsidRPr="004A41C5">
        <w:rPr>
          <w:rFonts w:ascii="Courier New" w:eastAsiaTheme="minorHAnsi" w:hAnsi="Courier New" w:cs="Courier New"/>
          <w:lang w:eastAsia="en-US"/>
        </w:rPr>
        <w:t>),</w:t>
      </w:r>
    </w:p>
    <w:p w:rsidR="004A41C5" w:rsidRPr="004A41C5" w:rsidRDefault="004A41C5" w:rsidP="004A41C5">
      <w:pPr>
        <w:widowControl/>
        <w:jc w:val="center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>награду иностранного государства, международной организации,</w:t>
      </w:r>
    </w:p>
    <w:p w:rsidR="004A41C5" w:rsidRPr="004A41C5" w:rsidRDefault="004A41C5" w:rsidP="004A41C5">
      <w:pPr>
        <w:widowControl/>
        <w:jc w:val="center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>политической партии, иного общественного объединения, в том числе</w:t>
      </w:r>
    </w:p>
    <w:p w:rsidR="004A41C5" w:rsidRPr="004A41C5" w:rsidRDefault="004A41C5" w:rsidP="004A41C5">
      <w:pPr>
        <w:widowControl/>
        <w:jc w:val="center"/>
        <w:rPr>
          <w:rFonts w:ascii="Courier New" w:eastAsiaTheme="minorHAnsi" w:hAnsi="Courier New" w:cs="Courier New"/>
          <w:lang w:eastAsia="en-US"/>
        </w:rPr>
      </w:pPr>
      <w:proofErr w:type="gramStart"/>
      <w:r w:rsidRPr="004A41C5">
        <w:rPr>
          <w:rFonts w:ascii="Courier New" w:eastAsiaTheme="minorHAnsi" w:hAnsi="Courier New" w:cs="Courier New"/>
          <w:lang w:eastAsia="en-US"/>
        </w:rPr>
        <w:t>религиозного</w:t>
      </w:r>
      <w:proofErr w:type="gramEnd"/>
      <w:r w:rsidRPr="004A41C5">
        <w:rPr>
          <w:rFonts w:ascii="Courier New" w:eastAsiaTheme="minorHAnsi" w:hAnsi="Courier New" w:cs="Courier New"/>
          <w:lang w:eastAsia="en-US"/>
        </w:rPr>
        <w:t>, и другой организации</w:t>
      </w:r>
    </w:p>
    <w:p w:rsidR="004A41C5" w:rsidRPr="004A41C5" w:rsidRDefault="004A41C5" w:rsidP="004A41C5">
      <w:pPr>
        <w:widowControl/>
        <w:jc w:val="center"/>
        <w:rPr>
          <w:rFonts w:ascii="Courier New" w:eastAsiaTheme="minorHAnsi" w:hAnsi="Courier New" w:cs="Courier New"/>
          <w:lang w:eastAsia="en-US"/>
        </w:rPr>
      </w:pP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 xml:space="preserve">    Прошу разрешить мне принять ___________________________________________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 xml:space="preserve">         (наименование почетного или специального звания, награды)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 xml:space="preserve"> (за какие заслуги присвоено и кем, за какие заслуги </w:t>
      </w:r>
      <w:proofErr w:type="gramStart"/>
      <w:r w:rsidRPr="004A41C5">
        <w:rPr>
          <w:rFonts w:ascii="Courier New" w:eastAsiaTheme="minorHAnsi" w:hAnsi="Courier New" w:cs="Courier New"/>
          <w:lang w:eastAsia="en-US"/>
        </w:rPr>
        <w:t>награжден</w:t>
      </w:r>
      <w:proofErr w:type="gramEnd"/>
      <w:r w:rsidRPr="004A41C5">
        <w:rPr>
          <w:rFonts w:ascii="Courier New" w:eastAsiaTheme="minorHAnsi" w:hAnsi="Courier New" w:cs="Courier New"/>
          <w:lang w:eastAsia="en-US"/>
        </w:rPr>
        <w:t xml:space="preserve"> (а) и кем)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 xml:space="preserve">  </w:t>
      </w:r>
      <w:proofErr w:type="gramStart"/>
      <w:r w:rsidRPr="004A41C5">
        <w:rPr>
          <w:rFonts w:ascii="Courier New" w:eastAsiaTheme="minorHAnsi" w:hAnsi="Courier New" w:cs="Courier New"/>
          <w:lang w:eastAsia="en-US"/>
        </w:rPr>
        <w:t>(дата и место вручения документов к почетному или специальному званию,</w:t>
      </w:r>
      <w:proofErr w:type="gramEnd"/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 xml:space="preserve">                                 награды)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 xml:space="preserve">    Документы  к  почетному  или специальному званию, награда и документы </w:t>
      </w:r>
      <w:proofErr w:type="gramStart"/>
      <w:r w:rsidRPr="004A41C5">
        <w:rPr>
          <w:rFonts w:ascii="Courier New" w:eastAsiaTheme="minorHAnsi" w:hAnsi="Courier New" w:cs="Courier New"/>
          <w:lang w:eastAsia="en-US"/>
        </w:rPr>
        <w:t>к</w:t>
      </w:r>
      <w:proofErr w:type="gramEnd"/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>ней (</w:t>
      </w:r>
      <w:proofErr w:type="gramStart"/>
      <w:r w:rsidRPr="004A41C5">
        <w:rPr>
          <w:rFonts w:ascii="Courier New" w:eastAsiaTheme="minorHAnsi" w:hAnsi="Courier New" w:cs="Courier New"/>
          <w:lang w:eastAsia="en-US"/>
        </w:rPr>
        <w:t>нужное</w:t>
      </w:r>
      <w:proofErr w:type="gramEnd"/>
      <w:r w:rsidRPr="004A41C5">
        <w:rPr>
          <w:rFonts w:ascii="Courier New" w:eastAsiaTheme="minorHAnsi" w:hAnsi="Courier New" w:cs="Courier New"/>
          <w:lang w:eastAsia="en-US"/>
        </w:rPr>
        <w:t xml:space="preserve"> подчеркнуть) __________________________________________________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 xml:space="preserve">                                            </w:t>
      </w:r>
      <w:proofErr w:type="gramStart"/>
      <w:r w:rsidRPr="004A41C5">
        <w:rPr>
          <w:rFonts w:ascii="Courier New" w:eastAsiaTheme="minorHAnsi" w:hAnsi="Courier New" w:cs="Courier New"/>
          <w:lang w:eastAsia="en-US"/>
        </w:rPr>
        <w:t>(наименование</w:t>
      </w:r>
      <w:proofErr w:type="gramEnd"/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 xml:space="preserve">                почетного или специального звания, награды)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>___________________________________________________________________________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 xml:space="preserve">  (наименование документов к почетному или специальному званию, награде)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proofErr w:type="gramStart"/>
      <w:r w:rsidRPr="004A41C5">
        <w:rPr>
          <w:rFonts w:ascii="Courier New" w:eastAsiaTheme="minorHAnsi" w:hAnsi="Courier New" w:cs="Courier New"/>
          <w:lang w:eastAsia="en-US"/>
        </w:rPr>
        <w:t>сданы</w:t>
      </w:r>
      <w:proofErr w:type="gramEnd"/>
      <w:r w:rsidRPr="004A41C5">
        <w:rPr>
          <w:rFonts w:ascii="Courier New" w:eastAsiaTheme="minorHAnsi" w:hAnsi="Courier New" w:cs="Courier New"/>
          <w:lang w:eastAsia="en-US"/>
        </w:rPr>
        <w:t xml:space="preserve">  по  акту  приема-передачи  N _____  от "___" _________ 20____ года в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>департамент государственного управления Новгородской области.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>"___" _______________ 20___ года             __________________ И.О.</w:t>
      </w:r>
      <w:r>
        <w:rPr>
          <w:rFonts w:ascii="Courier New" w:eastAsiaTheme="minorHAnsi" w:hAnsi="Courier New" w:cs="Courier New"/>
          <w:lang w:eastAsia="en-US"/>
        </w:rPr>
        <w:t xml:space="preserve"> </w:t>
      </w:r>
      <w:r w:rsidRPr="004A41C5">
        <w:rPr>
          <w:rFonts w:ascii="Courier New" w:eastAsiaTheme="minorHAnsi" w:hAnsi="Courier New" w:cs="Courier New"/>
          <w:lang w:eastAsia="en-US"/>
        </w:rPr>
        <w:t>Фамилия</w:t>
      </w:r>
    </w:p>
    <w:p w:rsidR="004A41C5" w:rsidRPr="004A41C5" w:rsidRDefault="004A41C5" w:rsidP="004A41C5">
      <w:pPr>
        <w:widowControl/>
        <w:jc w:val="both"/>
        <w:rPr>
          <w:rFonts w:ascii="Courier New" w:eastAsiaTheme="minorHAnsi" w:hAnsi="Courier New" w:cs="Courier New"/>
          <w:lang w:eastAsia="en-US"/>
        </w:rPr>
      </w:pPr>
      <w:r w:rsidRPr="004A41C5">
        <w:rPr>
          <w:rFonts w:ascii="Courier New" w:eastAsiaTheme="minorHAnsi" w:hAnsi="Courier New" w:cs="Courier New"/>
          <w:lang w:eastAsia="en-US"/>
        </w:rPr>
        <w:t xml:space="preserve">                                                  (подпись)</w:t>
      </w:r>
    </w:p>
    <w:p w:rsidR="004A41C5" w:rsidRPr="004A41C5" w:rsidRDefault="004A41C5" w:rsidP="004A41C5">
      <w:pPr>
        <w:widowControl/>
        <w:jc w:val="both"/>
        <w:rPr>
          <w:rFonts w:ascii="pt_serif-bold" w:eastAsiaTheme="minorHAnsi" w:hAnsi="pt_serif-bold" w:cs="pt_serif-bold"/>
          <w:sz w:val="26"/>
          <w:szCs w:val="26"/>
          <w:lang w:eastAsia="en-US"/>
        </w:rPr>
      </w:pPr>
    </w:p>
    <w:p w:rsidR="007B2B16" w:rsidRPr="007B2B16" w:rsidRDefault="007B2B16" w:rsidP="007B2B16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7B2B16" w:rsidRPr="007B2B16" w:rsidRDefault="007B2B16" w:rsidP="007B2B16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4"/>
          <w:szCs w:val="24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4"/>
          <w:szCs w:val="24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4"/>
          <w:szCs w:val="24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4"/>
          <w:szCs w:val="24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4"/>
          <w:szCs w:val="24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4"/>
          <w:szCs w:val="24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4"/>
          <w:szCs w:val="24"/>
          <w:lang w:eastAsia="en-US"/>
        </w:rPr>
      </w:pPr>
    </w:p>
    <w:p w:rsidR="00B812A5" w:rsidRPr="004A41C5" w:rsidRDefault="00B812A5" w:rsidP="007B2B16">
      <w:pPr>
        <w:widowControl/>
        <w:jc w:val="right"/>
        <w:outlineLvl w:val="1"/>
        <w:rPr>
          <w:rFonts w:eastAsiaTheme="minorHAnsi"/>
          <w:sz w:val="24"/>
          <w:szCs w:val="24"/>
          <w:lang w:eastAsia="en-US"/>
        </w:rPr>
      </w:pPr>
    </w:p>
    <w:p w:rsidR="007B2B16" w:rsidRPr="007B2B16" w:rsidRDefault="004A41C5" w:rsidP="004A41C5">
      <w:pPr>
        <w:widowControl/>
        <w:ind w:left="7080" w:firstLine="708"/>
        <w:outlineLvl w:val="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  <w:r w:rsidR="00B812A5" w:rsidRPr="004A41C5">
        <w:rPr>
          <w:rFonts w:eastAsiaTheme="minorHAnsi"/>
          <w:sz w:val="24"/>
          <w:szCs w:val="24"/>
          <w:lang w:eastAsia="en-US"/>
        </w:rPr>
        <w:t>Приложение</w:t>
      </w:r>
      <w:r w:rsidR="007B2B16" w:rsidRPr="007B2B16">
        <w:rPr>
          <w:rFonts w:eastAsiaTheme="minorHAnsi"/>
          <w:sz w:val="24"/>
          <w:szCs w:val="24"/>
          <w:lang w:eastAsia="en-US"/>
        </w:rPr>
        <w:t xml:space="preserve"> 2</w:t>
      </w:r>
    </w:p>
    <w:p w:rsidR="00B812A5" w:rsidRPr="007B2B16" w:rsidRDefault="00B812A5" w:rsidP="00B812A5">
      <w:pPr>
        <w:widowControl/>
        <w:jc w:val="right"/>
        <w:rPr>
          <w:rFonts w:eastAsiaTheme="minorHAnsi"/>
          <w:sz w:val="24"/>
          <w:szCs w:val="24"/>
          <w:lang w:eastAsia="en-US"/>
        </w:rPr>
      </w:pPr>
      <w:r w:rsidRPr="007B2B16">
        <w:rPr>
          <w:rFonts w:eastAsiaTheme="minorHAnsi"/>
          <w:sz w:val="24"/>
          <w:szCs w:val="24"/>
          <w:lang w:eastAsia="en-US"/>
        </w:rPr>
        <w:t>к Положению</w:t>
      </w:r>
    </w:p>
    <w:p w:rsidR="00B812A5" w:rsidRPr="004A41C5" w:rsidRDefault="00B812A5" w:rsidP="00B812A5">
      <w:pPr>
        <w:ind w:left="4248"/>
        <w:jc w:val="center"/>
        <w:rPr>
          <w:sz w:val="24"/>
          <w:szCs w:val="24"/>
        </w:rPr>
      </w:pPr>
      <w:r w:rsidRPr="004A41C5">
        <w:rPr>
          <w:sz w:val="24"/>
          <w:szCs w:val="24"/>
        </w:rPr>
        <w:t xml:space="preserve">          о порядке принятия лицами, замещающими</w:t>
      </w:r>
    </w:p>
    <w:p w:rsidR="00B812A5" w:rsidRPr="004A41C5" w:rsidRDefault="00B812A5" w:rsidP="00B812A5">
      <w:pPr>
        <w:ind w:left="4956"/>
        <w:jc w:val="center"/>
        <w:rPr>
          <w:sz w:val="24"/>
          <w:szCs w:val="24"/>
        </w:rPr>
      </w:pPr>
      <w:r w:rsidRPr="004A41C5">
        <w:rPr>
          <w:sz w:val="24"/>
          <w:szCs w:val="24"/>
        </w:rPr>
        <w:t xml:space="preserve">           должности муниципальной службы,</w:t>
      </w:r>
    </w:p>
    <w:p w:rsidR="00B812A5" w:rsidRPr="004A41C5" w:rsidRDefault="00B812A5" w:rsidP="00B812A5">
      <w:pPr>
        <w:ind w:left="3540"/>
        <w:jc w:val="center"/>
        <w:rPr>
          <w:sz w:val="24"/>
          <w:szCs w:val="24"/>
        </w:rPr>
      </w:pPr>
      <w:r w:rsidRPr="004A41C5">
        <w:rPr>
          <w:sz w:val="24"/>
          <w:szCs w:val="24"/>
        </w:rPr>
        <w:t xml:space="preserve">         почетных и специальных званий (</w:t>
      </w:r>
      <w:proofErr w:type="gramStart"/>
      <w:r w:rsidRPr="004A41C5">
        <w:rPr>
          <w:sz w:val="24"/>
          <w:szCs w:val="24"/>
        </w:rPr>
        <w:t>кроме</w:t>
      </w:r>
      <w:proofErr w:type="gramEnd"/>
      <w:r w:rsidRPr="004A41C5">
        <w:rPr>
          <w:sz w:val="24"/>
          <w:szCs w:val="24"/>
        </w:rPr>
        <w:t xml:space="preserve"> научных),</w:t>
      </w:r>
    </w:p>
    <w:p w:rsidR="00B812A5" w:rsidRPr="004A41C5" w:rsidRDefault="00B812A5" w:rsidP="00B812A5">
      <w:pPr>
        <w:ind w:left="2124" w:firstLine="708"/>
        <w:jc w:val="center"/>
        <w:rPr>
          <w:sz w:val="24"/>
          <w:szCs w:val="24"/>
        </w:rPr>
      </w:pPr>
      <w:r w:rsidRPr="004A41C5">
        <w:rPr>
          <w:sz w:val="24"/>
          <w:szCs w:val="24"/>
        </w:rPr>
        <w:t>наград иностранных государств, международных организаций,</w:t>
      </w:r>
    </w:p>
    <w:p w:rsidR="00B812A5" w:rsidRPr="004A41C5" w:rsidRDefault="00B812A5" w:rsidP="00B812A5">
      <w:pPr>
        <w:ind w:left="2832"/>
        <w:jc w:val="center"/>
        <w:rPr>
          <w:sz w:val="24"/>
          <w:szCs w:val="24"/>
        </w:rPr>
      </w:pPr>
      <w:r w:rsidRPr="004A41C5">
        <w:rPr>
          <w:sz w:val="24"/>
          <w:szCs w:val="24"/>
        </w:rPr>
        <w:t xml:space="preserve">          политических партий, иных общественных объединений,</w:t>
      </w:r>
    </w:p>
    <w:p w:rsidR="00B812A5" w:rsidRPr="004A41C5" w:rsidRDefault="00B812A5" w:rsidP="00B812A5">
      <w:pPr>
        <w:ind w:left="3540" w:firstLine="708"/>
        <w:rPr>
          <w:sz w:val="24"/>
          <w:szCs w:val="24"/>
        </w:rPr>
      </w:pPr>
      <w:r w:rsidRPr="004A41C5">
        <w:rPr>
          <w:sz w:val="24"/>
          <w:szCs w:val="24"/>
        </w:rPr>
        <w:t xml:space="preserve">  в том числе религиозных, и других организаций</w:t>
      </w:r>
    </w:p>
    <w:p w:rsidR="00B812A5" w:rsidRPr="007B2B16" w:rsidRDefault="00B812A5" w:rsidP="00B812A5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7B2B16" w:rsidRPr="007B2B16" w:rsidRDefault="007B2B16" w:rsidP="007B2B16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B812A5" w:rsidRPr="004A41C5" w:rsidRDefault="007B2B16" w:rsidP="004A41C5">
      <w:pPr>
        <w:widowControl/>
        <w:ind w:left="4956"/>
        <w:jc w:val="both"/>
        <w:rPr>
          <w:rFonts w:eastAsiaTheme="minorHAnsi"/>
          <w:sz w:val="24"/>
          <w:szCs w:val="24"/>
          <w:lang w:eastAsia="en-US"/>
        </w:rPr>
      </w:pPr>
      <w:r w:rsidRPr="007B2B16">
        <w:rPr>
          <w:rFonts w:eastAsiaTheme="minorHAnsi"/>
          <w:sz w:val="24"/>
          <w:szCs w:val="24"/>
          <w:lang w:eastAsia="en-US"/>
        </w:rPr>
        <w:t>Г</w:t>
      </w:r>
      <w:r w:rsidR="00B812A5" w:rsidRPr="004A41C5">
        <w:rPr>
          <w:rFonts w:eastAsiaTheme="minorHAnsi"/>
          <w:sz w:val="24"/>
          <w:szCs w:val="24"/>
          <w:lang w:eastAsia="en-US"/>
        </w:rPr>
        <w:t>лаве Администрации</w:t>
      </w:r>
    </w:p>
    <w:p w:rsidR="007B2B16" w:rsidRPr="007B2B16" w:rsidRDefault="00B812A5" w:rsidP="00B812A5">
      <w:pPr>
        <w:widowControl/>
        <w:ind w:left="4248" w:firstLine="708"/>
        <w:jc w:val="both"/>
        <w:rPr>
          <w:rFonts w:eastAsiaTheme="minorHAnsi"/>
          <w:sz w:val="24"/>
          <w:szCs w:val="24"/>
          <w:lang w:eastAsia="en-US"/>
        </w:rPr>
      </w:pPr>
      <w:r w:rsidRPr="004A41C5">
        <w:rPr>
          <w:rFonts w:eastAsiaTheme="minorHAnsi"/>
          <w:sz w:val="24"/>
          <w:szCs w:val="24"/>
          <w:lang w:eastAsia="en-US"/>
        </w:rPr>
        <w:t>Лесновского сельского поселения</w:t>
      </w:r>
    </w:p>
    <w:p w:rsidR="007B2B16" w:rsidRPr="007B2B16" w:rsidRDefault="007B2B16" w:rsidP="004A41C5">
      <w:pPr>
        <w:widowControl/>
        <w:ind w:left="4248" w:firstLine="708"/>
        <w:jc w:val="both"/>
        <w:rPr>
          <w:rFonts w:eastAsiaTheme="minorHAnsi"/>
          <w:sz w:val="24"/>
          <w:szCs w:val="24"/>
          <w:lang w:eastAsia="en-US"/>
        </w:rPr>
      </w:pPr>
      <w:r w:rsidRPr="007B2B16">
        <w:rPr>
          <w:rFonts w:eastAsiaTheme="minorHAnsi"/>
          <w:sz w:val="24"/>
          <w:szCs w:val="24"/>
          <w:lang w:eastAsia="en-US"/>
        </w:rPr>
        <w:t>от _____________________________</w:t>
      </w:r>
    </w:p>
    <w:p w:rsidR="007B2B16" w:rsidRPr="007B2B16" w:rsidRDefault="007B2B16" w:rsidP="004A41C5">
      <w:pPr>
        <w:widowControl/>
        <w:ind w:left="4248" w:firstLine="708"/>
        <w:jc w:val="both"/>
        <w:rPr>
          <w:rFonts w:eastAsiaTheme="minorHAnsi"/>
          <w:sz w:val="24"/>
          <w:szCs w:val="24"/>
          <w:lang w:eastAsia="en-US"/>
        </w:rPr>
      </w:pPr>
      <w:r w:rsidRPr="007B2B16">
        <w:rPr>
          <w:rFonts w:eastAsiaTheme="minorHAnsi"/>
          <w:sz w:val="24"/>
          <w:szCs w:val="24"/>
          <w:lang w:eastAsia="en-US"/>
        </w:rPr>
        <w:t>________________________________</w:t>
      </w:r>
    </w:p>
    <w:p w:rsidR="007B2B16" w:rsidRPr="007B2B16" w:rsidRDefault="007B2B16" w:rsidP="004A41C5">
      <w:pPr>
        <w:widowControl/>
        <w:ind w:left="4248" w:firstLine="708"/>
        <w:jc w:val="both"/>
        <w:rPr>
          <w:rFonts w:eastAsiaTheme="minorHAnsi"/>
          <w:sz w:val="24"/>
          <w:szCs w:val="24"/>
          <w:lang w:eastAsia="en-US"/>
        </w:rPr>
      </w:pPr>
      <w:r w:rsidRPr="007B2B16">
        <w:rPr>
          <w:rFonts w:eastAsiaTheme="minorHAnsi"/>
          <w:sz w:val="24"/>
          <w:szCs w:val="24"/>
          <w:lang w:eastAsia="en-US"/>
        </w:rPr>
        <w:t>(ФИО, замещаемая должность)</w:t>
      </w:r>
    </w:p>
    <w:p w:rsidR="007B2B16" w:rsidRPr="007B2B16" w:rsidRDefault="007B2B16" w:rsidP="007B2B16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4A41C5" w:rsidRDefault="004A41C5" w:rsidP="004A41C5">
      <w:pPr>
        <w:pStyle w:val="ConsPlusNonformat"/>
        <w:jc w:val="center"/>
      </w:pPr>
      <w:bookmarkStart w:id="4" w:name="Par148"/>
      <w:bookmarkEnd w:id="4"/>
    </w:p>
    <w:p w:rsidR="004A41C5" w:rsidRDefault="004A41C5" w:rsidP="004A41C5">
      <w:pPr>
        <w:pStyle w:val="ConsPlusNonformat"/>
        <w:jc w:val="center"/>
      </w:pPr>
    </w:p>
    <w:p w:rsidR="004A41C5" w:rsidRDefault="004A41C5" w:rsidP="004A41C5">
      <w:pPr>
        <w:pStyle w:val="ConsPlusNonformat"/>
        <w:jc w:val="center"/>
      </w:pPr>
      <w:r>
        <w:t>УВЕДОМЛЕНИЕ</w:t>
      </w:r>
    </w:p>
    <w:p w:rsidR="004A41C5" w:rsidRDefault="004A41C5" w:rsidP="004A41C5">
      <w:pPr>
        <w:pStyle w:val="ConsPlusNonformat"/>
        <w:jc w:val="center"/>
      </w:pPr>
      <w:proofErr w:type="gramStart"/>
      <w:r>
        <w:t>об отказе в получении почетного или специального звания (кроме</w:t>
      </w:r>
      <w:proofErr w:type="gramEnd"/>
    </w:p>
    <w:p w:rsidR="004A41C5" w:rsidRDefault="004A41C5" w:rsidP="004A41C5">
      <w:pPr>
        <w:pStyle w:val="ConsPlusNonformat"/>
        <w:jc w:val="center"/>
      </w:pPr>
      <w:r>
        <w:t>научного), награды иностранного государства, международной организации, а</w:t>
      </w:r>
    </w:p>
    <w:p w:rsidR="004A41C5" w:rsidRDefault="004A41C5" w:rsidP="004A41C5">
      <w:pPr>
        <w:pStyle w:val="ConsPlusNonformat"/>
        <w:jc w:val="center"/>
      </w:pPr>
      <w:r>
        <w:t>также политической партии, иного общественного объединения, в том числе</w:t>
      </w:r>
    </w:p>
    <w:p w:rsidR="004A41C5" w:rsidRDefault="004A41C5" w:rsidP="004A41C5">
      <w:pPr>
        <w:pStyle w:val="ConsPlusNonformat"/>
        <w:jc w:val="center"/>
      </w:pPr>
      <w:proofErr w:type="gramStart"/>
      <w:r>
        <w:t>религиозного</w:t>
      </w:r>
      <w:proofErr w:type="gramEnd"/>
      <w:r>
        <w:t>, и другой организации</w:t>
      </w:r>
    </w:p>
    <w:p w:rsidR="004A41C5" w:rsidRDefault="004A41C5" w:rsidP="004A41C5">
      <w:pPr>
        <w:pStyle w:val="ConsPlusNonformat"/>
        <w:jc w:val="center"/>
      </w:pPr>
    </w:p>
    <w:p w:rsidR="004A41C5" w:rsidRDefault="004A41C5" w:rsidP="004A41C5">
      <w:pPr>
        <w:pStyle w:val="ConsPlusNonformat"/>
        <w:jc w:val="both"/>
      </w:pPr>
      <w:r>
        <w:t xml:space="preserve">    Уведомляю о принятом мною решении отказаться от получения _____________</w:t>
      </w:r>
    </w:p>
    <w:p w:rsidR="004A41C5" w:rsidRDefault="004A41C5" w:rsidP="004A41C5">
      <w:pPr>
        <w:pStyle w:val="ConsPlusNonformat"/>
        <w:jc w:val="both"/>
      </w:pPr>
      <w:r>
        <w:t>___________________________________________________________________________</w:t>
      </w:r>
    </w:p>
    <w:p w:rsidR="004A41C5" w:rsidRDefault="004A41C5" w:rsidP="004A41C5">
      <w:pPr>
        <w:pStyle w:val="ConsPlusNonformat"/>
        <w:jc w:val="both"/>
      </w:pPr>
      <w:r>
        <w:t xml:space="preserve">         (наименование почетного или специального звания, награды)</w:t>
      </w:r>
    </w:p>
    <w:p w:rsidR="004A41C5" w:rsidRDefault="004A41C5" w:rsidP="004A41C5">
      <w:pPr>
        <w:pStyle w:val="ConsPlusNonformat"/>
        <w:jc w:val="both"/>
      </w:pPr>
      <w:r>
        <w:t>___________________________________________________________________________</w:t>
      </w:r>
    </w:p>
    <w:p w:rsidR="004A41C5" w:rsidRDefault="004A41C5" w:rsidP="004A41C5">
      <w:pPr>
        <w:pStyle w:val="ConsPlusNonformat"/>
        <w:jc w:val="both"/>
      </w:pPr>
      <w:r>
        <w:t xml:space="preserve"> (за какие заслуги присвоено и кем, за какие заслуги награжде</w:t>
      </w:r>
      <w:proofErr w:type="gramStart"/>
      <w:r>
        <w:t>н(</w:t>
      </w:r>
      <w:proofErr w:type="gramEnd"/>
      <w:r>
        <w:t>а) и кем)</w:t>
      </w:r>
    </w:p>
    <w:p w:rsidR="004A41C5" w:rsidRDefault="004A41C5" w:rsidP="004A41C5">
      <w:pPr>
        <w:pStyle w:val="ConsPlusNonformat"/>
        <w:jc w:val="both"/>
      </w:pPr>
    </w:p>
    <w:p w:rsidR="004A41C5" w:rsidRDefault="004A41C5" w:rsidP="004A41C5">
      <w:pPr>
        <w:pStyle w:val="ConsPlusNonformat"/>
        <w:jc w:val="both"/>
      </w:pPr>
      <w:r>
        <w:t>"___" ____________ 20___ года              ____________________ И.О. Фамилия</w:t>
      </w:r>
    </w:p>
    <w:p w:rsidR="004A41C5" w:rsidRDefault="004A41C5" w:rsidP="004A41C5">
      <w:pPr>
        <w:pStyle w:val="ConsPlusNonformat"/>
        <w:jc w:val="both"/>
        <w:sectPr w:rsidR="004A41C5">
          <w:pgSz w:w="11905" w:h="16838"/>
          <w:pgMar w:top="1134" w:right="850" w:bottom="1134" w:left="1701" w:header="0" w:footer="0" w:gutter="0"/>
          <w:cols w:space="720"/>
          <w:noEndnote/>
        </w:sectPr>
      </w:pPr>
      <w:r>
        <w:t xml:space="preserve">                                                   (подпись)</w:t>
      </w:r>
    </w:p>
    <w:p w:rsidR="008D57F6" w:rsidRPr="008D57F6" w:rsidRDefault="008D57F6" w:rsidP="004A41C5">
      <w:pPr>
        <w:widowControl/>
        <w:ind w:left="12744"/>
        <w:outlineLvl w:val="1"/>
        <w:rPr>
          <w:rFonts w:eastAsiaTheme="minorHAnsi"/>
          <w:sz w:val="24"/>
          <w:szCs w:val="24"/>
          <w:lang w:eastAsia="en-US"/>
        </w:rPr>
      </w:pPr>
      <w:r w:rsidRPr="004A41C5">
        <w:rPr>
          <w:rFonts w:eastAsiaTheme="minorHAnsi"/>
          <w:sz w:val="24"/>
          <w:szCs w:val="24"/>
          <w:lang w:eastAsia="en-US"/>
        </w:rPr>
        <w:lastRenderedPageBreak/>
        <w:t>Приложение</w:t>
      </w:r>
      <w:r w:rsidRPr="008D57F6">
        <w:rPr>
          <w:rFonts w:eastAsiaTheme="minorHAnsi"/>
          <w:sz w:val="24"/>
          <w:szCs w:val="24"/>
          <w:lang w:eastAsia="en-US"/>
        </w:rPr>
        <w:t xml:space="preserve"> 3</w:t>
      </w:r>
    </w:p>
    <w:p w:rsidR="004A41C5" w:rsidRPr="007B2B16" w:rsidRDefault="004A41C5" w:rsidP="004A41C5">
      <w:pPr>
        <w:widowControl/>
        <w:outlineLvl w:val="1"/>
        <w:rPr>
          <w:rFonts w:eastAsiaTheme="minorHAnsi"/>
          <w:sz w:val="24"/>
          <w:szCs w:val="24"/>
          <w:lang w:eastAsia="en-US"/>
        </w:rPr>
      </w:pPr>
      <w:bookmarkStart w:id="5" w:name="Par180"/>
      <w:bookmarkEnd w:id="5"/>
    </w:p>
    <w:p w:rsidR="004A41C5" w:rsidRPr="007B2B16" w:rsidRDefault="004A41C5" w:rsidP="004A41C5">
      <w:pPr>
        <w:widowControl/>
        <w:ind w:left="12036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</w:t>
      </w:r>
      <w:r w:rsidRPr="007B2B16">
        <w:rPr>
          <w:rFonts w:eastAsiaTheme="minorHAnsi"/>
          <w:sz w:val="24"/>
          <w:szCs w:val="24"/>
          <w:lang w:eastAsia="en-US"/>
        </w:rPr>
        <w:t>к Положению</w:t>
      </w:r>
    </w:p>
    <w:p w:rsidR="004A41C5" w:rsidRPr="004A41C5" w:rsidRDefault="004A41C5" w:rsidP="004A41C5"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4A41C5">
        <w:rPr>
          <w:sz w:val="24"/>
          <w:szCs w:val="24"/>
        </w:rPr>
        <w:t>о порядке принятия лицами, замещающими</w:t>
      </w:r>
    </w:p>
    <w:p w:rsidR="004A41C5" w:rsidRPr="004A41C5" w:rsidRDefault="004A41C5" w:rsidP="004A41C5">
      <w:pPr>
        <w:ind w:left="9912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4A41C5">
        <w:rPr>
          <w:sz w:val="24"/>
          <w:szCs w:val="24"/>
        </w:rPr>
        <w:t>должности муниципальной службы,</w:t>
      </w:r>
    </w:p>
    <w:p w:rsidR="004A41C5" w:rsidRPr="004A41C5" w:rsidRDefault="004A41C5" w:rsidP="004A41C5">
      <w:pPr>
        <w:ind w:left="8496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4A41C5">
        <w:rPr>
          <w:sz w:val="24"/>
          <w:szCs w:val="24"/>
        </w:rPr>
        <w:t>почетных и специальных званий (</w:t>
      </w:r>
      <w:proofErr w:type="gramStart"/>
      <w:r w:rsidRPr="004A41C5">
        <w:rPr>
          <w:sz w:val="24"/>
          <w:szCs w:val="24"/>
        </w:rPr>
        <w:t>кроме</w:t>
      </w:r>
      <w:proofErr w:type="gramEnd"/>
      <w:r w:rsidRPr="004A41C5">
        <w:rPr>
          <w:sz w:val="24"/>
          <w:szCs w:val="24"/>
        </w:rPr>
        <w:t xml:space="preserve"> научных),</w:t>
      </w:r>
    </w:p>
    <w:p w:rsidR="004A41C5" w:rsidRPr="004A41C5" w:rsidRDefault="004A41C5" w:rsidP="004A41C5">
      <w:pPr>
        <w:ind w:left="6372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4A41C5">
        <w:rPr>
          <w:sz w:val="24"/>
          <w:szCs w:val="24"/>
        </w:rPr>
        <w:t>наград иностранных государств, международных организаций,</w:t>
      </w:r>
    </w:p>
    <w:p w:rsidR="004A41C5" w:rsidRPr="004A41C5" w:rsidRDefault="004A41C5" w:rsidP="004A41C5">
      <w:pPr>
        <w:ind w:left="7080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4A41C5">
        <w:rPr>
          <w:sz w:val="24"/>
          <w:szCs w:val="24"/>
        </w:rPr>
        <w:t>политических партий, иных общественных объединений,</w:t>
      </w:r>
    </w:p>
    <w:p w:rsidR="008D57F6" w:rsidRDefault="004A41C5" w:rsidP="004A41C5">
      <w:pPr>
        <w:widowControl/>
        <w:ind w:left="8496" w:firstLine="708"/>
        <w:jc w:val="both"/>
        <w:rPr>
          <w:sz w:val="24"/>
          <w:szCs w:val="24"/>
        </w:rPr>
      </w:pPr>
      <w:r w:rsidRPr="004A41C5">
        <w:rPr>
          <w:sz w:val="24"/>
          <w:szCs w:val="24"/>
        </w:rPr>
        <w:t>в том числе религиозных, и других организаций</w:t>
      </w:r>
    </w:p>
    <w:p w:rsidR="004A41C5" w:rsidRDefault="004A41C5" w:rsidP="004A41C5">
      <w:pPr>
        <w:widowControl/>
        <w:ind w:left="8496" w:firstLine="708"/>
        <w:jc w:val="both"/>
        <w:rPr>
          <w:sz w:val="24"/>
          <w:szCs w:val="24"/>
        </w:rPr>
      </w:pPr>
    </w:p>
    <w:p w:rsidR="004A41C5" w:rsidRDefault="004A41C5" w:rsidP="004A41C5">
      <w:pPr>
        <w:widowControl/>
        <w:ind w:left="8496" w:firstLine="708"/>
        <w:jc w:val="both"/>
        <w:rPr>
          <w:sz w:val="24"/>
          <w:szCs w:val="24"/>
        </w:rPr>
      </w:pPr>
    </w:p>
    <w:p w:rsidR="004A41C5" w:rsidRPr="007B2B16" w:rsidRDefault="004A41C5" w:rsidP="004A41C5">
      <w:pPr>
        <w:widowControl/>
        <w:ind w:left="8496" w:firstLine="708"/>
        <w:jc w:val="both"/>
        <w:rPr>
          <w:rFonts w:eastAsiaTheme="minorHAnsi"/>
          <w:sz w:val="24"/>
          <w:szCs w:val="24"/>
          <w:lang w:eastAsia="en-US"/>
        </w:rPr>
      </w:pPr>
    </w:p>
    <w:p w:rsidR="004A41C5" w:rsidRPr="004A41C5" w:rsidRDefault="004A41C5" w:rsidP="004A41C5">
      <w:pPr>
        <w:widowControl/>
        <w:jc w:val="center"/>
        <w:rPr>
          <w:rFonts w:ascii="pt_serif-bold" w:eastAsiaTheme="minorHAnsi" w:hAnsi="pt_serif-bold" w:cs="pt_serif-bold"/>
          <w:sz w:val="26"/>
          <w:szCs w:val="26"/>
          <w:lang w:eastAsia="en-US"/>
        </w:rPr>
      </w:pPr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>ЖУРНАЛ</w:t>
      </w:r>
    </w:p>
    <w:p w:rsidR="004A41C5" w:rsidRPr="004A41C5" w:rsidRDefault="004A41C5" w:rsidP="004A41C5">
      <w:pPr>
        <w:widowControl/>
        <w:jc w:val="center"/>
        <w:rPr>
          <w:rFonts w:ascii="pt_serif-bold" w:eastAsiaTheme="minorHAnsi" w:hAnsi="pt_serif-bold" w:cs="pt_serif-bold"/>
          <w:sz w:val="26"/>
          <w:szCs w:val="26"/>
          <w:lang w:eastAsia="en-US"/>
        </w:rPr>
      </w:pPr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 xml:space="preserve">регистрации ходатайств о разрешении принять </w:t>
      </w:r>
      <w:proofErr w:type="gramStart"/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>почетное</w:t>
      </w:r>
      <w:proofErr w:type="gramEnd"/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 xml:space="preserve"> или</w:t>
      </w:r>
    </w:p>
    <w:p w:rsidR="004A41C5" w:rsidRPr="004A41C5" w:rsidRDefault="004A41C5" w:rsidP="004A41C5">
      <w:pPr>
        <w:widowControl/>
        <w:jc w:val="center"/>
        <w:rPr>
          <w:rFonts w:ascii="pt_serif-bold" w:eastAsiaTheme="minorHAnsi" w:hAnsi="pt_serif-bold" w:cs="pt_serif-bold"/>
          <w:sz w:val="26"/>
          <w:szCs w:val="26"/>
          <w:lang w:eastAsia="en-US"/>
        </w:rPr>
      </w:pPr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 xml:space="preserve">специальное звание (кроме </w:t>
      </w:r>
      <w:proofErr w:type="gramStart"/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>научного</w:t>
      </w:r>
      <w:proofErr w:type="gramEnd"/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>), награду иностранного</w:t>
      </w:r>
    </w:p>
    <w:p w:rsidR="004A41C5" w:rsidRPr="004A41C5" w:rsidRDefault="004A41C5" w:rsidP="004A41C5">
      <w:pPr>
        <w:widowControl/>
        <w:jc w:val="center"/>
        <w:rPr>
          <w:rFonts w:ascii="pt_serif-bold" w:eastAsiaTheme="minorHAnsi" w:hAnsi="pt_serif-bold" w:cs="pt_serif-bold"/>
          <w:sz w:val="26"/>
          <w:szCs w:val="26"/>
          <w:lang w:eastAsia="en-US"/>
        </w:rPr>
      </w:pPr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>государства, международной организации, политической партии,</w:t>
      </w:r>
    </w:p>
    <w:p w:rsidR="004A41C5" w:rsidRPr="004A41C5" w:rsidRDefault="004A41C5" w:rsidP="004A41C5">
      <w:pPr>
        <w:widowControl/>
        <w:jc w:val="center"/>
        <w:rPr>
          <w:rFonts w:ascii="pt_serif-bold" w:eastAsiaTheme="minorHAnsi" w:hAnsi="pt_serif-bold" w:cs="pt_serif-bold"/>
          <w:sz w:val="26"/>
          <w:szCs w:val="26"/>
          <w:lang w:eastAsia="en-US"/>
        </w:rPr>
      </w:pPr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>иного общественного объединения, в том числе религиозного,</w:t>
      </w:r>
    </w:p>
    <w:p w:rsidR="004A41C5" w:rsidRPr="004A41C5" w:rsidRDefault="004A41C5" w:rsidP="004A41C5">
      <w:pPr>
        <w:widowControl/>
        <w:jc w:val="center"/>
        <w:rPr>
          <w:rFonts w:ascii="pt_serif-bold" w:eastAsiaTheme="minorHAnsi" w:hAnsi="pt_serif-bold" w:cs="pt_serif-bold"/>
          <w:sz w:val="26"/>
          <w:szCs w:val="26"/>
          <w:lang w:eastAsia="en-US"/>
        </w:rPr>
      </w:pPr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>и другой организации и уведомлений об отказе в получении</w:t>
      </w:r>
    </w:p>
    <w:p w:rsidR="004A41C5" w:rsidRPr="004A41C5" w:rsidRDefault="004A41C5" w:rsidP="004A41C5">
      <w:pPr>
        <w:widowControl/>
        <w:jc w:val="center"/>
        <w:rPr>
          <w:rFonts w:ascii="pt_serif-bold" w:eastAsiaTheme="minorHAnsi" w:hAnsi="pt_serif-bold" w:cs="pt_serif-bold"/>
          <w:sz w:val="26"/>
          <w:szCs w:val="26"/>
          <w:lang w:eastAsia="en-US"/>
        </w:rPr>
      </w:pPr>
      <w:proofErr w:type="gramStart"/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>почетного или специального звания (кроме научного), награды</w:t>
      </w:r>
      <w:proofErr w:type="gramEnd"/>
    </w:p>
    <w:p w:rsidR="004A41C5" w:rsidRPr="004A41C5" w:rsidRDefault="004A41C5" w:rsidP="004A41C5">
      <w:pPr>
        <w:widowControl/>
        <w:jc w:val="center"/>
        <w:rPr>
          <w:rFonts w:ascii="pt_serif-bold" w:eastAsiaTheme="minorHAnsi" w:hAnsi="pt_serif-bold" w:cs="pt_serif-bold"/>
          <w:sz w:val="26"/>
          <w:szCs w:val="26"/>
          <w:lang w:eastAsia="en-US"/>
        </w:rPr>
      </w:pPr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>иностранного государства, международной организации,</w:t>
      </w:r>
    </w:p>
    <w:p w:rsidR="004A41C5" w:rsidRPr="004A41C5" w:rsidRDefault="004A41C5" w:rsidP="004A41C5">
      <w:pPr>
        <w:widowControl/>
        <w:jc w:val="center"/>
        <w:rPr>
          <w:rFonts w:ascii="pt_serif-bold" w:eastAsiaTheme="minorHAnsi" w:hAnsi="pt_serif-bold" w:cs="pt_serif-bold"/>
          <w:sz w:val="26"/>
          <w:szCs w:val="26"/>
          <w:lang w:eastAsia="en-US"/>
        </w:rPr>
      </w:pPr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>политической партии, иного общественного объединения, в том</w:t>
      </w:r>
    </w:p>
    <w:p w:rsidR="004A41C5" w:rsidRPr="004A41C5" w:rsidRDefault="004A41C5" w:rsidP="004A41C5">
      <w:pPr>
        <w:widowControl/>
        <w:jc w:val="center"/>
        <w:rPr>
          <w:rFonts w:ascii="pt_serif-bold" w:eastAsiaTheme="minorHAnsi" w:hAnsi="pt_serif-bold" w:cs="pt_serif-bold"/>
          <w:sz w:val="26"/>
          <w:szCs w:val="26"/>
          <w:lang w:eastAsia="en-US"/>
        </w:rPr>
      </w:pPr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 xml:space="preserve">числе </w:t>
      </w:r>
      <w:proofErr w:type="gramStart"/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>религиозного</w:t>
      </w:r>
      <w:proofErr w:type="gramEnd"/>
      <w:r w:rsidRPr="004A41C5">
        <w:rPr>
          <w:rFonts w:ascii="pt_serif-bold" w:eastAsiaTheme="minorHAnsi" w:hAnsi="pt_serif-bold" w:cs="pt_serif-bold"/>
          <w:sz w:val="26"/>
          <w:szCs w:val="26"/>
          <w:lang w:eastAsia="en-US"/>
        </w:rPr>
        <w:t>, и другой организации</w:t>
      </w:r>
    </w:p>
    <w:p w:rsidR="004A41C5" w:rsidRPr="004A41C5" w:rsidRDefault="004A41C5" w:rsidP="004A41C5">
      <w:pPr>
        <w:widowControl/>
        <w:jc w:val="both"/>
        <w:rPr>
          <w:rFonts w:ascii="pt_serif-bold" w:eastAsiaTheme="minorHAnsi" w:hAnsi="pt_serif-bold" w:cs="pt_serif-bold"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134"/>
        <w:gridCol w:w="1247"/>
        <w:gridCol w:w="1077"/>
        <w:gridCol w:w="3458"/>
        <w:gridCol w:w="1701"/>
        <w:gridCol w:w="1757"/>
        <w:gridCol w:w="2693"/>
      </w:tblGrid>
      <w:tr w:rsidR="004A41C5" w:rsidRPr="004A41C5" w:rsidTr="00DA726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 xml:space="preserve">N </w:t>
            </w:r>
            <w:proofErr w:type="gramStart"/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п</w:t>
            </w:r>
            <w:proofErr w:type="gramEnd"/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Вид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Дата регистрации документа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Содержание документа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proofErr w:type="gramStart"/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 xml:space="preserve">Наименование почетного или специального звания (кроме научного), награды иностранного государства, международной организации, политической партии, иного общественного объединения, в том числе религиозного, и </w:t>
            </w: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lastRenderedPageBreak/>
              <w:t>другой организации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lastRenderedPageBreak/>
              <w:t>Фамилия, имя, отчество, должность лица, представившего документ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Фамилия, имя, отчество, должность и подпись лица, принявшего документ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D042A3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Дата направления документа в адрес Г</w:t>
            </w:r>
            <w:r w:rsidR="00D042A3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лавы Лесновского сельского поселения</w:t>
            </w: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 xml:space="preserve">, фамилия, имя, отчество, должность, подпись лица, направившего </w:t>
            </w: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lastRenderedPageBreak/>
              <w:t>документ</w:t>
            </w:r>
          </w:p>
        </w:tc>
      </w:tr>
      <w:tr w:rsidR="004A41C5" w:rsidRPr="004A41C5" w:rsidTr="00DA726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C5" w:rsidRPr="004A41C5" w:rsidRDefault="004A41C5" w:rsidP="004A41C5">
            <w:pPr>
              <w:widowControl/>
              <w:jc w:val="center"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  <w:r w:rsidRPr="004A41C5"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  <w:t>8</w:t>
            </w:r>
          </w:p>
        </w:tc>
      </w:tr>
      <w:tr w:rsidR="004A41C5" w:rsidRPr="004A41C5" w:rsidTr="00DA726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</w:tr>
      <w:tr w:rsidR="004A41C5" w:rsidRPr="004A41C5" w:rsidTr="00DA726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</w:tr>
      <w:tr w:rsidR="004A41C5" w:rsidRPr="004A41C5" w:rsidTr="00DA726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C5" w:rsidRPr="004A41C5" w:rsidRDefault="004A41C5" w:rsidP="004A41C5">
            <w:pPr>
              <w:widowControl/>
              <w:rPr>
                <w:rFonts w:ascii="pt_serif-bold" w:eastAsiaTheme="minorHAnsi" w:hAnsi="pt_serif-bold" w:cs="pt_serif-bold"/>
                <w:sz w:val="26"/>
                <w:szCs w:val="26"/>
                <w:lang w:eastAsia="en-US"/>
              </w:rPr>
            </w:pPr>
          </w:p>
        </w:tc>
      </w:tr>
    </w:tbl>
    <w:p w:rsidR="004A41C5" w:rsidRPr="004A41C5" w:rsidRDefault="004A41C5" w:rsidP="004A41C5">
      <w:pPr>
        <w:widowControl/>
        <w:jc w:val="both"/>
        <w:rPr>
          <w:rFonts w:ascii="pt_serif-bold" w:eastAsiaTheme="minorHAnsi" w:hAnsi="pt_serif-bold" w:cs="pt_serif-bold"/>
          <w:sz w:val="26"/>
          <w:szCs w:val="26"/>
          <w:lang w:eastAsia="en-US"/>
        </w:rPr>
      </w:pPr>
    </w:p>
    <w:p w:rsidR="004A41C5" w:rsidRPr="004A41C5" w:rsidRDefault="004A41C5" w:rsidP="004A41C5">
      <w:pPr>
        <w:widowControl/>
        <w:jc w:val="both"/>
        <w:rPr>
          <w:rFonts w:ascii="pt_serif-bold" w:eastAsiaTheme="minorHAnsi" w:hAnsi="pt_serif-bold" w:cs="pt_serif-bold"/>
          <w:sz w:val="26"/>
          <w:szCs w:val="26"/>
          <w:lang w:eastAsia="en-US"/>
        </w:rPr>
      </w:pPr>
    </w:p>
    <w:p w:rsidR="004A41C5" w:rsidRPr="004A41C5" w:rsidRDefault="004A41C5" w:rsidP="004A41C5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81EC3" w:rsidRPr="004A41C5" w:rsidRDefault="00E81EC3" w:rsidP="004A41C5">
      <w:pPr>
        <w:widowControl/>
        <w:jc w:val="center"/>
        <w:rPr>
          <w:sz w:val="24"/>
          <w:szCs w:val="24"/>
        </w:rPr>
      </w:pPr>
    </w:p>
    <w:sectPr w:rsidR="00E81EC3" w:rsidRPr="004A41C5" w:rsidSect="00DA7261">
      <w:pgSz w:w="16838" w:h="11905" w:orient="landscape"/>
      <w:pgMar w:top="1701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_serif-bold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12D8"/>
    <w:multiLevelType w:val="singleLevel"/>
    <w:tmpl w:val="58B6AFE4"/>
    <w:lvl w:ilvl="0">
      <w:start w:val="10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">
    <w:nsid w:val="094253A4"/>
    <w:multiLevelType w:val="singleLevel"/>
    <w:tmpl w:val="E574591C"/>
    <w:lvl w:ilvl="0">
      <w:start w:val="14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">
    <w:nsid w:val="1F3D1AE7"/>
    <w:multiLevelType w:val="singleLevel"/>
    <w:tmpl w:val="938CF4D0"/>
    <w:lvl w:ilvl="0">
      <w:start w:val="34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3">
    <w:nsid w:val="2CD93E7A"/>
    <w:multiLevelType w:val="singleLevel"/>
    <w:tmpl w:val="B674F3F2"/>
    <w:lvl w:ilvl="0">
      <w:start w:val="27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4">
    <w:nsid w:val="32E5443E"/>
    <w:multiLevelType w:val="singleLevel"/>
    <w:tmpl w:val="6F92C4DE"/>
    <w:lvl w:ilvl="0">
      <w:start w:val="38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EC3"/>
    <w:rsid w:val="00061B33"/>
    <w:rsid w:val="00187526"/>
    <w:rsid w:val="001909BC"/>
    <w:rsid w:val="002F65DD"/>
    <w:rsid w:val="003A2E3C"/>
    <w:rsid w:val="00443E01"/>
    <w:rsid w:val="00443EEC"/>
    <w:rsid w:val="0048013D"/>
    <w:rsid w:val="004A41C5"/>
    <w:rsid w:val="004B1191"/>
    <w:rsid w:val="004D1748"/>
    <w:rsid w:val="00515329"/>
    <w:rsid w:val="00593B48"/>
    <w:rsid w:val="005A7271"/>
    <w:rsid w:val="006707AB"/>
    <w:rsid w:val="00725C2D"/>
    <w:rsid w:val="007378FE"/>
    <w:rsid w:val="00783DDE"/>
    <w:rsid w:val="007A6AD0"/>
    <w:rsid w:val="007B1059"/>
    <w:rsid w:val="007B2B16"/>
    <w:rsid w:val="007B3B1A"/>
    <w:rsid w:val="007B4CAE"/>
    <w:rsid w:val="00827103"/>
    <w:rsid w:val="00831E35"/>
    <w:rsid w:val="00841F73"/>
    <w:rsid w:val="008B5168"/>
    <w:rsid w:val="008D57F6"/>
    <w:rsid w:val="009006C8"/>
    <w:rsid w:val="00940FE4"/>
    <w:rsid w:val="00964B2A"/>
    <w:rsid w:val="009A68DE"/>
    <w:rsid w:val="00A12930"/>
    <w:rsid w:val="00AD1B6A"/>
    <w:rsid w:val="00AF1739"/>
    <w:rsid w:val="00B812A5"/>
    <w:rsid w:val="00B97FC5"/>
    <w:rsid w:val="00BD5532"/>
    <w:rsid w:val="00BE10F3"/>
    <w:rsid w:val="00C973CD"/>
    <w:rsid w:val="00CD5711"/>
    <w:rsid w:val="00D042A3"/>
    <w:rsid w:val="00D30D8F"/>
    <w:rsid w:val="00D529F8"/>
    <w:rsid w:val="00D623A2"/>
    <w:rsid w:val="00DC32BB"/>
    <w:rsid w:val="00E22E13"/>
    <w:rsid w:val="00E26087"/>
    <w:rsid w:val="00E72BA2"/>
    <w:rsid w:val="00E81EC3"/>
    <w:rsid w:val="00F075A2"/>
    <w:rsid w:val="00F218A5"/>
    <w:rsid w:val="00FA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81EC3"/>
    <w:pPr>
      <w:widowControl/>
      <w:autoSpaceDE/>
      <w:autoSpaceDN/>
      <w:adjustRightInd/>
    </w:pPr>
    <w:rPr>
      <w:sz w:val="28"/>
      <w:szCs w:val="28"/>
    </w:rPr>
  </w:style>
  <w:style w:type="character" w:styleId="a4">
    <w:name w:val="Hyperlink"/>
    <w:basedOn w:val="a0"/>
    <w:rsid w:val="00E81EC3"/>
    <w:rPr>
      <w:color w:val="0000FF"/>
      <w:u w:val="single"/>
    </w:rPr>
  </w:style>
  <w:style w:type="paragraph" w:customStyle="1" w:styleId="a5">
    <w:name w:val="Знак Знак Знак Знак"/>
    <w:basedOn w:val="a"/>
    <w:rsid w:val="00E81EC3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E81E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1E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C32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4A41C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81EC3"/>
    <w:pPr>
      <w:widowControl/>
      <w:autoSpaceDE/>
      <w:autoSpaceDN/>
      <w:adjustRightInd/>
    </w:pPr>
    <w:rPr>
      <w:sz w:val="28"/>
      <w:szCs w:val="28"/>
    </w:rPr>
  </w:style>
  <w:style w:type="character" w:styleId="a4">
    <w:name w:val="Hyperlink"/>
    <w:basedOn w:val="a0"/>
    <w:rsid w:val="00E81EC3"/>
    <w:rPr>
      <w:color w:val="0000FF"/>
      <w:u w:val="single"/>
    </w:rPr>
  </w:style>
  <w:style w:type="paragraph" w:customStyle="1" w:styleId="a5">
    <w:name w:val="Знак Знак Знак Знак"/>
    <w:basedOn w:val="a"/>
    <w:rsid w:val="00E81EC3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E81E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1E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C32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4A41C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064F8DFD93374F550D0DE6DB7B4609CF131741302F9BC719F1B1224A62E0DB74881390FEB56FF1EgD2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2020</Words>
  <Characters>11519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2016-05-10T09:10:00Z</cp:lastPrinted>
  <dcterms:created xsi:type="dcterms:W3CDTF">2016-05-10T05:08:00Z</dcterms:created>
  <dcterms:modified xsi:type="dcterms:W3CDTF">2016-05-10T09:15:00Z</dcterms:modified>
</cp:coreProperties>
</file>