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8F2" w:rsidRPr="00013149" w:rsidRDefault="005838F2" w:rsidP="005838F2">
      <w:pPr>
        <w:jc w:val="center"/>
        <w:rPr>
          <w:sz w:val="28"/>
          <w:szCs w:val="28"/>
        </w:rPr>
      </w:pPr>
      <w:r w:rsidRPr="00013149">
        <w:rPr>
          <w:noProof/>
          <w:sz w:val="28"/>
          <w:szCs w:val="28"/>
        </w:rPr>
        <w:drawing>
          <wp:inline distT="0" distB="0" distL="0" distR="0">
            <wp:extent cx="723900" cy="904875"/>
            <wp:effectExtent l="0" t="0" r="0" b="9525"/>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904875"/>
                    </a:xfrm>
                    <a:prstGeom prst="rect">
                      <a:avLst/>
                    </a:prstGeom>
                    <a:noFill/>
                    <a:ln>
                      <a:noFill/>
                    </a:ln>
                  </pic:spPr>
                </pic:pic>
              </a:graphicData>
            </a:graphic>
          </wp:inline>
        </w:drawing>
      </w:r>
    </w:p>
    <w:p w:rsidR="005838F2" w:rsidRPr="00013149" w:rsidRDefault="005838F2" w:rsidP="005838F2">
      <w:pPr>
        <w:pStyle w:val="a4"/>
        <w:jc w:val="center"/>
        <w:rPr>
          <w:szCs w:val="28"/>
        </w:rPr>
      </w:pPr>
      <w:r w:rsidRPr="00013149">
        <w:rPr>
          <w:szCs w:val="28"/>
        </w:rPr>
        <w:t>Российская Федерация</w:t>
      </w:r>
    </w:p>
    <w:p w:rsidR="005838F2" w:rsidRPr="00013149" w:rsidRDefault="005838F2" w:rsidP="005838F2">
      <w:pPr>
        <w:jc w:val="center"/>
        <w:rPr>
          <w:sz w:val="28"/>
          <w:szCs w:val="28"/>
        </w:rPr>
      </w:pPr>
      <w:r w:rsidRPr="00013149">
        <w:rPr>
          <w:sz w:val="28"/>
          <w:szCs w:val="28"/>
        </w:rPr>
        <w:t>Новгородская область Новгородский район</w:t>
      </w:r>
    </w:p>
    <w:p w:rsidR="005838F2" w:rsidRPr="00013149" w:rsidRDefault="005838F2" w:rsidP="005838F2">
      <w:pPr>
        <w:jc w:val="center"/>
        <w:rPr>
          <w:sz w:val="28"/>
          <w:szCs w:val="28"/>
        </w:rPr>
      </w:pPr>
      <w:r w:rsidRPr="00013149">
        <w:rPr>
          <w:sz w:val="28"/>
          <w:szCs w:val="28"/>
        </w:rPr>
        <w:t>Администрация Лесновского сельского поселения</w:t>
      </w:r>
    </w:p>
    <w:p w:rsidR="005838F2" w:rsidRPr="00013149" w:rsidRDefault="005838F2" w:rsidP="005838F2">
      <w:pPr>
        <w:jc w:val="center"/>
        <w:rPr>
          <w:sz w:val="28"/>
          <w:szCs w:val="28"/>
        </w:rPr>
      </w:pPr>
    </w:p>
    <w:p w:rsidR="005838F2" w:rsidRPr="00013149" w:rsidRDefault="005838F2" w:rsidP="005838F2">
      <w:pPr>
        <w:jc w:val="center"/>
        <w:rPr>
          <w:b/>
          <w:sz w:val="28"/>
          <w:szCs w:val="28"/>
        </w:rPr>
      </w:pPr>
      <w:r w:rsidRPr="00013149">
        <w:rPr>
          <w:b/>
          <w:sz w:val="28"/>
          <w:szCs w:val="28"/>
        </w:rPr>
        <w:t>ПОСТАНОВЛЕНИЕ</w:t>
      </w:r>
    </w:p>
    <w:p w:rsidR="005838F2" w:rsidRPr="00013149" w:rsidRDefault="005838F2" w:rsidP="005838F2">
      <w:pPr>
        <w:shd w:val="clear" w:color="auto" w:fill="FFFFFF"/>
        <w:spacing w:line="281" w:lineRule="exact"/>
        <w:ind w:left="50" w:right="-5"/>
        <w:jc w:val="both"/>
        <w:rPr>
          <w:spacing w:val="-1"/>
          <w:sz w:val="28"/>
          <w:szCs w:val="28"/>
        </w:rPr>
      </w:pPr>
    </w:p>
    <w:p w:rsidR="005838F2" w:rsidRPr="00013149" w:rsidRDefault="00013149" w:rsidP="005838F2">
      <w:pPr>
        <w:shd w:val="clear" w:color="auto" w:fill="FFFFFF"/>
        <w:spacing w:line="281" w:lineRule="exact"/>
        <w:ind w:left="50" w:right="-5"/>
        <w:jc w:val="both"/>
        <w:rPr>
          <w:spacing w:val="-1"/>
          <w:sz w:val="28"/>
          <w:szCs w:val="28"/>
        </w:rPr>
      </w:pPr>
      <w:r w:rsidRPr="00013149">
        <w:rPr>
          <w:spacing w:val="-1"/>
          <w:sz w:val="28"/>
          <w:szCs w:val="28"/>
        </w:rPr>
        <w:t xml:space="preserve">от </w:t>
      </w:r>
      <w:r w:rsidR="005D5BE5">
        <w:rPr>
          <w:spacing w:val="-1"/>
          <w:sz w:val="28"/>
          <w:szCs w:val="28"/>
        </w:rPr>
        <w:t>01.09</w:t>
      </w:r>
      <w:r w:rsidR="00CC3072">
        <w:rPr>
          <w:spacing w:val="-1"/>
          <w:sz w:val="28"/>
          <w:szCs w:val="28"/>
        </w:rPr>
        <w:t>.</w:t>
      </w:r>
      <w:r w:rsidRPr="00013149">
        <w:rPr>
          <w:spacing w:val="-1"/>
          <w:sz w:val="28"/>
          <w:szCs w:val="28"/>
        </w:rPr>
        <w:t xml:space="preserve">2016 года № </w:t>
      </w:r>
      <w:r w:rsidR="005D5BE5">
        <w:rPr>
          <w:spacing w:val="-1"/>
          <w:sz w:val="28"/>
          <w:szCs w:val="28"/>
        </w:rPr>
        <w:t>79</w:t>
      </w:r>
    </w:p>
    <w:p w:rsidR="005838F2" w:rsidRPr="00013149" w:rsidRDefault="005838F2" w:rsidP="005838F2">
      <w:pPr>
        <w:shd w:val="clear" w:color="auto" w:fill="FFFFFF"/>
        <w:spacing w:line="281" w:lineRule="exact"/>
        <w:ind w:left="50" w:right="6912"/>
        <w:jc w:val="both"/>
        <w:rPr>
          <w:sz w:val="28"/>
          <w:szCs w:val="28"/>
        </w:rPr>
      </w:pPr>
      <w:r w:rsidRPr="00013149">
        <w:rPr>
          <w:sz w:val="28"/>
          <w:szCs w:val="28"/>
        </w:rPr>
        <w:t>д. Лесная</w:t>
      </w:r>
    </w:p>
    <w:p w:rsidR="005838F2" w:rsidRPr="00013149" w:rsidRDefault="005838F2" w:rsidP="005838F2">
      <w:pPr>
        <w:shd w:val="clear" w:color="auto" w:fill="FFFFFF"/>
        <w:spacing w:line="281" w:lineRule="exact"/>
        <w:ind w:left="50" w:right="6912"/>
        <w:jc w:val="both"/>
        <w:rPr>
          <w:sz w:val="28"/>
          <w:szCs w:val="28"/>
        </w:rPr>
      </w:pPr>
    </w:p>
    <w:p w:rsidR="00013149" w:rsidRDefault="005D5BE5" w:rsidP="00013149">
      <w:pPr>
        <w:jc w:val="both"/>
        <w:rPr>
          <w:b/>
          <w:bCs/>
          <w:sz w:val="28"/>
          <w:szCs w:val="28"/>
        </w:rPr>
      </w:pPr>
      <w:proofErr w:type="gramStart"/>
      <w:r>
        <w:rPr>
          <w:b/>
          <w:bCs/>
          <w:sz w:val="28"/>
          <w:szCs w:val="28"/>
        </w:rPr>
        <w:t>О внесении</w:t>
      </w:r>
      <w:bookmarkStart w:id="0" w:name="_GoBack"/>
      <w:bookmarkEnd w:id="0"/>
      <w:r w:rsidR="00542CF3" w:rsidRPr="00013149">
        <w:rPr>
          <w:b/>
          <w:bCs/>
          <w:sz w:val="28"/>
          <w:szCs w:val="28"/>
        </w:rPr>
        <w:t xml:space="preserve"> изменений в постановление </w:t>
      </w:r>
      <w:r w:rsidR="00013149">
        <w:rPr>
          <w:b/>
          <w:bCs/>
          <w:sz w:val="28"/>
          <w:szCs w:val="28"/>
        </w:rPr>
        <w:t xml:space="preserve">администрации Лесновского сельского поселения </w:t>
      </w:r>
      <w:r w:rsidR="00AC06D4">
        <w:rPr>
          <w:b/>
          <w:bCs/>
          <w:sz w:val="28"/>
          <w:szCs w:val="28"/>
        </w:rPr>
        <w:t xml:space="preserve">от </w:t>
      </w:r>
      <w:r w:rsidR="000228EB">
        <w:rPr>
          <w:b/>
          <w:sz w:val="28"/>
          <w:szCs w:val="28"/>
        </w:rPr>
        <w:t>26.06</w:t>
      </w:r>
      <w:r w:rsidR="00B66C02">
        <w:rPr>
          <w:b/>
          <w:sz w:val="28"/>
          <w:szCs w:val="28"/>
        </w:rPr>
        <w:t>.2015</w:t>
      </w:r>
      <w:r w:rsidR="000228EB">
        <w:rPr>
          <w:b/>
          <w:sz w:val="28"/>
          <w:szCs w:val="28"/>
        </w:rPr>
        <w:t xml:space="preserve"> № 62</w:t>
      </w:r>
      <w:r w:rsidR="00013149">
        <w:rPr>
          <w:b/>
          <w:sz w:val="28"/>
          <w:szCs w:val="28"/>
        </w:rPr>
        <w:t xml:space="preserve"> «</w:t>
      </w:r>
      <w:r w:rsidR="00013149" w:rsidRPr="00013149">
        <w:rPr>
          <w:b/>
          <w:bCs/>
          <w:sz w:val="28"/>
          <w:szCs w:val="28"/>
        </w:rPr>
        <w:t xml:space="preserve">Об утверждении </w:t>
      </w:r>
      <w:r w:rsidR="000228EB">
        <w:rPr>
          <w:b/>
          <w:bCs/>
          <w:sz w:val="28"/>
          <w:szCs w:val="28"/>
        </w:rPr>
        <w:t>Порядка осуществления муниципального контроля в Лесновском сельском поселении по размещению нестационарных торговых объектов на земельных участках, в здании, строениях, сооружениях, находящихся в муниципальной собственности или государственная собственность на которые не разграничена в соответствии со схемой размещения нестационарных торговых объектов»</w:t>
      </w:r>
      <w:proofErr w:type="gramEnd"/>
    </w:p>
    <w:p w:rsidR="00013149" w:rsidRPr="00013149" w:rsidRDefault="00013149" w:rsidP="00013149">
      <w:pPr>
        <w:jc w:val="both"/>
        <w:rPr>
          <w:b/>
          <w:sz w:val="28"/>
          <w:szCs w:val="28"/>
        </w:rPr>
      </w:pPr>
    </w:p>
    <w:p w:rsidR="000228EB" w:rsidRPr="000228EB" w:rsidRDefault="000228EB" w:rsidP="000228EB">
      <w:pPr>
        <w:ind w:firstLine="567"/>
        <w:jc w:val="both"/>
        <w:rPr>
          <w:sz w:val="28"/>
          <w:szCs w:val="28"/>
        </w:rPr>
      </w:pPr>
      <w:r w:rsidRPr="000228EB">
        <w:rPr>
          <w:sz w:val="28"/>
          <w:szCs w:val="28"/>
        </w:rPr>
        <w:t>В соответствии с Федеральным законом от 26.12.2008 года № 294-ФЗ «О защите прав юридических лиц и индивидуальных предпринимателей при осуществлении государственного контроля (надз</w:t>
      </w:r>
      <w:r>
        <w:rPr>
          <w:sz w:val="28"/>
          <w:szCs w:val="28"/>
        </w:rPr>
        <w:t xml:space="preserve">ора) и муниципального контроля», в целях приведения </w:t>
      </w:r>
      <w:r w:rsidRPr="000228EB">
        <w:rPr>
          <w:sz w:val="28"/>
          <w:szCs w:val="28"/>
        </w:rPr>
        <w:t>в соответствие с действующим законодательством</w:t>
      </w:r>
      <w:r>
        <w:rPr>
          <w:sz w:val="28"/>
          <w:szCs w:val="28"/>
        </w:rPr>
        <w:t xml:space="preserve"> Российской Федерации,</w:t>
      </w:r>
    </w:p>
    <w:p w:rsidR="000228EB" w:rsidRPr="000228EB" w:rsidRDefault="000228EB" w:rsidP="000228EB">
      <w:pPr>
        <w:jc w:val="both"/>
        <w:rPr>
          <w:rFonts w:cs="Courier New"/>
          <w:sz w:val="28"/>
          <w:szCs w:val="28"/>
        </w:rPr>
      </w:pPr>
      <w:r w:rsidRPr="000228EB">
        <w:rPr>
          <w:rFonts w:cs="Courier New"/>
          <w:sz w:val="28"/>
          <w:szCs w:val="28"/>
        </w:rPr>
        <w:t>Администрация Лесновского сельского поселения</w:t>
      </w:r>
    </w:p>
    <w:p w:rsidR="00542CF3" w:rsidRPr="00013149" w:rsidRDefault="00542CF3" w:rsidP="00542CF3">
      <w:pPr>
        <w:autoSpaceDE w:val="0"/>
        <w:autoSpaceDN w:val="0"/>
        <w:adjustRightInd w:val="0"/>
        <w:ind w:firstLine="540"/>
        <w:jc w:val="both"/>
        <w:rPr>
          <w:rFonts w:eastAsiaTheme="minorHAnsi"/>
          <w:bCs/>
          <w:sz w:val="28"/>
          <w:szCs w:val="28"/>
          <w:lang w:eastAsia="en-US"/>
        </w:rPr>
      </w:pPr>
    </w:p>
    <w:p w:rsidR="00542CF3" w:rsidRPr="00013149" w:rsidRDefault="00E4537C" w:rsidP="00542CF3">
      <w:pPr>
        <w:autoSpaceDE w:val="0"/>
        <w:autoSpaceDN w:val="0"/>
        <w:adjustRightInd w:val="0"/>
        <w:spacing w:line="322" w:lineRule="exact"/>
        <w:rPr>
          <w:b/>
          <w:bCs/>
          <w:sz w:val="28"/>
          <w:szCs w:val="28"/>
        </w:rPr>
      </w:pPr>
      <w:r w:rsidRPr="00013149">
        <w:rPr>
          <w:b/>
          <w:bCs/>
          <w:sz w:val="28"/>
          <w:szCs w:val="28"/>
        </w:rPr>
        <w:t>ПОСТАНОВЛЯЕТ</w:t>
      </w:r>
      <w:r w:rsidR="00542CF3" w:rsidRPr="00013149">
        <w:rPr>
          <w:b/>
          <w:bCs/>
          <w:sz w:val="28"/>
          <w:szCs w:val="28"/>
        </w:rPr>
        <w:t>:</w:t>
      </w:r>
    </w:p>
    <w:p w:rsidR="00542CF3" w:rsidRPr="000228EB" w:rsidRDefault="00542CF3" w:rsidP="00542CF3">
      <w:pPr>
        <w:autoSpaceDE w:val="0"/>
        <w:autoSpaceDN w:val="0"/>
        <w:adjustRightInd w:val="0"/>
        <w:spacing w:line="322" w:lineRule="exact"/>
        <w:rPr>
          <w:b/>
          <w:bCs/>
          <w:sz w:val="28"/>
          <w:szCs w:val="28"/>
        </w:rPr>
      </w:pPr>
    </w:p>
    <w:p w:rsidR="000228EB" w:rsidRPr="00107BB2" w:rsidRDefault="000228EB" w:rsidP="00107BB2">
      <w:pPr>
        <w:pStyle w:val="a9"/>
        <w:numPr>
          <w:ilvl w:val="0"/>
          <w:numId w:val="2"/>
        </w:numPr>
        <w:ind w:left="0" w:firstLine="567"/>
        <w:jc w:val="both"/>
        <w:rPr>
          <w:bCs/>
          <w:sz w:val="28"/>
          <w:szCs w:val="28"/>
        </w:rPr>
      </w:pPr>
      <w:r w:rsidRPr="00107BB2">
        <w:rPr>
          <w:sz w:val="28"/>
          <w:szCs w:val="28"/>
        </w:rPr>
        <w:t xml:space="preserve">Внести изменения в Порядок осуществления муниципального контроля в Лесновском сельском поселении по размещению </w:t>
      </w:r>
      <w:proofErr w:type="gramStart"/>
      <w:r w:rsidRPr="00107BB2">
        <w:rPr>
          <w:sz w:val="28"/>
          <w:szCs w:val="28"/>
        </w:rPr>
        <w:t>нестационарных</w:t>
      </w:r>
      <w:proofErr w:type="gramEnd"/>
      <w:r w:rsidRPr="00107BB2">
        <w:rPr>
          <w:sz w:val="28"/>
          <w:szCs w:val="28"/>
        </w:rPr>
        <w:t xml:space="preserve"> </w:t>
      </w:r>
      <w:proofErr w:type="gramStart"/>
      <w:r w:rsidRPr="00107BB2">
        <w:rPr>
          <w:sz w:val="28"/>
          <w:szCs w:val="28"/>
        </w:rPr>
        <w:t xml:space="preserve">торговых объектов на земельных участках, в здании, строениях, сооружениях, находящихся в муниципальной собственности или государственная собственность на которые не разграничена в соответствии со схемой размещения нестационарных торговых </w:t>
      </w:r>
      <w:r w:rsidR="00107BB2" w:rsidRPr="00107BB2">
        <w:rPr>
          <w:sz w:val="28"/>
          <w:szCs w:val="28"/>
        </w:rPr>
        <w:t>объектов, утвер</w:t>
      </w:r>
      <w:r w:rsidRPr="00107BB2">
        <w:rPr>
          <w:sz w:val="28"/>
          <w:szCs w:val="28"/>
        </w:rPr>
        <w:t>жденный Постановлением администрации Лесновского сель</w:t>
      </w:r>
      <w:r w:rsidR="00107BB2" w:rsidRPr="00107BB2">
        <w:rPr>
          <w:sz w:val="28"/>
          <w:szCs w:val="28"/>
        </w:rPr>
        <w:t>ского поселения от 26.06</w:t>
      </w:r>
      <w:r w:rsidRPr="00107BB2">
        <w:rPr>
          <w:sz w:val="28"/>
          <w:szCs w:val="28"/>
        </w:rPr>
        <w:t xml:space="preserve">.2015 года № </w:t>
      </w:r>
      <w:r w:rsidR="00107BB2" w:rsidRPr="00107BB2">
        <w:rPr>
          <w:bCs/>
          <w:sz w:val="28"/>
          <w:szCs w:val="28"/>
        </w:rPr>
        <w:t>62</w:t>
      </w:r>
      <w:r w:rsidRPr="00107BB2">
        <w:rPr>
          <w:bCs/>
          <w:sz w:val="28"/>
          <w:szCs w:val="28"/>
        </w:rPr>
        <w:t xml:space="preserve"> </w:t>
      </w:r>
      <w:r w:rsidR="00107BB2" w:rsidRPr="00107BB2">
        <w:rPr>
          <w:sz w:val="28"/>
          <w:szCs w:val="28"/>
        </w:rPr>
        <w:t>«</w:t>
      </w:r>
      <w:r w:rsidR="00107BB2" w:rsidRPr="00107BB2">
        <w:rPr>
          <w:bCs/>
          <w:sz w:val="28"/>
          <w:szCs w:val="28"/>
        </w:rPr>
        <w:t>Об утверждении Порядка осуществления муниципального контроля в Лесновском сельском поселении по размещению нестационарных торговых объектов на земельных участках, в здании, строениях, сооружениях</w:t>
      </w:r>
      <w:proofErr w:type="gramEnd"/>
      <w:r w:rsidR="00107BB2" w:rsidRPr="00107BB2">
        <w:rPr>
          <w:bCs/>
          <w:sz w:val="28"/>
          <w:szCs w:val="28"/>
        </w:rPr>
        <w:t xml:space="preserve">, находящихся в муниципальной собственности или государственная </w:t>
      </w:r>
      <w:proofErr w:type="gramStart"/>
      <w:r w:rsidR="00107BB2" w:rsidRPr="00107BB2">
        <w:rPr>
          <w:bCs/>
          <w:sz w:val="28"/>
          <w:szCs w:val="28"/>
        </w:rPr>
        <w:t>собственность</w:t>
      </w:r>
      <w:proofErr w:type="gramEnd"/>
      <w:r w:rsidR="00107BB2" w:rsidRPr="00107BB2">
        <w:rPr>
          <w:bCs/>
          <w:sz w:val="28"/>
          <w:szCs w:val="28"/>
        </w:rPr>
        <w:t xml:space="preserve"> на которые не разграничена в соответствии со схемой размещения нестационарных торговых объектов»</w:t>
      </w:r>
      <w:r w:rsidR="00107BB2">
        <w:rPr>
          <w:bCs/>
          <w:sz w:val="28"/>
          <w:szCs w:val="28"/>
        </w:rPr>
        <w:t xml:space="preserve"> (далее по тексту – Порядок)</w:t>
      </w:r>
      <w:r w:rsidRPr="00107BB2">
        <w:rPr>
          <w:sz w:val="28"/>
          <w:szCs w:val="28"/>
        </w:rPr>
        <w:t>, а именно:</w:t>
      </w:r>
    </w:p>
    <w:p w:rsidR="000228EB" w:rsidRPr="00107BB2" w:rsidRDefault="000228EB" w:rsidP="00107BB2">
      <w:pPr>
        <w:pStyle w:val="a9"/>
        <w:numPr>
          <w:ilvl w:val="1"/>
          <w:numId w:val="2"/>
        </w:numPr>
        <w:ind w:left="0" w:right="-1" w:firstLine="567"/>
        <w:jc w:val="both"/>
        <w:rPr>
          <w:sz w:val="28"/>
          <w:szCs w:val="28"/>
        </w:rPr>
      </w:pPr>
      <w:r w:rsidRPr="00107BB2">
        <w:rPr>
          <w:sz w:val="28"/>
          <w:szCs w:val="28"/>
        </w:rPr>
        <w:lastRenderedPageBreak/>
        <w:t xml:space="preserve">Дополнить </w:t>
      </w:r>
      <w:r w:rsidR="00107BB2" w:rsidRPr="00107BB2">
        <w:rPr>
          <w:sz w:val="28"/>
          <w:szCs w:val="28"/>
        </w:rPr>
        <w:t>Порядок</w:t>
      </w:r>
      <w:r w:rsidRPr="00107BB2">
        <w:rPr>
          <w:sz w:val="28"/>
          <w:szCs w:val="28"/>
        </w:rPr>
        <w:t xml:space="preserve"> пунктом</w:t>
      </w:r>
      <w:r w:rsidR="00107BB2" w:rsidRPr="00107BB2">
        <w:rPr>
          <w:sz w:val="28"/>
          <w:szCs w:val="28"/>
        </w:rPr>
        <w:t xml:space="preserve"> 2</w:t>
      </w:r>
      <w:r w:rsidRPr="00107BB2">
        <w:rPr>
          <w:sz w:val="28"/>
          <w:szCs w:val="28"/>
        </w:rPr>
        <w:t>.2.1 следующего содержания:</w:t>
      </w:r>
    </w:p>
    <w:p w:rsidR="00107BB2" w:rsidRDefault="00107BB2" w:rsidP="00107BB2">
      <w:pPr>
        <w:ind w:left="567" w:right="-1"/>
        <w:jc w:val="both"/>
        <w:rPr>
          <w:sz w:val="28"/>
          <w:szCs w:val="28"/>
        </w:rPr>
      </w:pPr>
    </w:p>
    <w:p w:rsidR="00107BB2" w:rsidRPr="00107BB2" w:rsidRDefault="00107BB2" w:rsidP="005D5BE5">
      <w:pPr>
        <w:ind w:right="-1" w:firstLine="567"/>
        <w:jc w:val="both"/>
        <w:rPr>
          <w:sz w:val="28"/>
          <w:szCs w:val="28"/>
        </w:rPr>
      </w:pPr>
      <w:r w:rsidRPr="00107BB2">
        <w:rPr>
          <w:sz w:val="28"/>
          <w:szCs w:val="28"/>
        </w:rPr>
        <w:t>2.2.1. Особенности организации и проведения в 2016 - 2018 годах плановых проверок при осуществлении муниципального контроля в отношении субъектов малого предпринимательства.</w:t>
      </w:r>
    </w:p>
    <w:p w:rsidR="00107BB2" w:rsidRPr="005D5BE5" w:rsidRDefault="00107BB2" w:rsidP="005D5BE5">
      <w:pPr>
        <w:autoSpaceDE w:val="0"/>
        <w:autoSpaceDN w:val="0"/>
        <w:adjustRightInd w:val="0"/>
        <w:ind w:firstLine="567"/>
        <w:jc w:val="both"/>
        <w:rPr>
          <w:sz w:val="28"/>
          <w:szCs w:val="28"/>
        </w:rPr>
      </w:pPr>
      <w:bookmarkStart w:id="1" w:name="Par3"/>
      <w:bookmarkEnd w:id="1"/>
      <w:r w:rsidRPr="005D5BE5">
        <w:rPr>
          <w:sz w:val="28"/>
          <w:szCs w:val="28"/>
        </w:rPr>
        <w:t xml:space="preserve">1. </w:t>
      </w:r>
      <w:proofErr w:type="gramStart"/>
      <w:r w:rsidRPr="005D5BE5">
        <w:rPr>
          <w:sz w:val="28"/>
          <w:szCs w:val="28"/>
        </w:rPr>
        <w:t xml:space="preserve">Если иное не установлено подпунктом 2 пункта 2.2.1 настоящего Порядка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w:t>
      </w:r>
      <w:r w:rsidRPr="005D5BE5">
        <w:rPr>
          <w:color w:val="000000"/>
          <w:sz w:val="28"/>
          <w:szCs w:val="28"/>
        </w:rPr>
        <w:t xml:space="preserve">положениями </w:t>
      </w:r>
      <w:hyperlink r:id="rId6" w:history="1">
        <w:r w:rsidRPr="005D5BE5">
          <w:rPr>
            <w:color w:val="000000"/>
            <w:sz w:val="28"/>
            <w:szCs w:val="28"/>
          </w:rPr>
          <w:t>статьи 4</w:t>
        </w:r>
      </w:hyperlink>
      <w:r w:rsidRPr="005D5BE5">
        <w:rPr>
          <w:sz w:val="28"/>
          <w:szCs w:val="28"/>
        </w:rPr>
        <w:t xml:space="preserve"> Федерального закона от 24 июля 2007 года № 209-ФЗ «О развитии малого и среднего предпринимательства в Российской Федерации» к субъектам малого предпринимательства, за исключением</w:t>
      </w:r>
      <w:proofErr w:type="gramEnd"/>
      <w:r w:rsidRPr="005D5BE5">
        <w:rPr>
          <w:sz w:val="28"/>
          <w:szCs w:val="28"/>
        </w:rPr>
        <w:t xml:space="preserve">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w:t>
      </w:r>
      <w:r w:rsidRPr="005D5BE5">
        <w:rPr>
          <w:color w:val="000000"/>
          <w:sz w:val="28"/>
          <w:szCs w:val="28"/>
        </w:rPr>
        <w:t xml:space="preserve">с </w:t>
      </w:r>
      <w:hyperlink r:id="rId7" w:history="1">
        <w:r w:rsidRPr="005D5BE5">
          <w:rPr>
            <w:color w:val="000000"/>
            <w:sz w:val="28"/>
            <w:szCs w:val="28"/>
          </w:rPr>
          <w:t>частью 9 статьи 9</w:t>
        </w:r>
      </w:hyperlink>
      <w:r w:rsidRPr="005D5BE5">
        <w:rPr>
          <w:sz w:val="28"/>
          <w:szCs w:val="28"/>
        </w:rPr>
        <w:t xml:space="preserve"> Федерального закона № 209-ФЗ.</w:t>
      </w:r>
    </w:p>
    <w:p w:rsidR="00107BB2" w:rsidRPr="005D5BE5" w:rsidRDefault="00107BB2" w:rsidP="005D5BE5">
      <w:pPr>
        <w:autoSpaceDE w:val="0"/>
        <w:autoSpaceDN w:val="0"/>
        <w:adjustRightInd w:val="0"/>
        <w:ind w:firstLine="567"/>
        <w:jc w:val="both"/>
        <w:rPr>
          <w:sz w:val="28"/>
          <w:szCs w:val="28"/>
        </w:rPr>
      </w:pPr>
      <w:bookmarkStart w:id="2" w:name="Par4"/>
      <w:bookmarkEnd w:id="2"/>
      <w:r w:rsidRPr="005D5BE5">
        <w:rPr>
          <w:sz w:val="28"/>
          <w:szCs w:val="28"/>
        </w:rPr>
        <w:t xml:space="preserve">2. </w:t>
      </w:r>
      <w:proofErr w:type="gramStart"/>
      <w:r w:rsidRPr="005D5BE5">
        <w:rPr>
          <w:sz w:val="28"/>
          <w:szCs w:val="28"/>
        </w:rPr>
        <w:t xml:space="preserve">При наличии информации о том, что в отношении указанных в подпункте 1 пункта 2.2.1 настоящего Порядка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8" w:history="1">
        <w:r w:rsidRPr="005D5BE5">
          <w:rPr>
            <w:color w:val="000000"/>
            <w:sz w:val="28"/>
            <w:szCs w:val="28"/>
          </w:rPr>
          <w:t>Кодексом</w:t>
        </w:r>
      </w:hyperlink>
      <w:r w:rsidRPr="005D5BE5">
        <w:rPr>
          <w:sz w:val="28"/>
          <w:szCs w:val="28"/>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w:t>
      </w:r>
      <w:proofErr w:type="gramEnd"/>
      <w:r w:rsidRPr="005D5BE5">
        <w:rPr>
          <w:sz w:val="28"/>
          <w:szCs w:val="28"/>
        </w:rPr>
        <w:t xml:space="preserve">) </w:t>
      </w:r>
      <w:proofErr w:type="gramStart"/>
      <w:r w:rsidRPr="005D5BE5">
        <w:rPr>
          <w:sz w:val="28"/>
          <w:szCs w:val="28"/>
        </w:rPr>
        <w:t xml:space="preserve">аннулировании лицензии, выданной в соответствии с Федеральным </w:t>
      </w:r>
      <w:hyperlink r:id="rId9" w:history="1">
        <w:r w:rsidRPr="005D5BE5">
          <w:rPr>
            <w:color w:val="000000"/>
            <w:sz w:val="28"/>
            <w:szCs w:val="28"/>
          </w:rPr>
          <w:t>законом</w:t>
        </w:r>
      </w:hyperlink>
      <w:r w:rsidRPr="005D5BE5">
        <w:rPr>
          <w:sz w:val="28"/>
          <w:szCs w:val="28"/>
        </w:rPr>
        <w:t xml:space="preserve"> от 4 мая 2011 года №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w:t>
      </w:r>
      <w:proofErr w:type="gramEnd"/>
      <w:r w:rsidRPr="005D5BE5">
        <w:rPr>
          <w:sz w:val="28"/>
          <w:szCs w:val="28"/>
        </w:rPr>
        <w:t xml:space="preserve"> план проведения плановых проверок проверки в отношении таких лиц по основаниям, предусмотренным </w:t>
      </w:r>
      <w:hyperlink r:id="rId10" w:history="1">
        <w:r w:rsidRPr="005D5BE5">
          <w:rPr>
            <w:color w:val="000000"/>
            <w:sz w:val="28"/>
            <w:szCs w:val="28"/>
          </w:rPr>
          <w:t>частью 8 статьи 9</w:t>
        </w:r>
      </w:hyperlink>
      <w:r w:rsidRPr="005D5BE5">
        <w:rPr>
          <w:sz w:val="28"/>
          <w:szCs w:val="28"/>
        </w:rPr>
        <w:t xml:space="preserve"> Федерального закона № 209-ФЗ,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r:id="rId11" w:history="1">
        <w:r w:rsidRPr="005D5BE5">
          <w:rPr>
            <w:color w:val="000000"/>
            <w:sz w:val="28"/>
            <w:szCs w:val="28"/>
          </w:rPr>
          <w:t>частью 4 статьи 9</w:t>
        </w:r>
      </w:hyperlink>
      <w:r w:rsidRPr="005D5BE5">
        <w:rPr>
          <w:sz w:val="28"/>
          <w:szCs w:val="28"/>
        </w:rPr>
        <w:t xml:space="preserve"> Федерального закона № 209-ФЗ,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107BB2" w:rsidRPr="005D5BE5" w:rsidRDefault="00107BB2" w:rsidP="005D5BE5">
      <w:pPr>
        <w:autoSpaceDE w:val="0"/>
        <w:autoSpaceDN w:val="0"/>
        <w:adjustRightInd w:val="0"/>
        <w:ind w:firstLine="567"/>
        <w:jc w:val="both"/>
        <w:rPr>
          <w:sz w:val="28"/>
          <w:szCs w:val="28"/>
        </w:rPr>
      </w:pPr>
      <w:r w:rsidRPr="005D5BE5">
        <w:rPr>
          <w:sz w:val="28"/>
          <w:szCs w:val="28"/>
        </w:rPr>
        <w:t xml:space="preserve">3. 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пункта 2.2.1 настоящего Порядка. </w:t>
      </w:r>
      <w:hyperlink r:id="rId12" w:history="1">
        <w:r w:rsidRPr="005D5BE5">
          <w:rPr>
            <w:color w:val="000000"/>
            <w:sz w:val="28"/>
            <w:szCs w:val="28"/>
          </w:rPr>
          <w:t>Порядок</w:t>
        </w:r>
      </w:hyperlink>
      <w:r w:rsidRPr="005D5BE5">
        <w:rPr>
          <w:sz w:val="28"/>
          <w:szCs w:val="28"/>
        </w:rPr>
        <w:t xml:space="preserve"> подачи заявления, перечень прилагаемых к нему документов, </w:t>
      </w:r>
      <w:r w:rsidRPr="005D5BE5">
        <w:rPr>
          <w:sz w:val="28"/>
          <w:szCs w:val="28"/>
        </w:rPr>
        <w:lastRenderedPageBreak/>
        <w:t>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107BB2" w:rsidRPr="005D5BE5" w:rsidRDefault="00107BB2" w:rsidP="005D5BE5">
      <w:pPr>
        <w:autoSpaceDE w:val="0"/>
        <w:autoSpaceDN w:val="0"/>
        <w:adjustRightInd w:val="0"/>
        <w:ind w:firstLine="567"/>
        <w:jc w:val="both"/>
        <w:rPr>
          <w:sz w:val="28"/>
          <w:szCs w:val="28"/>
        </w:rPr>
      </w:pPr>
      <w:r w:rsidRPr="005D5BE5">
        <w:rPr>
          <w:sz w:val="28"/>
          <w:szCs w:val="28"/>
        </w:rPr>
        <w:t>4. При разработке ежегодных планов проведения плановых проверок на 2017 и 2018 годы орган муниципального контроля обязан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107BB2" w:rsidRPr="005D5BE5" w:rsidRDefault="00107BB2" w:rsidP="005D5BE5">
      <w:pPr>
        <w:autoSpaceDE w:val="0"/>
        <w:autoSpaceDN w:val="0"/>
        <w:adjustRightInd w:val="0"/>
        <w:ind w:firstLine="567"/>
        <w:jc w:val="both"/>
        <w:rPr>
          <w:sz w:val="28"/>
          <w:szCs w:val="28"/>
        </w:rPr>
      </w:pPr>
      <w:r w:rsidRPr="005D5BE5">
        <w:rPr>
          <w:sz w:val="28"/>
          <w:szCs w:val="28"/>
        </w:rPr>
        <w:t xml:space="preserve">5. Должностные лица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настоящего Порядка. В случае представления должностным лицам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подпункте 1 пункта 2.2.1 настоящего Порядка, и при отсутствии оснований, предусмотренных </w:t>
      </w:r>
      <w:hyperlink w:anchor="Par4" w:history="1">
        <w:r w:rsidRPr="005D5BE5">
          <w:rPr>
            <w:color w:val="000000"/>
            <w:sz w:val="28"/>
            <w:szCs w:val="28"/>
          </w:rPr>
          <w:t>подпунктом 2</w:t>
        </w:r>
      </w:hyperlink>
      <w:r w:rsidRPr="005D5BE5">
        <w:rPr>
          <w:sz w:val="28"/>
          <w:szCs w:val="28"/>
        </w:rPr>
        <w:t xml:space="preserve"> пункта 2.2.1, проведение плановой проверки прекращается, о чем составляется соответствующий акт.</w:t>
      </w:r>
    </w:p>
    <w:p w:rsidR="00107BB2" w:rsidRPr="005D5BE5" w:rsidRDefault="00107BB2" w:rsidP="005D5BE5">
      <w:pPr>
        <w:shd w:val="clear" w:color="auto" w:fill="FFFFFF"/>
        <w:ind w:firstLine="540"/>
        <w:jc w:val="both"/>
        <w:rPr>
          <w:bCs/>
          <w:color w:val="000000"/>
          <w:sz w:val="28"/>
          <w:szCs w:val="28"/>
        </w:rPr>
      </w:pPr>
      <w:r w:rsidRPr="005D5BE5">
        <w:rPr>
          <w:sz w:val="28"/>
          <w:szCs w:val="28"/>
        </w:rPr>
        <w:t xml:space="preserve">6. Проведение плановой проверки с нарушением требований пункта 2.2.1 настоящего Порядка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r:id="rId13" w:history="1">
        <w:r w:rsidRPr="005D5BE5">
          <w:rPr>
            <w:color w:val="000000"/>
            <w:sz w:val="28"/>
            <w:szCs w:val="28"/>
          </w:rPr>
          <w:t>частью 1 статьи 20</w:t>
        </w:r>
      </w:hyperlink>
      <w:r w:rsidRPr="005D5BE5">
        <w:rPr>
          <w:color w:val="000000"/>
          <w:sz w:val="28"/>
          <w:szCs w:val="28"/>
        </w:rPr>
        <w:t xml:space="preserve"> </w:t>
      </w:r>
      <w:r w:rsidRPr="005D5BE5">
        <w:rPr>
          <w:bCs/>
          <w:color w:val="000000"/>
          <w:sz w:val="28"/>
          <w:szCs w:val="28"/>
        </w:rPr>
        <w:t>Федерального закона от 26.12.2008 № 294-ФЗ.</w:t>
      </w:r>
    </w:p>
    <w:p w:rsidR="00082055" w:rsidRPr="00D10A96" w:rsidRDefault="00082055" w:rsidP="00D10A96">
      <w:pPr>
        <w:autoSpaceDE w:val="0"/>
        <w:autoSpaceDN w:val="0"/>
        <w:adjustRightInd w:val="0"/>
        <w:ind w:firstLine="540"/>
        <w:jc w:val="both"/>
        <w:rPr>
          <w:rFonts w:eastAsiaTheme="minorHAnsi"/>
          <w:sz w:val="28"/>
          <w:szCs w:val="28"/>
          <w:lang w:eastAsia="en-US"/>
        </w:rPr>
      </w:pPr>
    </w:p>
    <w:p w:rsidR="00542CF3" w:rsidRPr="00013149" w:rsidRDefault="00542CF3" w:rsidP="00542CF3">
      <w:pPr>
        <w:autoSpaceDE w:val="0"/>
        <w:autoSpaceDN w:val="0"/>
        <w:adjustRightInd w:val="0"/>
        <w:ind w:firstLine="540"/>
        <w:jc w:val="both"/>
        <w:rPr>
          <w:color w:val="000000" w:themeColor="text1"/>
          <w:sz w:val="28"/>
          <w:szCs w:val="28"/>
        </w:rPr>
      </w:pPr>
      <w:r w:rsidRPr="00013149">
        <w:rPr>
          <w:rFonts w:eastAsiaTheme="minorHAnsi"/>
          <w:color w:val="000000" w:themeColor="text1"/>
          <w:sz w:val="28"/>
          <w:szCs w:val="28"/>
          <w:lang w:eastAsia="en-US"/>
        </w:rPr>
        <w:t>2. Настоящее Постановление вступает в силу со дня его официального опубликования.</w:t>
      </w:r>
    </w:p>
    <w:p w:rsidR="005838F2" w:rsidRPr="00013149" w:rsidRDefault="005838F2" w:rsidP="00335359">
      <w:pPr>
        <w:autoSpaceDE w:val="0"/>
        <w:autoSpaceDN w:val="0"/>
        <w:adjustRightInd w:val="0"/>
        <w:ind w:firstLine="540"/>
        <w:jc w:val="both"/>
        <w:rPr>
          <w:sz w:val="28"/>
          <w:szCs w:val="28"/>
        </w:rPr>
      </w:pPr>
      <w:r w:rsidRPr="00013149">
        <w:rPr>
          <w:sz w:val="28"/>
          <w:szCs w:val="28"/>
        </w:rPr>
        <w:t>3. Опубликовать постановление в газете «Лесновский вестник» и разместить на официальном сайте Администрации Лесновского сельского поселения в информационно-телекоммуникацио</w:t>
      </w:r>
      <w:r w:rsidR="00335359" w:rsidRPr="00013149">
        <w:rPr>
          <w:sz w:val="28"/>
          <w:szCs w:val="28"/>
        </w:rPr>
        <w:t xml:space="preserve">нной сети «Интернет» по адресу: </w:t>
      </w:r>
      <w:hyperlink w:history="1">
        <w:r w:rsidR="00542CF3" w:rsidRPr="00013149">
          <w:rPr>
            <w:rStyle w:val="a5"/>
            <w:color w:val="000000" w:themeColor="text1"/>
            <w:sz w:val="28"/>
            <w:szCs w:val="28"/>
            <w:lang w:val="en-US"/>
          </w:rPr>
          <w:t>www</w:t>
        </w:r>
        <w:r w:rsidR="00542CF3" w:rsidRPr="00013149">
          <w:rPr>
            <w:rStyle w:val="a5"/>
            <w:color w:val="000000" w:themeColor="text1"/>
            <w:sz w:val="28"/>
            <w:szCs w:val="28"/>
          </w:rPr>
          <w:t>.</w:t>
        </w:r>
        <w:r w:rsidR="00542CF3" w:rsidRPr="00013149">
          <w:rPr>
            <w:rStyle w:val="a5"/>
            <w:color w:val="000000" w:themeColor="text1"/>
            <w:sz w:val="28"/>
            <w:szCs w:val="28"/>
            <w:lang w:val="en-US"/>
          </w:rPr>
          <w:t>lesnaya</w:t>
        </w:r>
        <w:r w:rsidR="00542CF3" w:rsidRPr="00013149">
          <w:rPr>
            <w:rStyle w:val="a5"/>
            <w:color w:val="000000" w:themeColor="text1"/>
            <w:sz w:val="28"/>
            <w:szCs w:val="28"/>
          </w:rPr>
          <w:t xml:space="preserve"> - </w:t>
        </w:r>
        <w:r w:rsidR="00542CF3" w:rsidRPr="00013149">
          <w:rPr>
            <w:rStyle w:val="a5"/>
            <w:color w:val="000000" w:themeColor="text1"/>
            <w:sz w:val="28"/>
            <w:szCs w:val="28"/>
            <w:lang w:val="en-US"/>
          </w:rPr>
          <w:t>adm</w:t>
        </w:r>
        <w:r w:rsidR="00542CF3" w:rsidRPr="00013149">
          <w:rPr>
            <w:rStyle w:val="a5"/>
            <w:color w:val="000000" w:themeColor="text1"/>
            <w:sz w:val="28"/>
            <w:szCs w:val="28"/>
          </w:rPr>
          <w:t>.ru</w:t>
        </w:r>
      </w:hyperlink>
      <w:r w:rsidRPr="00013149">
        <w:rPr>
          <w:color w:val="000000" w:themeColor="text1"/>
          <w:sz w:val="28"/>
          <w:szCs w:val="28"/>
        </w:rPr>
        <w:t>.</w:t>
      </w:r>
    </w:p>
    <w:p w:rsidR="005838F2" w:rsidRPr="00013149" w:rsidRDefault="005838F2" w:rsidP="005838F2">
      <w:pPr>
        <w:ind w:firstLine="567"/>
        <w:rPr>
          <w:sz w:val="28"/>
          <w:szCs w:val="28"/>
        </w:rPr>
      </w:pPr>
    </w:p>
    <w:p w:rsidR="005838F2" w:rsidRPr="00013149" w:rsidRDefault="005838F2" w:rsidP="005838F2">
      <w:pPr>
        <w:rPr>
          <w:sz w:val="28"/>
          <w:szCs w:val="28"/>
        </w:rPr>
      </w:pPr>
    </w:p>
    <w:p w:rsidR="005838F2" w:rsidRPr="00013149" w:rsidRDefault="005838F2" w:rsidP="005838F2">
      <w:pPr>
        <w:rPr>
          <w:sz w:val="28"/>
          <w:szCs w:val="28"/>
        </w:rPr>
      </w:pPr>
    </w:p>
    <w:p w:rsidR="00335359" w:rsidRPr="00013149" w:rsidRDefault="00335359" w:rsidP="005838F2">
      <w:pPr>
        <w:rPr>
          <w:sz w:val="28"/>
          <w:szCs w:val="28"/>
        </w:rPr>
      </w:pPr>
    </w:p>
    <w:p w:rsidR="003A059B" w:rsidRPr="00013149" w:rsidRDefault="005838F2" w:rsidP="009F07B1">
      <w:pPr>
        <w:rPr>
          <w:sz w:val="28"/>
          <w:szCs w:val="28"/>
        </w:rPr>
      </w:pPr>
      <w:r w:rsidRPr="00013149">
        <w:rPr>
          <w:sz w:val="28"/>
          <w:szCs w:val="28"/>
        </w:rPr>
        <w:t>Глава Лесновского сел</w:t>
      </w:r>
      <w:r w:rsidR="009F5EFB" w:rsidRPr="00013149">
        <w:rPr>
          <w:sz w:val="28"/>
          <w:szCs w:val="28"/>
        </w:rPr>
        <w:t>ьского поселения</w:t>
      </w:r>
      <w:r w:rsidR="009F5EFB" w:rsidRPr="00013149">
        <w:rPr>
          <w:sz w:val="28"/>
          <w:szCs w:val="28"/>
        </w:rPr>
        <w:tab/>
      </w:r>
      <w:r w:rsidR="009F5EFB" w:rsidRPr="00013149">
        <w:rPr>
          <w:sz w:val="28"/>
          <w:szCs w:val="28"/>
        </w:rPr>
        <w:tab/>
      </w:r>
      <w:r w:rsidR="009F5EFB" w:rsidRPr="00013149">
        <w:rPr>
          <w:sz w:val="28"/>
          <w:szCs w:val="28"/>
        </w:rPr>
        <w:tab/>
      </w:r>
      <w:r w:rsidR="009F5EFB" w:rsidRPr="00013149">
        <w:rPr>
          <w:sz w:val="28"/>
          <w:szCs w:val="28"/>
        </w:rPr>
        <w:tab/>
        <w:t>Е.Н. Соломахина</w:t>
      </w:r>
    </w:p>
    <w:sectPr w:rsidR="003A059B" w:rsidRPr="00013149" w:rsidSect="009F07B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77E56"/>
    <w:multiLevelType w:val="multilevel"/>
    <w:tmpl w:val="E4B48472"/>
    <w:lvl w:ilvl="0">
      <w:start w:val="1"/>
      <w:numFmt w:val="decimal"/>
      <w:lvlText w:val="%1."/>
      <w:lvlJc w:val="left"/>
      <w:pPr>
        <w:ind w:left="927" w:hanging="360"/>
      </w:pPr>
      <w:rPr>
        <w:rFonts w:ascii="Times New Roman" w:eastAsia="Times New Roman" w:hAnsi="Times New Roman" w:cs="Times New Roman"/>
        <w:color w:val="000000" w:themeColor="text1"/>
      </w:rPr>
    </w:lvl>
    <w:lvl w:ilvl="1">
      <w:start w:val="1"/>
      <w:numFmt w:val="decimal"/>
      <w:isLgl/>
      <w:lvlText w:val="%1.%2."/>
      <w:lvlJc w:val="left"/>
      <w:pPr>
        <w:ind w:left="1707" w:hanging="1140"/>
      </w:pPr>
      <w:rPr>
        <w:rFonts w:hint="default"/>
      </w:rPr>
    </w:lvl>
    <w:lvl w:ilvl="2">
      <w:start w:val="1"/>
      <w:numFmt w:val="decimal"/>
      <w:isLgl/>
      <w:lvlText w:val="%1.%2.%3."/>
      <w:lvlJc w:val="left"/>
      <w:pPr>
        <w:ind w:left="1707" w:hanging="1140"/>
      </w:pPr>
      <w:rPr>
        <w:rFonts w:hint="default"/>
      </w:rPr>
    </w:lvl>
    <w:lvl w:ilvl="3">
      <w:start w:val="1"/>
      <w:numFmt w:val="decimal"/>
      <w:isLgl/>
      <w:lvlText w:val="%1.%2.%3.%4."/>
      <w:lvlJc w:val="left"/>
      <w:pPr>
        <w:ind w:left="1707" w:hanging="1140"/>
      </w:pPr>
      <w:rPr>
        <w:rFonts w:hint="default"/>
      </w:rPr>
    </w:lvl>
    <w:lvl w:ilvl="4">
      <w:start w:val="1"/>
      <w:numFmt w:val="decimal"/>
      <w:isLgl/>
      <w:lvlText w:val="%1.%2.%3.%4.%5."/>
      <w:lvlJc w:val="left"/>
      <w:pPr>
        <w:ind w:left="1707" w:hanging="11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
    <w:nsid w:val="3C2055C9"/>
    <w:multiLevelType w:val="hybridMultilevel"/>
    <w:tmpl w:val="8CE47170"/>
    <w:lvl w:ilvl="0" w:tplc="186C2F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D214B97"/>
    <w:multiLevelType w:val="hybridMultilevel"/>
    <w:tmpl w:val="5DD898BE"/>
    <w:lvl w:ilvl="0" w:tplc="A6EA035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059B"/>
    <w:rsid w:val="00013149"/>
    <w:rsid w:val="000228EB"/>
    <w:rsid w:val="00047A08"/>
    <w:rsid w:val="00082055"/>
    <w:rsid w:val="000C4397"/>
    <w:rsid w:val="000D627C"/>
    <w:rsid w:val="00107BB2"/>
    <w:rsid w:val="001E29A1"/>
    <w:rsid w:val="002408E9"/>
    <w:rsid w:val="00252263"/>
    <w:rsid w:val="00327F2E"/>
    <w:rsid w:val="00335359"/>
    <w:rsid w:val="003A059B"/>
    <w:rsid w:val="003C4AE9"/>
    <w:rsid w:val="004D318D"/>
    <w:rsid w:val="00542CF3"/>
    <w:rsid w:val="005838F2"/>
    <w:rsid w:val="005D5BE5"/>
    <w:rsid w:val="00611100"/>
    <w:rsid w:val="00706FE7"/>
    <w:rsid w:val="007929DD"/>
    <w:rsid w:val="00903AC1"/>
    <w:rsid w:val="009C26BA"/>
    <w:rsid w:val="009F07B1"/>
    <w:rsid w:val="009F5EFB"/>
    <w:rsid w:val="00AA5059"/>
    <w:rsid w:val="00AC06D4"/>
    <w:rsid w:val="00B66C02"/>
    <w:rsid w:val="00BD33FA"/>
    <w:rsid w:val="00BE0F7F"/>
    <w:rsid w:val="00C662AB"/>
    <w:rsid w:val="00C73C31"/>
    <w:rsid w:val="00CC3072"/>
    <w:rsid w:val="00D10A96"/>
    <w:rsid w:val="00DA6EFB"/>
    <w:rsid w:val="00E4537C"/>
    <w:rsid w:val="00E464C5"/>
    <w:rsid w:val="00EA3376"/>
    <w:rsid w:val="00F62D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8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5838F2"/>
    <w:pPr>
      <w:spacing w:before="100" w:beforeAutospacing="1" w:after="100" w:afterAutospacing="1"/>
      <w:jc w:val="both"/>
    </w:pPr>
    <w:rPr>
      <w:rFonts w:ascii="Tahoma" w:hAnsi="Tahoma"/>
      <w:sz w:val="20"/>
      <w:szCs w:val="20"/>
      <w:lang w:val="en-US" w:eastAsia="en-US"/>
    </w:rPr>
  </w:style>
  <w:style w:type="paragraph" w:styleId="a4">
    <w:name w:val="caption"/>
    <w:basedOn w:val="a"/>
    <w:next w:val="a"/>
    <w:qFormat/>
    <w:rsid w:val="005838F2"/>
    <w:rPr>
      <w:sz w:val="28"/>
      <w:szCs w:val="20"/>
    </w:rPr>
  </w:style>
  <w:style w:type="character" w:styleId="a5">
    <w:name w:val="Hyperlink"/>
    <w:basedOn w:val="a0"/>
    <w:rsid w:val="005838F2"/>
    <w:rPr>
      <w:rFonts w:cs="Times New Roman"/>
      <w:color w:val="0000FF"/>
      <w:u w:val="single"/>
    </w:rPr>
  </w:style>
  <w:style w:type="table" w:styleId="a6">
    <w:name w:val="Table Grid"/>
    <w:basedOn w:val="a1"/>
    <w:rsid w:val="005838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5838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5838F2"/>
    <w:rPr>
      <w:rFonts w:ascii="Tahoma" w:hAnsi="Tahoma" w:cs="Tahoma"/>
      <w:sz w:val="16"/>
      <w:szCs w:val="16"/>
    </w:rPr>
  </w:style>
  <w:style w:type="character" w:customStyle="1" w:styleId="a8">
    <w:name w:val="Текст выноски Знак"/>
    <w:basedOn w:val="a0"/>
    <w:link w:val="a7"/>
    <w:uiPriority w:val="99"/>
    <w:semiHidden/>
    <w:rsid w:val="005838F2"/>
    <w:rPr>
      <w:rFonts w:ascii="Tahoma" w:eastAsia="Times New Roman" w:hAnsi="Tahoma" w:cs="Tahoma"/>
      <w:sz w:val="16"/>
      <w:szCs w:val="16"/>
      <w:lang w:eastAsia="ru-RU"/>
    </w:rPr>
  </w:style>
  <w:style w:type="paragraph" w:styleId="a9">
    <w:name w:val="List Paragraph"/>
    <w:basedOn w:val="a"/>
    <w:uiPriority w:val="34"/>
    <w:qFormat/>
    <w:rsid w:val="00335359"/>
    <w:pPr>
      <w:ind w:left="720"/>
      <w:contextualSpacing/>
    </w:pPr>
  </w:style>
  <w:style w:type="character" w:customStyle="1" w:styleId="ConsPlusNormal0">
    <w:name w:val="ConsPlusNormal Знак"/>
    <w:link w:val="ConsPlusNormal"/>
    <w:locked/>
    <w:rsid w:val="00903AC1"/>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8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5838F2"/>
    <w:pPr>
      <w:spacing w:before="100" w:beforeAutospacing="1" w:after="100" w:afterAutospacing="1"/>
      <w:jc w:val="both"/>
    </w:pPr>
    <w:rPr>
      <w:rFonts w:ascii="Tahoma" w:hAnsi="Tahoma"/>
      <w:sz w:val="20"/>
      <w:szCs w:val="20"/>
      <w:lang w:val="en-US" w:eastAsia="en-US"/>
    </w:rPr>
  </w:style>
  <w:style w:type="paragraph" w:styleId="a4">
    <w:name w:val="caption"/>
    <w:basedOn w:val="a"/>
    <w:next w:val="a"/>
    <w:qFormat/>
    <w:rsid w:val="005838F2"/>
    <w:rPr>
      <w:sz w:val="28"/>
      <w:szCs w:val="20"/>
    </w:rPr>
  </w:style>
  <w:style w:type="character" w:styleId="a5">
    <w:name w:val="Hyperlink"/>
    <w:basedOn w:val="a0"/>
    <w:rsid w:val="005838F2"/>
    <w:rPr>
      <w:rFonts w:cs="Times New Roman"/>
      <w:color w:val="0000FF"/>
      <w:u w:val="single"/>
    </w:rPr>
  </w:style>
  <w:style w:type="table" w:styleId="a6">
    <w:name w:val="Table Grid"/>
    <w:basedOn w:val="a1"/>
    <w:rsid w:val="005838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5838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5838F2"/>
    <w:rPr>
      <w:rFonts w:ascii="Tahoma" w:hAnsi="Tahoma" w:cs="Tahoma"/>
      <w:sz w:val="16"/>
      <w:szCs w:val="16"/>
    </w:rPr>
  </w:style>
  <w:style w:type="character" w:customStyle="1" w:styleId="a8">
    <w:name w:val="Текст выноски Знак"/>
    <w:basedOn w:val="a0"/>
    <w:link w:val="a7"/>
    <w:uiPriority w:val="99"/>
    <w:semiHidden/>
    <w:rsid w:val="005838F2"/>
    <w:rPr>
      <w:rFonts w:ascii="Tahoma" w:eastAsia="Times New Roman" w:hAnsi="Tahoma" w:cs="Tahoma"/>
      <w:sz w:val="16"/>
      <w:szCs w:val="16"/>
      <w:lang w:eastAsia="ru-RU"/>
    </w:rPr>
  </w:style>
  <w:style w:type="paragraph" w:styleId="a9">
    <w:name w:val="List Paragraph"/>
    <w:basedOn w:val="a"/>
    <w:uiPriority w:val="34"/>
    <w:qFormat/>
    <w:rsid w:val="00335359"/>
    <w:pPr>
      <w:ind w:left="720"/>
      <w:contextualSpacing/>
    </w:pPr>
  </w:style>
  <w:style w:type="character" w:customStyle="1" w:styleId="ConsPlusNormal0">
    <w:name w:val="ConsPlusNormal Знак"/>
    <w:link w:val="ConsPlusNormal"/>
    <w:locked/>
    <w:rsid w:val="00903AC1"/>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07D0EE06FAD120CC231CAF5FC669A534C979D5FEAF05C50285F39294d4h7K" TargetMode="External"/><Relationship Id="rId13" Type="http://schemas.openxmlformats.org/officeDocument/2006/relationships/hyperlink" Target="consultantplus://offline/ref=7A07D0EE06FAD120CC231CAF5FC669A534C979D6FFA505C50285F392944750BEB3514E59284281C4d6h4K" TargetMode="External"/><Relationship Id="rId3" Type="http://schemas.openxmlformats.org/officeDocument/2006/relationships/settings" Target="settings.xml"/><Relationship Id="rId7" Type="http://schemas.openxmlformats.org/officeDocument/2006/relationships/hyperlink" Target="consultantplus://offline/ref=7A07D0EE06FAD120CC231CAF5FC669A534C979D6FFA505C50285F392944750BEB3514E59284280C4d6h3K" TargetMode="External"/><Relationship Id="rId12" Type="http://schemas.openxmlformats.org/officeDocument/2006/relationships/hyperlink" Target="consultantplus://offline/ref=7A07D0EE06FAD120CC231CAF5FC669A537C171DCFFAC05C50285F392944750BEB3514E59284283C0d6h7K"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consultantplus://offline/ref=7A07D0EE06FAD120CC231CAF5FC669A537C07BD5F2A505C50285F392944750BEB3514E59284283C0d6hFK" TargetMode="External"/><Relationship Id="rId11" Type="http://schemas.openxmlformats.org/officeDocument/2006/relationships/hyperlink" Target="consultantplus://offline/ref=7A07D0EE06FAD120CC231CAF5FC669A534C979D6FFA505C50285F392944750BEB3514E5928d4h0K"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consultantplus://offline/ref=7A07D0EE06FAD120CC231CAF5FC669A534C979D6FFA505C50285F392944750BEB3514E59284282C0d6h3K" TargetMode="External"/><Relationship Id="rId4" Type="http://schemas.openxmlformats.org/officeDocument/2006/relationships/webSettings" Target="webSettings.xml"/><Relationship Id="rId9" Type="http://schemas.openxmlformats.org/officeDocument/2006/relationships/hyperlink" Target="consultantplus://offline/ref=7A07D0EE06FAD120CC231CAF5FC669A537C079D3F0A505C50285F39294d4h7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1204</Words>
  <Characters>6863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2016-09-01T05:21:00Z</cp:lastPrinted>
  <dcterms:created xsi:type="dcterms:W3CDTF">2016-09-05T09:30:00Z</dcterms:created>
  <dcterms:modified xsi:type="dcterms:W3CDTF">2016-09-05T09:30:00Z</dcterms:modified>
</cp:coreProperties>
</file>