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AD2" w:rsidRDefault="00E97441">
      <w:pPr>
        <w:ind w:left="3427" w:right="4646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44220" cy="7975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5AD2" w:rsidRDefault="00B50774" w:rsidP="0001055C">
      <w:pPr>
        <w:shd w:val="clear" w:color="auto" w:fill="FFFFFF"/>
        <w:spacing w:before="221" w:line="322" w:lineRule="exact"/>
        <w:ind w:left="1301" w:right="2074"/>
        <w:jc w:val="center"/>
      </w:pPr>
      <w:r>
        <w:rPr>
          <w:b/>
          <w:bCs/>
          <w:sz w:val="28"/>
          <w:szCs w:val="28"/>
        </w:rPr>
        <w:t xml:space="preserve">Российская Федерация </w:t>
      </w:r>
      <w:r>
        <w:rPr>
          <w:b/>
          <w:bCs/>
          <w:spacing w:val="-2"/>
          <w:sz w:val="28"/>
          <w:szCs w:val="28"/>
        </w:rPr>
        <w:t xml:space="preserve">Новгородская область Новгородский район </w:t>
      </w:r>
      <w:r>
        <w:rPr>
          <w:b/>
          <w:bCs/>
          <w:sz w:val="28"/>
          <w:szCs w:val="28"/>
        </w:rPr>
        <w:t>Администрация Лесновского сельского поселения</w:t>
      </w:r>
    </w:p>
    <w:p w:rsidR="00FA5AD2" w:rsidRDefault="00B50774">
      <w:pPr>
        <w:shd w:val="clear" w:color="auto" w:fill="FFFFFF"/>
        <w:spacing w:before="336" w:line="389" w:lineRule="exact"/>
        <w:ind w:left="58"/>
        <w:jc w:val="center"/>
      </w:pPr>
      <w:r>
        <w:rPr>
          <w:rFonts w:ascii="Courier New" w:hAnsi="Courier New"/>
          <w:sz w:val="42"/>
          <w:szCs w:val="42"/>
        </w:rPr>
        <w:t>ПОСТАНОВЛЕНИЕ</w:t>
      </w:r>
    </w:p>
    <w:p w:rsidR="00FA5AD2" w:rsidRDefault="00E34599">
      <w:pPr>
        <w:shd w:val="clear" w:color="auto" w:fill="FFFFFF"/>
        <w:spacing w:line="326" w:lineRule="exact"/>
        <w:ind w:left="34" w:right="6221"/>
      </w:pPr>
      <w:r>
        <w:rPr>
          <w:b/>
          <w:bCs/>
          <w:spacing w:val="-2"/>
          <w:sz w:val="28"/>
          <w:szCs w:val="28"/>
        </w:rPr>
        <w:t xml:space="preserve">От </w:t>
      </w:r>
      <w:r w:rsidR="009255B0">
        <w:rPr>
          <w:b/>
          <w:bCs/>
          <w:spacing w:val="-2"/>
          <w:sz w:val="28"/>
          <w:szCs w:val="28"/>
        </w:rPr>
        <w:t>18</w:t>
      </w:r>
      <w:r w:rsidR="00B50774">
        <w:rPr>
          <w:b/>
          <w:bCs/>
          <w:spacing w:val="-2"/>
          <w:sz w:val="28"/>
          <w:szCs w:val="28"/>
        </w:rPr>
        <w:t>.12.201</w:t>
      </w:r>
      <w:r w:rsidR="009255B0">
        <w:rPr>
          <w:b/>
          <w:bCs/>
          <w:spacing w:val="-2"/>
          <w:sz w:val="28"/>
          <w:szCs w:val="28"/>
        </w:rPr>
        <w:t>4</w:t>
      </w:r>
      <w:r w:rsidR="00B50774">
        <w:rPr>
          <w:b/>
          <w:bCs/>
          <w:spacing w:val="-2"/>
          <w:sz w:val="28"/>
          <w:szCs w:val="28"/>
        </w:rPr>
        <w:t xml:space="preserve"> г. №</w:t>
      </w:r>
      <w:r w:rsidR="009255B0">
        <w:rPr>
          <w:b/>
          <w:bCs/>
          <w:spacing w:val="-2"/>
          <w:sz w:val="28"/>
          <w:szCs w:val="28"/>
        </w:rPr>
        <w:t>88</w:t>
      </w:r>
      <w:r w:rsidR="00B50774">
        <w:rPr>
          <w:b/>
          <w:bCs/>
          <w:spacing w:val="-2"/>
          <w:sz w:val="28"/>
          <w:szCs w:val="28"/>
        </w:rPr>
        <w:t xml:space="preserve"> </w:t>
      </w:r>
      <w:r w:rsidR="00B50774">
        <w:rPr>
          <w:sz w:val="28"/>
          <w:szCs w:val="28"/>
        </w:rPr>
        <w:t>д.Лесная</w:t>
      </w:r>
    </w:p>
    <w:p w:rsidR="00FA5AD2" w:rsidRDefault="00B50774">
      <w:pPr>
        <w:shd w:val="clear" w:color="auto" w:fill="FFFFFF"/>
        <w:spacing w:before="322" w:line="322" w:lineRule="exact"/>
        <w:ind w:left="34" w:right="4147"/>
      </w:pPr>
      <w:r>
        <w:rPr>
          <w:b/>
          <w:bCs/>
          <w:spacing w:val="-2"/>
          <w:sz w:val="28"/>
          <w:szCs w:val="28"/>
        </w:rPr>
        <w:t xml:space="preserve">Об утверждении Порядка завершения </w:t>
      </w:r>
      <w:r>
        <w:rPr>
          <w:b/>
          <w:bCs/>
          <w:sz w:val="28"/>
          <w:szCs w:val="28"/>
        </w:rPr>
        <w:t>исполнения бюджета Лесновского сельского поселения за 201</w:t>
      </w:r>
      <w:r w:rsidR="009255B0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 </w:t>
      </w:r>
    </w:p>
    <w:p w:rsidR="0014390F" w:rsidRDefault="00B4612F" w:rsidP="00B4612F">
      <w:pPr>
        <w:shd w:val="clear" w:color="auto" w:fill="FFFFFF"/>
        <w:spacing w:before="312" w:line="322" w:lineRule="exact"/>
        <w:ind w:left="1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="00B50774" w:rsidRPr="0001055C">
        <w:rPr>
          <w:bCs/>
          <w:sz w:val="28"/>
          <w:szCs w:val="28"/>
        </w:rPr>
        <w:t xml:space="preserve">В </w:t>
      </w:r>
      <w:r w:rsidR="00B50774">
        <w:rPr>
          <w:b/>
          <w:bCs/>
          <w:sz w:val="28"/>
          <w:szCs w:val="28"/>
        </w:rPr>
        <w:t xml:space="preserve">  </w:t>
      </w:r>
      <w:r w:rsidR="00B50774">
        <w:rPr>
          <w:sz w:val="28"/>
          <w:szCs w:val="28"/>
        </w:rPr>
        <w:t xml:space="preserve">соответствии  со   статьей  242     Бюджетного   кодекса  Российской Федерации, Уставом Лесновского сельского поселения </w:t>
      </w:r>
    </w:p>
    <w:p w:rsidR="0001055C" w:rsidRDefault="0001055C" w:rsidP="00B4612F">
      <w:pPr>
        <w:shd w:val="clear" w:color="auto" w:fill="FFFFFF"/>
        <w:spacing w:line="322" w:lineRule="exact"/>
        <w:ind w:left="10"/>
        <w:jc w:val="both"/>
        <w:rPr>
          <w:sz w:val="28"/>
          <w:szCs w:val="28"/>
        </w:rPr>
      </w:pPr>
    </w:p>
    <w:p w:rsidR="00FA5AD2" w:rsidRDefault="00B50774" w:rsidP="00B4612F">
      <w:pPr>
        <w:shd w:val="clear" w:color="auto" w:fill="FFFFFF"/>
        <w:spacing w:line="322" w:lineRule="exact"/>
        <w:ind w:left="10"/>
        <w:jc w:val="both"/>
      </w:pPr>
      <w:r>
        <w:rPr>
          <w:b/>
          <w:bCs/>
          <w:sz w:val="28"/>
          <w:szCs w:val="28"/>
        </w:rPr>
        <w:t>Постановляю:</w:t>
      </w:r>
    </w:p>
    <w:p w:rsidR="00FA5AD2" w:rsidRDefault="00B50774" w:rsidP="00B4612F">
      <w:pPr>
        <w:shd w:val="clear" w:color="auto" w:fill="FFFFFF"/>
        <w:tabs>
          <w:tab w:val="left" w:pos="432"/>
        </w:tabs>
        <w:spacing w:line="322" w:lineRule="exact"/>
        <w:ind w:left="5"/>
        <w:jc w:val="both"/>
      </w:pPr>
      <w:r>
        <w:rPr>
          <w:spacing w:val="-28"/>
          <w:sz w:val="28"/>
          <w:szCs w:val="28"/>
        </w:rPr>
        <w:t>1.</w:t>
      </w:r>
      <w:r>
        <w:rPr>
          <w:sz w:val="28"/>
          <w:szCs w:val="28"/>
        </w:rPr>
        <w:tab/>
        <w:t>Утвердить прилагаемый Порядок завершения исполнения бюджета</w:t>
      </w:r>
      <w:r>
        <w:rPr>
          <w:sz w:val="28"/>
          <w:szCs w:val="28"/>
        </w:rPr>
        <w:br/>
        <w:t>Лесновского сельского поселения за 201</w:t>
      </w:r>
      <w:r w:rsidR="009255B0">
        <w:rPr>
          <w:sz w:val="28"/>
          <w:szCs w:val="28"/>
        </w:rPr>
        <w:t>4</w:t>
      </w:r>
      <w:r>
        <w:rPr>
          <w:sz w:val="28"/>
          <w:szCs w:val="28"/>
        </w:rPr>
        <w:t xml:space="preserve"> год.</w:t>
      </w:r>
    </w:p>
    <w:p w:rsidR="00FA5AD2" w:rsidRDefault="00B50774" w:rsidP="00B4612F">
      <w:pPr>
        <w:shd w:val="clear" w:color="auto" w:fill="FFFFFF"/>
        <w:tabs>
          <w:tab w:val="left" w:pos="336"/>
        </w:tabs>
        <w:spacing w:line="322" w:lineRule="exact"/>
        <w:ind w:left="14" w:right="5"/>
        <w:jc w:val="both"/>
        <w:rPr>
          <w:sz w:val="28"/>
          <w:szCs w:val="28"/>
        </w:rPr>
      </w:pPr>
      <w:r>
        <w:rPr>
          <w:spacing w:val="-15"/>
          <w:sz w:val="28"/>
          <w:szCs w:val="28"/>
        </w:rPr>
        <w:t>2.</w:t>
      </w:r>
      <w:r>
        <w:rPr>
          <w:sz w:val="28"/>
          <w:szCs w:val="28"/>
        </w:rPr>
        <w:tab/>
        <w:t xml:space="preserve">Возложить контроль за исполнением порядка на </w:t>
      </w:r>
      <w:r w:rsidR="00E34599">
        <w:rPr>
          <w:sz w:val="28"/>
          <w:szCs w:val="28"/>
        </w:rPr>
        <w:t xml:space="preserve">ведущего </w:t>
      </w:r>
      <w:r w:rsidR="0014390F">
        <w:rPr>
          <w:sz w:val="28"/>
          <w:szCs w:val="28"/>
        </w:rPr>
        <w:t xml:space="preserve">служащего </w:t>
      </w:r>
      <w:r>
        <w:rPr>
          <w:sz w:val="28"/>
          <w:szCs w:val="28"/>
        </w:rPr>
        <w:br/>
      </w:r>
      <w:r w:rsidR="009255B0">
        <w:rPr>
          <w:sz w:val="28"/>
          <w:szCs w:val="28"/>
        </w:rPr>
        <w:t>Лысенко Елену Александровну</w:t>
      </w:r>
      <w:r>
        <w:rPr>
          <w:sz w:val="28"/>
          <w:szCs w:val="28"/>
        </w:rPr>
        <w:t>.</w:t>
      </w:r>
    </w:p>
    <w:p w:rsidR="00A97DDA" w:rsidRDefault="00A97DDA" w:rsidP="00B4612F">
      <w:pPr>
        <w:shd w:val="clear" w:color="auto" w:fill="FFFFFF"/>
        <w:tabs>
          <w:tab w:val="left" w:pos="336"/>
        </w:tabs>
        <w:spacing w:line="322" w:lineRule="exact"/>
        <w:ind w:left="14" w:right="5"/>
        <w:jc w:val="both"/>
        <w:rPr>
          <w:sz w:val="28"/>
          <w:szCs w:val="28"/>
        </w:rPr>
      </w:pPr>
    </w:p>
    <w:p w:rsidR="00A97DDA" w:rsidRDefault="00A97DDA" w:rsidP="00B4612F">
      <w:pPr>
        <w:shd w:val="clear" w:color="auto" w:fill="FFFFFF"/>
        <w:tabs>
          <w:tab w:val="left" w:pos="336"/>
        </w:tabs>
        <w:spacing w:line="322" w:lineRule="exact"/>
        <w:ind w:left="14" w:right="5"/>
        <w:jc w:val="both"/>
      </w:pPr>
    </w:p>
    <w:p w:rsidR="00B4612F" w:rsidRDefault="00B4612F">
      <w:pPr>
        <w:shd w:val="clear" w:color="auto" w:fill="FFFFFF"/>
        <w:tabs>
          <w:tab w:val="left" w:pos="336"/>
        </w:tabs>
        <w:spacing w:line="322" w:lineRule="exact"/>
        <w:ind w:left="14" w:right="5"/>
        <w:jc w:val="both"/>
      </w:pPr>
    </w:p>
    <w:p w:rsidR="00B4612F" w:rsidRDefault="00B4612F">
      <w:pPr>
        <w:shd w:val="clear" w:color="auto" w:fill="FFFFFF"/>
        <w:tabs>
          <w:tab w:val="left" w:pos="336"/>
        </w:tabs>
        <w:spacing w:line="322" w:lineRule="exact"/>
        <w:ind w:left="14" w:right="5"/>
        <w:jc w:val="both"/>
      </w:pPr>
    </w:p>
    <w:p w:rsidR="00B4612F" w:rsidRDefault="00B4612F">
      <w:pPr>
        <w:shd w:val="clear" w:color="auto" w:fill="FFFFFF"/>
        <w:tabs>
          <w:tab w:val="left" w:pos="336"/>
        </w:tabs>
        <w:spacing w:line="322" w:lineRule="exact"/>
        <w:ind w:left="14" w:right="5"/>
        <w:jc w:val="both"/>
      </w:pPr>
    </w:p>
    <w:p w:rsidR="00B4612F" w:rsidRDefault="00B4612F">
      <w:pPr>
        <w:shd w:val="clear" w:color="auto" w:fill="FFFFFF"/>
        <w:tabs>
          <w:tab w:val="left" w:pos="336"/>
        </w:tabs>
        <w:spacing w:line="322" w:lineRule="exact"/>
        <w:ind w:left="14" w:right="5"/>
        <w:jc w:val="both"/>
      </w:pPr>
    </w:p>
    <w:p w:rsidR="00B4612F" w:rsidRDefault="00B4612F">
      <w:pPr>
        <w:shd w:val="clear" w:color="auto" w:fill="FFFFFF"/>
        <w:tabs>
          <w:tab w:val="left" w:pos="336"/>
        </w:tabs>
        <w:spacing w:line="322" w:lineRule="exact"/>
        <w:ind w:left="14" w:right="5"/>
        <w:jc w:val="both"/>
      </w:pPr>
    </w:p>
    <w:p w:rsidR="00B4612F" w:rsidRDefault="00A97DDA" w:rsidP="00B4612F">
      <w:pPr>
        <w:ind w:right="2325"/>
        <w:rPr>
          <w:sz w:val="28"/>
          <w:szCs w:val="28"/>
        </w:rPr>
      </w:pPr>
      <w:r w:rsidRPr="00A97DDA">
        <w:rPr>
          <w:sz w:val="28"/>
          <w:szCs w:val="28"/>
        </w:rPr>
        <w:t xml:space="preserve">Глава </w:t>
      </w:r>
      <w:r w:rsidR="00B4612F">
        <w:rPr>
          <w:sz w:val="28"/>
          <w:szCs w:val="28"/>
        </w:rPr>
        <w:t xml:space="preserve"> Лесновского</w:t>
      </w:r>
    </w:p>
    <w:p w:rsidR="00F86EAD" w:rsidRDefault="00B4612F" w:rsidP="00B4612F">
      <w:pPr>
        <w:ind w:right="2325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="00A97DDA" w:rsidRPr="00A97DDA">
        <w:rPr>
          <w:sz w:val="28"/>
          <w:szCs w:val="28"/>
        </w:rPr>
        <w:t xml:space="preserve">поселения  </w:t>
      </w:r>
      <w:r w:rsidR="00A97DDA">
        <w:rPr>
          <w:sz w:val="28"/>
          <w:szCs w:val="28"/>
        </w:rPr>
        <w:t xml:space="preserve">                               </w:t>
      </w:r>
      <w:r w:rsidR="00A97DDA" w:rsidRPr="00A97DDA">
        <w:rPr>
          <w:sz w:val="28"/>
          <w:szCs w:val="28"/>
        </w:rPr>
        <w:t>О.В.</w:t>
      </w:r>
      <w:r>
        <w:rPr>
          <w:sz w:val="28"/>
          <w:szCs w:val="28"/>
        </w:rPr>
        <w:t xml:space="preserve"> </w:t>
      </w:r>
      <w:r w:rsidR="00A97DDA" w:rsidRPr="00A97DDA">
        <w:rPr>
          <w:sz w:val="28"/>
          <w:szCs w:val="28"/>
        </w:rPr>
        <w:t>Ноак</w:t>
      </w:r>
    </w:p>
    <w:p w:rsidR="00B4612F" w:rsidRDefault="00B4612F" w:rsidP="00B4612F">
      <w:pPr>
        <w:ind w:right="2325"/>
        <w:rPr>
          <w:sz w:val="28"/>
          <w:szCs w:val="28"/>
        </w:rPr>
      </w:pPr>
    </w:p>
    <w:p w:rsidR="00B4612F" w:rsidRDefault="00B4612F" w:rsidP="00B4612F">
      <w:pPr>
        <w:ind w:right="2325"/>
        <w:rPr>
          <w:sz w:val="28"/>
          <w:szCs w:val="28"/>
        </w:rPr>
      </w:pPr>
    </w:p>
    <w:p w:rsidR="00B4612F" w:rsidRDefault="00B4612F">
      <w:pPr>
        <w:spacing w:before="778"/>
        <w:ind w:right="2323"/>
        <w:rPr>
          <w:sz w:val="28"/>
          <w:szCs w:val="28"/>
        </w:rPr>
      </w:pPr>
    </w:p>
    <w:p w:rsidR="00B4612F" w:rsidRDefault="00B4612F">
      <w:pPr>
        <w:spacing w:before="778"/>
        <w:ind w:right="2323"/>
        <w:rPr>
          <w:sz w:val="28"/>
          <w:szCs w:val="28"/>
        </w:rPr>
      </w:pPr>
    </w:p>
    <w:p w:rsidR="00B4612F" w:rsidRDefault="00B4612F">
      <w:pPr>
        <w:spacing w:before="778"/>
        <w:ind w:right="2323"/>
        <w:rPr>
          <w:sz w:val="28"/>
          <w:szCs w:val="28"/>
        </w:rPr>
      </w:pPr>
    </w:p>
    <w:p w:rsidR="00B4612F" w:rsidRDefault="00B4612F">
      <w:pPr>
        <w:spacing w:before="778"/>
        <w:ind w:right="2323"/>
        <w:rPr>
          <w:sz w:val="28"/>
          <w:szCs w:val="28"/>
        </w:rPr>
      </w:pPr>
    </w:p>
    <w:p w:rsidR="00B4612F" w:rsidRDefault="00B4612F" w:rsidP="00B4612F">
      <w:pPr>
        <w:shd w:val="clear" w:color="auto" w:fill="FFFFFF"/>
        <w:spacing w:line="326" w:lineRule="exact"/>
        <w:ind w:left="5501"/>
        <w:rPr>
          <w:sz w:val="24"/>
          <w:szCs w:val="24"/>
        </w:rPr>
      </w:pPr>
    </w:p>
    <w:p w:rsidR="00B4612F" w:rsidRDefault="00B4612F" w:rsidP="00B4612F">
      <w:pPr>
        <w:shd w:val="clear" w:color="auto" w:fill="FFFFFF"/>
        <w:ind w:left="5501"/>
        <w:rPr>
          <w:sz w:val="24"/>
          <w:szCs w:val="24"/>
        </w:rPr>
      </w:pPr>
      <w:r w:rsidRPr="002F538E">
        <w:rPr>
          <w:sz w:val="24"/>
          <w:szCs w:val="24"/>
        </w:rPr>
        <w:t xml:space="preserve">Утвержден постановлением </w:t>
      </w:r>
      <w:r w:rsidRPr="002F538E">
        <w:rPr>
          <w:spacing w:val="-2"/>
          <w:sz w:val="24"/>
          <w:szCs w:val="24"/>
        </w:rPr>
        <w:t xml:space="preserve">Администрации Лесновского </w:t>
      </w:r>
      <w:r w:rsidRPr="002F538E">
        <w:rPr>
          <w:sz w:val="24"/>
          <w:szCs w:val="24"/>
        </w:rPr>
        <w:t xml:space="preserve">сельского поселения от  </w:t>
      </w:r>
      <w:r>
        <w:rPr>
          <w:sz w:val="24"/>
          <w:szCs w:val="24"/>
        </w:rPr>
        <w:t>18</w:t>
      </w:r>
      <w:r w:rsidRPr="002F538E">
        <w:rPr>
          <w:sz w:val="24"/>
          <w:szCs w:val="24"/>
        </w:rPr>
        <w:t>.12.201</w:t>
      </w:r>
      <w:r>
        <w:rPr>
          <w:sz w:val="24"/>
          <w:szCs w:val="24"/>
        </w:rPr>
        <w:t>4 г. № 88</w:t>
      </w:r>
    </w:p>
    <w:p w:rsidR="00B4612F" w:rsidRPr="002F538E" w:rsidRDefault="00B4612F" w:rsidP="00B4612F">
      <w:pPr>
        <w:shd w:val="clear" w:color="auto" w:fill="FFFFFF"/>
        <w:ind w:left="5501"/>
        <w:rPr>
          <w:sz w:val="24"/>
          <w:szCs w:val="24"/>
        </w:rPr>
      </w:pPr>
    </w:p>
    <w:p w:rsidR="00B4612F" w:rsidRPr="002F538E" w:rsidRDefault="00B4612F" w:rsidP="00B4612F">
      <w:pPr>
        <w:shd w:val="clear" w:color="auto" w:fill="FFFFFF"/>
        <w:jc w:val="center"/>
        <w:rPr>
          <w:sz w:val="24"/>
          <w:szCs w:val="24"/>
        </w:rPr>
      </w:pPr>
      <w:r w:rsidRPr="002F538E">
        <w:rPr>
          <w:b/>
          <w:bCs/>
          <w:sz w:val="24"/>
          <w:szCs w:val="24"/>
        </w:rPr>
        <w:t>Порядок завершения исполнения бюджета Лесновского сельского</w:t>
      </w:r>
    </w:p>
    <w:p w:rsidR="00B4612F" w:rsidRPr="002F538E" w:rsidRDefault="00B4612F" w:rsidP="00B4612F">
      <w:pPr>
        <w:shd w:val="clear" w:color="auto" w:fill="FFFFFF"/>
        <w:ind w:left="158"/>
        <w:jc w:val="center"/>
        <w:rPr>
          <w:sz w:val="24"/>
          <w:szCs w:val="24"/>
        </w:rPr>
      </w:pPr>
      <w:r w:rsidRPr="002F538E">
        <w:rPr>
          <w:b/>
          <w:bCs/>
          <w:sz w:val="24"/>
          <w:szCs w:val="24"/>
        </w:rPr>
        <w:t xml:space="preserve">поселения в 2014 </w:t>
      </w:r>
      <w:r w:rsidRPr="002F538E">
        <w:rPr>
          <w:b/>
          <w:sz w:val="24"/>
          <w:szCs w:val="24"/>
        </w:rPr>
        <w:t>году.</w:t>
      </w:r>
    </w:p>
    <w:p w:rsidR="00B4612F" w:rsidRPr="002F538E" w:rsidRDefault="00B4612F" w:rsidP="00B4612F">
      <w:pPr>
        <w:shd w:val="clear" w:color="auto" w:fill="FFFFFF"/>
        <w:spacing w:before="230" w:line="322" w:lineRule="exact"/>
        <w:ind w:left="29" w:firstLine="1003"/>
        <w:jc w:val="both"/>
        <w:rPr>
          <w:sz w:val="24"/>
          <w:szCs w:val="24"/>
        </w:rPr>
      </w:pPr>
      <w:r w:rsidRPr="002F538E">
        <w:rPr>
          <w:spacing w:val="-1"/>
          <w:sz w:val="24"/>
          <w:szCs w:val="24"/>
        </w:rPr>
        <w:t xml:space="preserve">1 .Настоящий порядок разработан в соответствии со статьей 242 </w:t>
      </w:r>
      <w:r w:rsidRPr="002F538E">
        <w:rPr>
          <w:sz w:val="24"/>
          <w:szCs w:val="24"/>
        </w:rPr>
        <w:t>Бюджетного кодекса Российской Федерации и статьей 25 Решения «О бюджетном процессе Лесновского сельского поселения № 8 от 17 ноября 2010 года.</w:t>
      </w:r>
    </w:p>
    <w:p w:rsidR="00B4612F" w:rsidRPr="002F538E" w:rsidRDefault="00B4612F" w:rsidP="00B4612F">
      <w:pPr>
        <w:shd w:val="clear" w:color="auto" w:fill="FFFFFF"/>
        <w:spacing w:line="322" w:lineRule="exact"/>
        <w:ind w:left="19" w:firstLine="965"/>
        <w:jc w:val="both"/>
        <w:rPr>
          <w:sz w:val="24"/>
          <w:szCs w:val="24"/>
        </w:rPr>
      </w:pPr>
      <w:r w:rsidRPr="002F538E">
        <w:rPr>
          <w:sz w:val="24"/>
          <w:szCs w:val="24"/>
        </w:rPr>
        <w:t xml:space="preserve">2.В соответствии со статьей 242 Бюджетного кодекса Российской Федерации и статьей 25 решения «О бюджетном процессе в Лесновском сельском поселении № 8 от 17 ноября 2010 года исполнение бюджета поселения, за исключением операций, указанных в пункте 2 статьи 242 </w:t>
      </w:r>
      <w:r w:rsidRPr="002F538E">
        <w:rPr>
          <w:spacing w:val="-1"/>
          <w:sz w:val="24"/>
          <w:szCs w:val="24"/>
        </w:rPr>
        <w:t xml:space="preserve">Бюджетного кодекса Российской Федерации, завершается 31 декабря 2014 </w:t>
      </w:r>
      <w:r w:rsidRPr="002F538E">
        <w:rPr>
          <w:sz w:val="24"/>
          <w:szCs w:val="24"/>
        </w:rPr>
        <w:t>года.</w:t>
      </w:r>
    </w:p>
    <w:p w:rsidR="00B4612F" w:rsidRPr="002F538E" w:rsidRDefault="00B4612F" w:rsidP="00B4612F">
      <w:pPr>
        <w:shd w:val="clear" w:color="auto" w:fill="FFFFFF"/>
        <w:spacing w:line="322" w:lineRule="exact"/>
        <w:ind w:left="19" w:firstLine="902"/>
        <w:jc w:val="both"/>
        <w:rPr>
          <w:sz w:val="24"/>
          <w:szCs w:val="24"/>
        </w:rPr>
      </w:pPr>
      <w:r w:rsidRPr="002F538E">
        <w:rPr>
          <w:sz w:val="24"/>
          <w:szCs w:val="24"/>
        </w:rPr>
        <w:t xml:space="preserve">3.После 1 января 2015 года документы на изменение бюджетных </w:t>
      </w:r>
      <w:r w:rsidRPr="002F538E">
        <w:rPr>
          <w:spacing w:val="-1"/>
          <w:sz w:val="24"/>
          <w:szCs w:val="24"/>
        </w:rPr>
        <w:t xml:space="preserve">ассигнований, лимитов бюджетных обязательств и объемов финансирования </w:t>
      </w:r>
      <w:r w:rsidRPr="002F538E">
        <w:rPr>
          <w:sz w:val="24"/>
          <w:szCs w:val="24"/>
        </w:rPr>
        <w:t>2014 года не принимаются.</w:t>
      </w:r>
    </w:p>
    <w:p w:rsidR="00B4612F" w:rsidRPr="002F538E" w:rsidRDefault="00B4612F" w:rsidP="00B4612F">
      <w:pPr>
        <w:shd w:val="clear" w:color="auto" w:fill="FFFFFF"/>
        <w:spacing w:line="322" w:lineRule="exact"/>
        <w:ind w:left="14" w:firstLine="835"/>
        <w:jc w:val="both"/>
        <w:rPr>
          <w:sz w:val="24"/>
          <w:szCs w:val="24"/>
        </w:rPr>
      </w:pPr>
      <w:r w:rsidRPr="002F538E">
        <w:rPr>
          <w:spacing w:val="-1"/>
          <w:sz w:val="24"/>
          <w:szCs w:val="24"/>
        </w:rPr>
        <w:t xml:space="preserve">4.Все средства бюджета поселения на начало рабочего дня 12 января </w:t>
      </w:r>
      <w:r w:rsidRPr="002F538E">
        <w:rPr>
          <w:sz w:val="24"/>
          <w:szCs w:val="24"/>
        </w:rPr>
        <w:t>2015 года аккумулируются на едином счете бюджета поселения 40204810800000000115 в качестве остатка, свободного к распределению.</w:t>
      </w:r>
    </w:p>
    <w:p w:rsidR="00B4612F" w:rsidRPr="002F538E" w:rsidRDefault="00B4612F" w:rsidP="00B4612F">
      <w:pPr>
        <w:shd w:val="clear" w:color="auto" w:fill="FFFFFF"/>
        <w:spacing w:line="322" w:lineRule="exact"/>
        <w:ind w:left="10" w:firstLine="850"/>
        <w:jc w:val="both"/>
        <w:rPr>
          <w:sz w:val="24"/>
          <w:szCs w:val="24"/>
        </w:rPr>
      </w:pPr>
      <w:r w:rsidRPr="002F538E">
        <w:rPr>
          <w:spacing w:val="-1"/>
          <w:sz w:val="24"/>
          <w:szCs w:val="24"/>
        </w:rPr>
        <w:t xml:space="preserve">5.Наличие остатков на лицевых счетах с символом 03 в Отделении по </w:t>
      </w:r>
      <w:r w:rsidRPr="002F538E">
        <w:rPr>
          <w:sz w:val="24"/>
          <w:szCs w:val="24"/>
        </w:rPr>
        <w:t>Новгородскому району Управления федерального казначейства по Новгородской области (далее - Отделение) на конец 2014 года не допускается.</w:t>
      </w:r>
    </w:p>
    <w:p w:rsidR="00B4612F" w:rsidRPr="002F538E" w:rsidRDefault="00B4612F" w:rsidP="00B4612F">
      <w:pPr>
        <w:shd w:val="clear" w:color="auto" w:fill="FFFFFF"/>
        <w:spacing w:before="10" w:line="322" w:lineRule="exact"/>
        <w:ind w:left="10" w:firstLine="768"/>
        <w:jc w:val="both"/>
        <w:rPr>
          <w:sz w:val="24"/>
          <w:szCs w:val="24"/>
        </w:rPr>
      </w:pPr>
      <w:r w:rsidRPr="002F538E">
        <w:rPr>
          <w:spacing w:val="-2"/>
          <w:sz w:val="24"/>
          <w:szCs w:val="24"/>
        </w:rPr>
        <w:t xml:space="preserve">6.Наличие остатков денежных средств в кассе только по согласованию </w:t>
      </w:r>
      <w:r w:rsidRPr="002F538E">
        <w:rPr>
          <w:sz w:val="24"/>
          <w:szCs w:val="24"/>
        </w:rPr>
        <w:t>Лесновского сельского поселения.</w:t>
      </w:r>
    </w:p>
    <w:p w:rsidR="00B4612F" w:rsidRPr="002F538E" w:rsidRDefault="00B4612F" w:rsidP="00B4612F">
      <w:pPr>
        <w:shd w:val="clear" w:color="auto" w:fill="FFFFFF"/>
        <w:spacing w:before="5" w:line="322" w:lineRule="exact"/>
        <w:ind w:left="5" w:right="518" w:firstLine="773"/>
        <w:jc w:val="both"/>
        <w:rPr>
          <w:sz w:val="24"/>
          <w:szCs w:val="24"/>
        </w:rPr>
      </w:pPr>
      <w:r w:rsidRPr="002F538E">
        <w:rPr>
          <w:spacing w:val="-2"/>
          <w:sz w:val="24"/>
          <w:szCs w:val="24"/>
        </w:rPr>
        <w:t xml:space="preserve">7.Финансирование на лицевой счет с символом 03  и 05 завершается 31 </w:t>
      </w:r>
      <w:r w:rsidRPr="002F538E">
        <w:rPr>
          <w:sz w:val="24"/>
          <w:szCs w:val="24"/>
        </w:rPr>
        <w:t>декабря 2014 года, в 15 часов.</w:t>
      </w:r>
    </w:p>
    <w:p w:rsidR="00B4612F" w:rsidRPr="002F538E" w:rsidRDefault="00B4612F" w:rsidP="00B4612F">
      <w:pPr>
        <w:shd w:val="clear" w:color="auto" w:fill="FFFFFF"/>
        <w:spacing w:before="5" w:line="322" w:lineRule="exact"/>
        <w:ind w:left="10" w:firstLine="768"/>
        <w:jc w:val="both"/>
        <w:rPr>
          <w:sz w:val="24"/>
          <w:szCs w:val="24"/>
        </w:rPr>
      </w:pPr>
      <w:r w:rsidRPr="002F538E">
        <w:rPr>
          <w:spacing w:val="-2"/>
          <w:sz w:val="24"/>
          <w:szCs w:val="24"/>
        </w:rPr>
        <w:t xml:space="preserve">8.Заявки на получение наличных денежных средств представляются в </w:t>
      </w:r>
      <w:r w:rsidRPr="002F538E">
        <w:rPr>
          <w:sz w:val="24"/>
          <w:szCs w:val="24"/>
        </w:rPr>
        <w:t>Отделение не позднее 16 часов 30 декабря;</w:t>
      </w:r>
    </w:p>
    <w:p w:rsidR="00B4612F" w:rsidRPr="002F538E" w:rsidRDefault="00B4612F" w:rsidP="00B4612F">
      <w:pPr>
        <w:shd w:val="clear" w:color="auto" w:fill="FFFFFF"/>
        <w:spacing w:line="322" w:lineRule="exact"/>
        <w:ind w:left="5" w:right="518" w:firstLine="763"/>
        <w:jc w:val="both"/>
        <w:rPr>
          <w:sz w:val="24"/>
          <w:szCs w:val="24"/>
        </w:rPr>
      </w:pPr>
      <w:r w:rsidRPr="002F538E">
        <w:rPr>
          <w:sz w:val="24"/>
          <w:szCs w:val="24"/>
        </w:rPr>
        <w:t xml:space="preserve">не позднее 16 часов 31 декабря 2014 года предоставляются в </w:t>
      </w:r>
      <w:r w:rsidRPr="002F538E">
        <w:rPr>
          <w:spacing w:val="-1"/>
          <w:sz w:val="24"/>
          <w:szCs w:val="24"/>
        </w:rPr>
        <w:t xml:space="preserve">Отделение заявки на кассовый расход на осуществление безналичных </w:t>
      </w:r>
      <w:r w:rsidRPr="002F538E">
        <w:rPr>
          <w:sz w:val="24"/>
          <w:szCs w:val="24"/>
        </w:rPr>
        <w:t>кассовых расходов;</w:t>
      </w:r>
    </w:p>
    <w:p w:rsidR="00B4612F" w:rsidRPr="002F538E" w:rsidRDefault="00B4612F" w:rsidP="00B4612F">
      <w:pPr>
        <w:shd w:val="clear" w:color="auto" w:fill="FFFFFF"/>
        <w:spacing w:before="14" w:line="322" w:lineRule="exact"/>
        <w:ind w:right="1037" w:firstLine="768"/>
        <w:jc w:val="both"/>
        <w:rPr>
          <w:sz w:val="24"/>
          <w:szCs w:val="24"/>
        </w:rPr>
      </w:pPr>
      <w:r w:rsidRPr="002F538E">
        <w:rPr>
          <w:spacing w:val="-2"/>
          <w:sz w:val="24"/>
          <w:szCs w:val="24"/>
        </w:rPr>
        <w:t xml:space="preserve">не позднее 30 декабря 2014 года сдаются наличные денежные </w:t>
      </w:r>
      <w:r w:rsidRPr="002F538E">
        <w:rPr>
          <w:sz w:val="24"/>
          <w:szCs w:val="24"/>
        </w:rPr>
        <w:t>средства, потребность в которых 31 декабря 2014 года отсутствует.</w:t>
      </w:r>
    </w:p>
    <w:p w:rsidR="00B4612F" w:rsidRPr="002F538E" w:rsidRDefault="00B4612F" w:rsidP="00B4612F">
      <w:pPr>
        <w:shd w:val="clear" w:color="auto" w:fill="FFFFFF"/>
        <w:spacing w:line="322" w:lineRule="exact"/>
        <w:ind w:firstLine="696"/>
        <w:jc w:val="both"/>
        <w:rPr>
          <w:sz w:val="24"/>
          <w:szCs w:val="24"/>
        </w:rPr>
      </w:pPr>
      <w:r w:rsidRPr="002F538E">
        <w:rPr>
          <w:spacing w:val="-2"/>
          <w:sz w:val="24"/>
          <w:szCs w:val="24"/>
        </w:rPr>
        <w:t xml:space="preserve">9.Отделение согласно расчетно-платежным документам получателей </w:t>
      </w:r>
      <w:r w:rsidRPr="002F538E">
        <w:rPr>
          <w:sz w:val="24"/>
          <w:szCs w:val="24"/>
        </w:rPr>
        <w:t>средств бюджета поселения в соответствии со стать ей 242 Бюджетного</w:t>
      </w:r>
    </w:p>
    <w:p w:rsidR="00B4612F" w:rsidRPr="002F538E" w:rsidRDefault="00B4612F" w:rsidP="00B4612F">
      <w:pPr>
        <w:shd w:val="clear" w:color="auto" w:fill="FFFFFF"/>
        <w:spacing w:line="322" w:lineRule="exact"/>
        <w:jc w:val="both"/>
        <w:rPr>
          <w:sz w:val="24"/>
          <w:szCs w:val="24"/>
        </w:rPr>
      </w:pPr>
      <w:r w:rsidRPr="002F538E">
        <w:rPr>
          <w:spacing w:val="-2"/>
          <w:sz w:val="24"/>
          <w:szCs w:val="24"/>
        </w:rPr>
        <w:t xml:space="preserve">кодекса Российской Федерации осуществляет кассовые расходы бюджета </w:t>
      </w:r>
      <w:r w:rsidRPr="002F538E">
        <w:rPr>
          <w:sz w:val="24"/>
          <w:szCs w:val="24"/>
        </w:rPr>
        <w:t>поселения по 31 декабря 2014 года включительно.</w:t>
      </w:r>
    </w:p>
    <w:p w:rsidR="00B4612F" w:rsidRPr="002F538E" w:rsidRDefault="00B4612F" w:rsidP="00B4612F">
      <w:pPr>
        <w:shd w:val="clear" w:color="auto" w:fill="FFFFFF"/>
        <w:spacing w:line="322" w:lineRule="exact"/>
        <w:ind w:firstLine="586"/>
        <w:jc w:val="both"/>
        <w:rPr>
          <w:sz w:val="24"/>
          <w:szCs w:val="24"/>
        </w:rPr>
      </w:pPr>
      <w:r w:rsidRPr="002F538E">
        <w:rPr>
          <w:sz w:val="24"/>
          <w:szCs w:val="24"/>
        </w:rPr>
        <w:t xml:space="preserve">10.Суммы, поступившие в бюджет поселения от распределения в установленном порядке органами федерального казначейства поступлений </w:t>
      </w:r>
      <w:r w:rsidRPr="002F538E">
        <w:rPr>
          <w:spacing w:val="-1"/>
          <w:sz w:val="24"/>
          <w:szCs w:val="24"/>
        </w:rPr>
        <w:t xml:space="preserve">завершенного 2014 финансового года, зачисляются на единый счет бюджета </w:t>
      </w:r>
      <w:r w:rsidRPr="002F538E">
        <w:rPr>
          <w:sz w:val="24"/>
          <w:szCs w:val="24"/>
        </w:rPr>
        <w:t>поселения 40204810800000000115 в установленном порядке в первые пять рабочих дней 2015 года. Указанные операции отражаются как доходы бюджета поселения завершенного 2014 финансового года.</w:t>
      </w:r>
    </w:p>
    <w:p w:rsidR="00B4612F" w:rsidRPr="00B4612F" w:rsidRDefault="00B4612F" w:rsidP="00B4612F">
      <w:pPr>
        <w:shd w:val="clear" w:color="auto" w:fill="FFFFFF"/>
        <w:spacing w:line="322" w:lineRule="exact"/>
        <w:ind w:firstLine="514"/>
        <w:jc w:val="both"/>
        <w:rPr>
          <w:sz w:val="24"/>
          <w:szCs w:val="24"/>
        </w:rPr>
      </w:pPr>
      <w:r w:rsidRPr="002F538E">
        <w:rPr>
          <w:spacing w:val="-1"/>
          <w:sz w:val="24"/>
          <w:szCs w:val="24"/>
        </w:rPr>
        <w:t xml:space="preserve">11.Лесновское сельское поселение составляет за собой право вносить </w:t>
      </w:r>
      <w:r w:rsidRPr="002F538E">
        <w:rPr>
          <w:sz w:val="24"/>
          <w:szCs w:val="24"/>
        </w:rPr>
        <w:t>изменения в данный порядок.</w:t>
      </w:r>
    </w:p>
    <w:sectPr w:rsidR="00B4612F" w:rsidRPr="00B4612F" w:rsidSect="00B4612F">
      <w:type w:val="continuous"/>
      <w:pgSz w:w="11909" w:h="16834"/>
      <w:pgMar w:top="567" w:right="564" w:bottom="426" w:left="21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8D4F74"/>
    <w:rsid w:val="0001055C"/>
    <w:rsid w:val="000C0288"/>
    <w:rsid w:val="0014390F"/>
    <w:rsid w:val="0024105A"/>
    <w:rsid w:val="00461907"/>
    <w:rsid w:val="004B22C9"/>
    <w:rsid w:val="004B4AA5"/>
    <w:rsid w:val="00530F97"/>
    <w:rsid w:val="00883CE0"/>
    <w:rsid w:val="008D4F74"/>
    <w:rsid w:val="009255B0"/>
    <w:rsid w:val="00945AD4"/>
    <w:rsid w:val="00A97DDA"/>
    <w:rsid w:val="00AF73CF"/>
    <w:rsid w:val="00B4612F"/>
    <w:rsid w:val="00B50774"/>
    <w:rsid w:val="00E34599"/>
    <w:rsid w:val="00E410DD"/>
    <w:rsid w:val="00E97441"/>
    <w:rsid w:val="00F86EAD"/>
    <w:rsid w:val="00FA5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AD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07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Admin</cp:lastModifiedBy>
  <cp:revision>2</cp:revision>
  <cp:lastPrinted>2014-12-19T05:30:00Z</cp:lastPrinted>
  <dcterms:created xsi:type="dcterms:W3CDTF">2016-02-17T10:11:00Z</dcterms:created>
  <dcterms:modified xsi:type="dcterms:W3CDTF">2016-02-17T10:11:00Z</dcterms:modified>
</cp:coreProperties>
</file>