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CDA" w:rsidRDefault="00D365F1" w:rsidP="00CC1CD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CDA" w:rsidRDefault="00CC1CDA" w:rsidP="00CC1CD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:rsidR="00CC1CDA" w:rsidRDefault="00CC1CDA" w:rsidP="00CC1CD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Новгородская область Новгородский район</w:t>
      </w:r>
    </w:p>
    <w:p w:rsidR="00CC1CDA" w:rsidRDefault="00CC1CDA" w:rsidP="00CC1CD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</w:p>
    <w:p w:rsidR="00CC1CDA" w:rsidRDefault="00CC1CDA" w:rsidP="00CC1CD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Лесновского сельского поселения</w:t>
      </w:r>
    </w:p>
    <w:p w:rsidR="00CC1CDA" w:rsidRDefault="00CC1CDA" w:rsidP="00CC1CDA">
      <w:pPr>
        <w:tabs>
          <w:tab w:val="left" w:pos="0"/>
        </w:tabs>
        <w:jc w:val="center"/>
      </w:pPr>
    </w:p>
    <w:p w:rsidR="00CC1CDA" w:rsidRDefault="00CC1CDA" w:rsidP="00CC1CDA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Решение</w:t>
      </w:r>
    </w:p>
    <w:p w:rsidR="00CC1CDA" w:rsidRDefault="00CC1CDA" w:rsidP="00CC1CDA">
      <w:pPr>
        <w:rPr>
          <w:b/>
          <w:bCs/>
        </w:rPr>
      </w:pPr>
    </w:p>
    <w:p w:rsidR="00CC1CDA" w:rsidRPr="00CC1CDA" w:rsidRDefault="00CC1CDA" w:rsidP="00CC1CDA">
      <w:pPr>
        <w:jc w:val="both"/>
        <w:rPr>
          <w:b/>
          <w:bCs/>
          <w:sz w:val="28"/>
          <w:szCs w:val="28"/>
        </w:rPr>
      </w:pPr>
      <w:r w:rsidRPr="00CC1CDA">
        <w:rPr>
          <w:b/>
          <w:bCs/>
          <w:sz w:val="28"/>
          <w:szCs w:val="28"/>
        </w:rPr>
        <w:t>от 24.12.2013 г. № 129/1</w:t>
      </w:r>
    </w:p>
    <w:p w:rsidR="00CC1CDA" w:rsidRPr="00CC1CDA" w:rsidRDefault="00CC1CDA" w:rsidP="00CC1CDA">
      <w:pPr>
        <w:jc w:val="both"/>
        <w:rPr>
          <w:b/>
          <w:bCs/>
          <w:sz w:val="28"/>
          <w:szCs w:val="28"/>
        </w:rPr>
      </w:pPr>
      <w:r w:rsidRPr="00CC1CDA">
        <w:rPr>
          <w:b/>
          <w:bCs/>
          <w:sz w:val="28"/>
          <w:szCs w:val="28"/>
        </w:rPr>
        <w:t>д. Лесная</w:t>
      </w:r>
    </w:p>
    <w:p w:rsidR="006905A0" w:rsidRPr="00CC1CDA" w:rsidRDefault="006905A0" w:rsidP="00CC1CDA">
      <w:pPr>
        <w:jc w:val="both"/>
        <w:rPr>
          <w:sz w:val="28"/>
          <w:szCs w:val="28"/>
        </w:rPr>
      </w:pPr>
    </w:p>
    <w:p w:rsidR="00CC1CDA" w:rsidRPr="00CC1CDA" w:rsidRDefault="00CC1CDA" w:rsidP="00CC1CDA">
      <w:pPr>
        <w:jc w:val="both"/>
        <w:rPr>
          <w:b/>
          <w:sz w:val="28"/>
          <w:szCs w:val="28"/>
        </w:rPr>
      </w:pPr>
      <w:r w:rsidRPr="00CC1CDA">
        <w:rPr>
          <w:b/>
          <w:sz w:val="28"/>
          <w:szCs w:val="28"/>
        </w:rPr>
        <w:t>О муниципальном дорожном фонде Лесновского сельского поселения</w:t>
      </w:r>
    </w:p>
    <w:p w:rsidR="00CC1CDA" w:rsidRPr="00CC1CDA" w:rsidRDefault="00CC1CDA" w:rsidP="00CC1CDA">
      <w:pPr>
        <w:jc w:val="both"/>
        <w:rPr>
          <w:sz w:val="28"/>
          <w:szCs w:val="28"/>
        </w:rPr>
      </w:pPr>
    </w:p>
    <w:p w:rsidR="00CC1CDA" w:rsidRPr="00CC1CDA" w:rsidRDefault="00CC1CDA" w:rsidP="00CC1CDA">
      <w:pPr>
        <w:ind w:firstLine="708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В соответствии с пунктом 5 статьи 179.4 Бюджетного кодекса Российской Федерации, Федеральным законом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CC1CDA" w:rsidRPr="00CC1CDA" w:rsidRDefault="00CC1CDA" w:rsidP="00CC1CDA">
      <w:pPr>
        <w:jc w:val="both"/>
        <w:rPr>
          <w:sz w:val="28"/>
          <w:szCs w:val="28"/>
        </w:rPr>
      </w:pPr>
    </w:p>
    <w:p w:rsidR="00CC1CDA" w:rsidRPr="00CC1CDA" w:rsidRDefault="00CC1CDA" w:rsidP="00CC1CDA">
      <w:pPr>
        <w:jc w:val="both"/>
        <w:rPr>
          <w:sz w:val="28"/>
          <w:szCs w:val="28"/>
        </w:rPr>
      </w:pPr>
      <w:r w:rsidRPr="00CC1CDA">
        <w:rPr>
          <w:sz w:val="28"/>
          <w:szCs w:val="28"/>
        </w:rPr>
        <w:t>Совет депутатов Лесновского сельского поселения</w:t>
      </w:r>
    </w:p>
    <w:p w:rsidR="00CC1CDA" w:rsidRPr="00CC1CDA" w:rsidRDefault="00CC1CDA" w:rsidP="00CC1CDA">
      <w:pPr>
        <w:jc w:val="both"/>
        <w:rPr>
          <w:sz w:val="28"/>
          <w:szCs w:val="28"/>
        </w:rPr>
      </w:pPr>
    </w:p>
    <w:p w:rsidR="00CC1CDA" w:rsidRPr="00CC1CDA" w:rsidRDefault="00CC1CDA" w:rsidP="00CC1CDA">
      <w:pPr>
        <w:jc w:val="both"/>
        <w:rPr>
          <w:b/>
          <w:sz w:val="28"/>
          <w:szCs w:val="28"/>
        </w:rPr>
      </w:pPr>
      <w:r w:rsidRPr="00CC1CDA">
        <w:rPr>
          <w:b/>
          <w:sz w:val="28"/>
          <w:szCs w:val="28"/>
        </w:rPr>
        <w:t>РЕШИЛ:</w:t>
      </w:r>
    </w:p>
    <w:p w:rsidR="00CC1CDA" w:rsidRPr="00CC1CDA" w:rsidRDefault="00CC1CDA" w:rsidP="00CC1CDA">
      <w:pPr>
        <w:jc w:val="both"/>
        <w:rPr>
          <w:sz w:val="28"/>
          <w:szCs w:val="28"/>
        </w:rPr>
      </w:pPr>
    </w:p>
    <w:p w:rsidR="00CC1CDA" w:rsidRPr="00CC1CDA" w:rsidRDefault="00CC1CDA" w:rsidP="00CC1CDA">
      <w:pPr>
        <w:jc w:val="both"/>
        <w:rPr>
          <w:sz w:val="28"/>
          <w:szCs w:val="28"/>
        </w:rPr>
      </w:pP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1. Создать с 01 января 2014 года муниципальный дорожный фонд Лесновского сельского поселения.</w:t>
      </w: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2. Утвердить Порядок формирования и использования бюджетных ассигнований муниципального дорожного фонда Лесновского сельского поселения.</w:t>
      </w:r>
    </w:p>
    <w:p w:rsidR="00CC1CDA" w:rsidRPr="00CC1CDA" w:rsidRDefault="00CC1CDA" w:rsidP="00CC1CD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CC1CDA">
        <w:rPr>
          <w:bCs/>
          <w:sz w:val="28"/>
          <w:szCs w:val="28"/>
        </w:rPr>
        <w:t xml:space="preserve">3. Опубликовать настоящее решение </w:t>
      </w:r>
      <w:r w:rsidRPr="00CC1CDA">
        <w:rPr>
          <w:sz w:val="28"/>
          <w:szCs w:val="28"/>
        </w:rPr>
        <w:t xml:space="preserve">в газете «Звезда» и разместить на официальном сайте Лесновского сельского поселения в информационно-телекоммуникационной сети «Интернет» по адресу: </w:t>
      </w:r>
      <w:hyperlink r:id="rId5" w:history="1">
        <w:r w:rsidRPr="00CC1CDA">
          <w:rPr>
            <w:rStyle w:val="a4"/>
            <w:sz w:val="28"/>
            <w:szCs w:val="28"/>
            <w:lang w:val="en-US"/>
          </w:rPr>
          <w:t>www</w:t>
        </w:r>
        <w:r w:rsidRPr="00CC1CDA">
          <w:rPr>
            <w:rStyle w:val="a4"/>
            <w:sz w:val="28"/>
            <w:szCs w:val="28"/>
          </w:rPr>
          <w:t>.</w:t>
        </w:r>
        <w:r w:rsidRPr="00CC1CDA">
          <w:rPr>
            <w:rStyle w:val="a4"/>
            <w:sz w:val="28"/>
            <w:szCs w:val="28"/>
            <w:lang w:val="en-US"/>
          </w:rPr>
          <w:t>lesnayaadm</w:t>
        </w:r>
        <w:r w:rsidRPr="00CC1CDA">
          <w:rPr>
            <w:rStyle w:val="a4"/>
            <w:sz w:val="28"/>
            <w:szCs w:val="28"/>
          </w:rPr>
          <w:t>.ru</w:t>
        </w:r>
      </w:hyperlink>
      <w:r w:rsidRPr="00CC1CDA">
        <w:rPr>
          <w:sz w:val="28"/>
          <w:szCs w:val="28"/>
        </w:rPr>
        <w:t xml:space="preserve">. </w:t>
      </w: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4. Настоящее решение распространяет свое действие на правоотношения, возникшие с 01 января 2014 года.</w:t>
      </w:r>
    </w:p>
    <w:p w:rsidR="00CC1CDA" w:rsidRPr="00CC1CDA" w:rsidRDefault="00CC1CDA" w:rsidP="00CC1CDA">
      <w:pPr>
        <w:jc w:val="both"/>
        <w:rPr>
          <w:sz w:val="28"/>
          <w:szCs w:val="28"/>
        </w:rPr>
      </w:pPr>
    </w:p>
    <w:p w:rsidR="00CC1CDA" w:rsidRDefault="00CC1CDA" w:rsidP="00CC1CDA">
      <w:pPr>
        <w:jc w:val="both"/>
        <w:rPr>
          <w:sz w:val="28"/>
          <w:szCs w:val="28"/>
        </w:rPr>
      </w:pPr>
    </w:p>
    <w:p w:rsidR="00CC1CDA" w:rsidRDefault="00CC1CDA" w:rsidP="00CC1CDA">
      <w:pPr>
        <w:jc w:val="both"/>
        <w:rPr>
          <w:sz w:val="28"/>
          <w:szCs w:val="28"/>
        </w:rPr>
      </w:pPr>
    </w:p>
    <w:p w:rsidR="00CC1CDA" w:rsidRDefault="00CC1CDA" w:rsidP="00CC1CDA">
      <w:pPr>
        <w:jc w:val="both"/>
        <w:rPr>
          <w:sz w:val="28"/>
          <w:szCs w:val="28"/>
        </w:rPr>
      </w:pPr>
    </w:p>
    <w:p w:rsidR="00CC1CDA" w:rsidRDefault="00CC1CDA" w:rsidP="00CC1CDA">
      <w:pPr>
        <w:jc w:val="both"/>
        <w:rPr>
          <w:sz w:val="28"/>
          <w:szCs w:val="28"/>
        </w:rPr>
      </w:pPr>
    </w:p>
    <w:p w:rsidR="00CC1CDA" w:rsidRPr="00CC1CDA" w:rsidRDefault="00CC1CDA" w:rsidP="00CC1CDA">
      <w:pPr>
        <w:jc w:val="both"/>
        <w:rPr>
          <w:sz w:val="28"/>
          <w:szCs w:val="28"/>
        </w:rPr>
      </w:pPr>
      <w:r w:rsidRPr="00CC1CDA">
        <w:rPr>
          <w:sz w:val="28"/>
          <w:szCs w:val="28"/>
        </w:rPr>
        <w:t xml:space="preserve">Глава Лесновского сельского поселения        </w:t>
      </w:r>
      <w:r>
        <w:rPr>
          <w:sz w:val="28"/>
          <w:szCs w:val="28"/>
        </w:rPr>
        <w:t xml:space="preserve">                         </w:t>
      </w:r>
      <w:r w:rsidRPr="00CC1CDA">
        <w:rPr>
          <w:sz w:val="28"/>
          <w:szCs w:val="28"/>
        </w:rPr>
        <w:t xml:space="preserve">           О.В. Ноак</w:t>
      </w:r>
    </w:p>
    <w:p w:rsidR="00CC1CDA" w:rsidRPr="00CC1CDA" w:rsidRDefault="00CC1CDA" w:rsidP="00CC1CDA">
      <w:pPr>
        <w:jc w:val="both"/>
        <w:rPr>
          <w:sz w:val="28"/>
          <w:szCs w:val="28"/>
        </w:rPr>
      </w:pPr>
    </w:p>
    <w:p w:rsidR="00CC1CDA" w:rsidRPr="00CC1CDA" w:rsidRDefault="00CC1CDA" w:rsidP="00CC1CDA">
      <w:pPr>
        <w:jc w:val="right"/>
        <w:rPr>
          <w:sz w:val="28"/>
          <w:szCs w:val="28"/>
        </w:rPr>
      </w:pPr>
      <w:r w:rsidRPr="00CC1CDA">
        <w:rPr>
          <w:sz w:val="28"/>
          <w:szCs w:val="28"/>
        </w:rPr>
        <w:lastRenderedPageBreak/>
        <w:t>Утвержден</w:t>
      </w:r>
    </w:p>
    <w:p w:rsidR="00CC1CDA" w:rsidRPr="00CC1CDA" w:rsidRDefault="00CC1CDA" w:rsidP="00CC1CDA">
      <w:pPr>
        <w:jc w:val="right"/>
        <w:rPr>
          <w:sz w:val="28"/>
          <w:szCs w:val="28"/>
        </w:rPr>
      </w:pPr>
      <w:r w:rsidRPr="00CC1CDA">
        <w:rPr>
          <w:sz w:val="28"/>
          <w:szCs w:val="28"/>
        </w:rPr>
        <w:t>решением Совета депутатов</w:t>
      </w:r>
    </w:p>
    <w:p w:rsidR="00CC1CDA" w:rsidRDefault="00CC1CDA" w:rsidP="00CC1CDA">
      <w:pPr>
        <w:jc w:val="right"/>
        <w:rPr>
          <w:sz w:val="28"/>
          <w:szCs w:val="28"/>
        </w:rPr>
      </w:pPr>
      <w:r w:rsidRPr="00CC1CDA">
        <w:rPr>
          <w:sz w:val="28"/>
          <w:szCs w:val="28"/>
        </w:rPr>
        <w:t xml:space="preserve">Лесновского сельского поселения </w:t>
      </w:r>
    </w:p>
    <w:p w:rsidR="00CC1CDA" w:rsidRPr="00CC1CDA" w:rsidRDefault="00CC1CDA" w:rsidP="00CC1CDA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CC1CDA">
        <w:rPr>
          <w:sz w:val="28"/>
          <w:szCs w:val="28"/>
        </w:rPr>
        <w:t>т 24.12.2013г. № 129/1</w:t>
      </w:r>
    </w:p>
    <w:p w:rsidR="00CC1CDA" w:rsidRPr="00CC1CDA" w:rsidRDefault="00CC1CDA" w:rsidP="00CC1CDA">
      <w:pPr>
        <w:jc w:val="both"/>
        <w:rPr>
          <w:sz w:val="28"/>
          <w:szCs w:val="28"/>
        </w:rPr>
      </w:pPr>
    </w:p>
    <w:p w:rsidR="00CC1CDA" w:rsidRDefault="00CC1CDA" w:rsidP="00CC1CDA">
      <w:pPr>
        <w:jc w:val="center"/>
        <w:rPr>
          <w:b/>
          <w:sz w:val="28"/>
          <w:szCs w:val="28"/>
        </w:rPr>
      </w:pPr>
      <w:r w:rsidRPr="00CC1CDA">
        <w:rPr>
          <w:b/>
          <w:sz w:val="28"/>
          <w:szCs w:val="28"/>
        </w:rPr>
        <w:t>Порядок</w:t>
      </w:r>
    </w:p>
    <w:p w:rsidR="00CC1CDA" w:rsidRPr="00CC1CDA" w:rsidRDefault="00CC1CDA" w:rsidP="00CC1CDA">
      <w:pPr>
        <w:jc w:val="center"/>
        <w:rPr>
          <w:b/>
          <w:sz w:val="28"/>
          <w:szCs w:val="28"/>
        </w:rPr>
      </w:pPr>
      <w:r w:rsidRPr="00CC1CDA">
        <w:rPr>
          <w:b/>
          <w:sz w:val="28"/>
          <w:szCs w:val="28"/>
        </w:rPr>
        <w:t xml:space="preserve">формирования и использования бюджетных ассигнований муниципального дорожного фонда </w:t>
      </w:r>
      <w:r>
        <w:rPr>
          <w:b/>
          <w:sz w:val="28"/>
          <w:szCs w:val="28"/>
        </w:rPr>
        <w:t>Лесновского</w:t>
      </w:r>
      <w:r w:rsidRPr="00CC1CDA">
        <w:rPr>
          <w:b/>
          <w:sz w:val="28"/>
          <w:szCs w:val="28"/>
        </w:rPr>
        <w:t xml:space="preserve"> сельского поселения.</w:t>
      </w:r>
    </w:p>
    <w:p w:rsidR="00CC1CDA" w:rsidRPr="00CC1CDA" w:rsidRDefault="00CC1CDA" w:rsidP="00CC1CDA">
      <w:pPr>
        <w:ind w:firstLine="708"/>
        <w:jc w:val="center"/>
        <w:rPr>
          <w:color w:val="943634"/>
          <w:sz w:val="28"/>
          <w:szCs w:val="28"/>
        </w:rPr>
      </w:pP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1. Настоящий Порядок определяет источники формирования и направления использования бюджетных ассигнований муниципального дорожного фонда Лесновского сельского поселения.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 xml:space="preserve">Муниципальный дорожный фонд Лесновского сельского поселения (далее - муниципальный дорожный фонд) - часть средств бюджета </w:t>
      </w:r>
      <w:r>
        <w:rPr>
          <w:sz w:val="28"/>
          <w:szCs w:val="28"/>
        </w:rPr>
        <w:t>Лесновского</w:t>
      </w:r>
      <w:r w:rsidRPr="00CC1CDA">
        <w:rPr>
          <w:sz w:val="28"/>
          <w:szCs w:val="28"/>
        </w:rPr>
        <w:t xml:space="preserve"> сельского поселения (далее – поселение),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в границах поселения вне границ населенных пунктов и для предоставления субсидий бюджету поселения на осуществление дорожной деятельности в отношении автомобильных дорог общего пользования местного значения.</w:t>
      </w: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2. Объем бюджетных ассигнований муниципального дорожного фонда поселения утверждается решением Совета депутатов Лесновского сельского поселения о бюджете на очередной финансовый год и на плановый период в размере не менее прогнозируемого объема доходов бюджета Лесновского сельского поселения от:</w:t>
      </w: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1) 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в границах муниципального района вне границ населенных пунктов и для предоставления субсидий бюджетам поселений на осуществление дорожной деятельности в отношении автомобильных дорог общего пользования местного значения;</w:t>
      </w: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2)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в границах муниципального района вне границ населенных пунктов;</w:t>
      </w: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3) части средств местного бюджета, предназначенных на ремонт и содержание автомобильных дорог общего пользования местного значения.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3. Перечень источников формирования муниципального дорожного фонда не является исчерпывающим и может быть при необходимости изменен и дополнен по предложению Главного распорядителя бюджетных средств муниципального дорожного фонда, если такие предложения не противоречат целям настоящего Порядка и действующему законодательству Российской Федерации.</w:t>
      </w: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lastRenderedPageBreak/>
        <w:t>4. Объём бюджетных ассигнований муниципального дорожного фонда подлежит корректировке в очередном финансовом году на разницу между фактически поступившим в отчётном финансовом году и прогнозировавшимся при его формировании объёмом доходов местного бюджета.</w:t>
      </w:r>
    </w:p>
    <w:p w:rsidR="00CC1CDA" w:rsidRPr="00CC1CDA" w:rsidRDefault="00CC1CDA" w:rsidP="00CC1CDA">
      <w:pPr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5. 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 путем внесения в установленном порядке изменений в сводную бюджетную роспись местного бюджета и лимиты бюджетных обязательств.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6. Главным распорядителем бюджетных средств муниципального дорожного фонда является Администрация Лесновского сельского поселения.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7. Перечисление безвозмездных поступлений от физического и (или) юридического лица на финансовое обеспечение дорожной деятельности в отношении автомобильных дорог общего пользования местного значения  поселения, в том числе добровольные пожертвования в доход муниципального дорожного фонда осуществляется после заключения договора пожертвования между физическим или юридическим лицом с одной стороны и главным распорядителем бюджетных средств муниципального дорожного фонда с другой стороны.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Указанные безвозмездные поступления от физических и (или) юридических лиц направляются на увеличение бюджетных ассигнований муниципального дорожного фонда путем внесения в установленном порядке изменений в сводную бюджетную роспись местного бюджета и лимиты бюджетных обязательств после подтверждения поступления указанных средств территориальным органом Федерального казначейства.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8. Бюджетные ассигнования муниципального дорожного фонда используются на: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 w:rsidRPr="00CC1CDA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значения, находящихся в собственности поселения и искусственных сооружений на них (включая разработку проектной документации и проведение необходимых экспертиз);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 w:rsidRPr="00CC1CDA">
        <w:rPr>
          <w:sz w:val="28"/>
          <w:szCs w:val="28"/>
        </w:rPr>
        <w:t>проектирование и строительство (реконструкция) автомобильных дорог общего пользования местного значения, находящихся в собственности поселения и искусственных сооружений на них;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 xml:space="preserve">инвентаризацию, паспортизацию, проведение кадастровых работ, регистрацию права собственности в отношении автомобильных дорог и земельных участков, занимаемых автомобильными дорогами местного значения в границах населенных пунктов; 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софинансирование не менее 5 % от размера субсидии, предоставляемой бюджету поселения на осуществление дорожной деятельности в отношении автомобильных дорог общего пользования местного значения.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lastRenderedPageBreak/>
        <w:t>9. Отчёт об использовании бюджетных ассигнований муниципального дорожного фонда формируется в составе бюджетной отчётности об исполнении бюджета и представляется одновременно с месячным и отчётом об исполнении местного бюджета и подлежит обязательному опубликованию.</w:t>
      </w:r>
    </w:p>
    <w:p w:rsidR="00CC1CDA" w:rsidRPr="00CC1CDA" w:rsidRDefault="00CC1CDA" w:rsidP="00CC1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1CDA">
        <w:rPr>
          <w:sz w:val="28"/>
          <w:szCs w:val="28"/>
        </w:rPr>
        <w:t>10. Контроль целевого использования бюджетных ассигнований муниципального дорожного фонда осуществляется в соответствии с законодательством Российской Федерации.</w:t>
      </w:r>
    </w:p>
    <w:p w:rsidR="00CC1CDA" w:rsidRPr="00CC1CDA" w:rsidRDefault="00CC1CDA" w:rsidP="00CC1CDA">
      <w:pPr>
        <w:jc w:val="both"/>
        <w:rPr>
          <w:sz w:val="28"/>
          <w:szCs w:val="28"/>
        </w:rPr>
      </w:pPr>
    </w:p>
    <w:sectPr w:rsidR="00CC1CDA" w:rsidRPr="00CC1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CC1CDA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1CDA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5F1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CDA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CC1C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rsid w:val="00CC1CDA"/>
    <w:rPr>
      <w:color w:val="0000FF"/>
      <w:u w:val="single"/>
    </w:rPr>
  </w:style>
  <w:style w:type="paragraph" w:styleId="3">
    <w:name w:val="Body Text Indent 3"/>
    <w:basedOn w:val="a"/>
    <w:link w:val="30"/>
    <w:semiHidden/>
    <w:unhideWhenUsed/>
    <w:rsid w:val="00CC1CDA"/>
    <w:pPr>
      <w:widowControl w:val="0"/>
      <w:suppressAutoHyphens/>
      <w:spacing w:after="120"/>
      <w:ind w:left="283"/>
    </w:pPr>
    <w:rPr>
      <w:sz w:val="16"/>
      <w:szCs w:val="16"/>
      <w:lang w:bidi="ru-RU"/>
    </w:rPr>
  </w:style>
  <w:style w:type="character" w:customStyle="1" w:styleId="30">
    <w:name w:val="Основной текст с отступом 3 Знак"/>
    <w:link w:val="3"/>
    <w:semiHidden/>
    <w:rsid w:val="00CC1CDA"/>
    <w:rPr>
      <w:sz w:val="16"/>
      <w:szCs w:val="16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6584</CharactersWithSpaces>
  <SharedDoc>false</SharedDoc>
  <HLinks>
    <vt:vector size="6" baseType="variant">
      <vt:variant>
        <vt:i4>720988</vt:i4>
      </vt:variant>
      <vt:variant>
        <vt:i4>0</vt:i4>
      </vt:variant>
      <vt:variant>
        <vt:i4>0</vt:i4>
      </vt:variant>
      <vt:variant>
        <vt:i4>5</vt:i4>
      </vt:variant>
      <vt:variant>
        <vt:lpwstr>http://www.lesnayaadm.ru/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2015-04-23T09:34:00Z</cp:lastPrinted>
  <dcterms:created xsi:type="dcterms:W3CDTF">2020-03-30T11:00:00Z</dcterms:created>
  <dcterms:modified xsi:type="dcterms:W3CDTF">2020-03-30T11:00:00Z</dcterms:modified>
</cp:coreProperties>
</file>