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19" w:rsidRPr="00F06096" w:rsidRDefault="005F0019" w:rsidP="005F0019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06096">
        <w:rPr>
          <w:rFonts w:ascii="Times New Roman" w:hAnsi="Times New Roman"/>
          <w:b/>
          <w:sz w:val="18"/>
          <w:szCs w:val="18"/>
        </w:rPr>
        <w:t>Приложение №</w:t>
      </w:r>
      <w:r w:rsidR="00724F2C">
        <w:rPr>
          <w:rFonts w:ascii="Times New Roman" w:hAnsi="Times New Roman"/>
          <w:b/>
          <w:sz w:val="18"/>
          <w:szCs w:val="18"/>
        </w:rPr>
        <w:t xml:space="preserve"> </w:t>
      </w:r>
      <w:r w:rsidR="00B160A2">
        <w:rPr>
          <w:rFonts w:ascii="Times New Roman" w:hAnsi="Times New Roman"/>
          <w:b/>
          <w:sz w:val="18"/>
          <w:szCs w:val="18"/>
        </w:rPr>
        <w:t>6</w:t>
      </w:r>
    </w:p>
    <w:p w:rsidR="008B441E" w:rsidRDefault="00A23E3D" w:rsidP="008B44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B441E">
        <w:rPr>
          <w:sz w:val="22"/>
          <w:szCs w:val="22"/>
        </w:rPr>
        <w:t>р</w:t>
      </w:r>
      <w:r>
        <w:rPr>
          <w:sz w:val="22"/>
          <w:szCs w:val="22"/>
        </w:rPr>
        <w:t>ешени</w:t>
      </w:r>
      <w:r w:rsidR="008A13EB">
        <w:rPr>
          <w:sz w:val="22"/>
          <w:szCs w:val="22"/>
        </w:rPr>
        <w:t>ю</w:t>
      </w:r>
      <w:r w:rsidRPr="005B167D">
        <w:rPr>
          <w:sz w:val="22"/>
          <w:szCs w:val="22"/>
        </w:rPr>
        <w:t xml:space="preserve"> Совета депутатов </w:t>
      </w:r>
      <w:proofErr w:type="spellStart"/>
      <w:r w:rsidR="005F6B0B"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  <w:proofErr w:type="spellEnd"/>
    </w:p>
    <w:p w:rsidR="00A23E3D" w:rsidRDefault="00A23E3D" w:rsidP="008B441E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 w:rsidR="008B441E">
        <w:rPr>
          <w:sz w:val="22"/>
          <w:szCs w:val="22"/>
        </w:rPr>
        <w:t xml:space="preserve"> от</w:t>
      </w:r>
      <w:r w:rsidR="00112388">
        <w:rPr>
          <w:sz w:val="22"/>
          <w:szCs w:val="22"/>
        </w:rPr>
        <w:t xml:space="preserve"> </w:t>
      </w:r>
      <w:r w:rsidR="008A13EB">
        <w:rPr>
          <w:sz w:val="22"/>
          <w:szCs w:val="22"/>
        </w:rPr>
        <w:t>24.12.</w:t>
      </w:r>
      <w:r w:rsidR="00112388">
        <w:rPr>
          <w:sz w:val="22"/>
          <w:szCs w:val="22"/>
        </w:rPr>
        <w:t>202</w:t>
      </w:r>
      <w:r w:rsidR="001119FF">
        <w:rPr>
          <w:sz w:val="22"/>
          <w:szCs w:val="22"/>
        </w:rPr>
        <w:t>4</w:t>
      </w:r>
      <w:r w:rsidR="008B441E">
        <w:rPr>
          <w:sz w:val="22"/>
          <w:szCs w:val="22"/>
        </w:rPr>
        <w:t xml:space="preserve"> №</w:t>
      </w:r>
      <w:r w:rsidR="008A13EB">
        <w:rPr>
          <w:sz w:val="22"/>
          <w:szCs w:val="22"/>
        </w:rPr>
        <w:t>183</w:t>
      </w:r>
    </w:p>
    <w:p w:rsidR="008B441E" w:rsidRDefault="00A23E3D" w:rsidP="00A23E3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 w:rsidR="006E3A5B"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204CD0" w:rsidRDefault="00A23E3D" w:rsidP="008B441E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 w:rsidR="00B32877">
        <w:rPr>
          <w:sz w:val="22"/>
          <w:szCs w:val="22"/>
        </w:rPr>
        <w:t>2</w:t>
      </w:r>
      <w:r w:rsidR="001119FF">
        <w:rPr>
          <w:sz w:val="22"/>
          <w:szCs w:val="22"/>
        </w:rPr>
        <w:t>5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</w:t>
      </w:r>
      <w:r w:rsidR="008B441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119FF">
        <w:rPr>
          <w:sz w:val="22"/>
          <w:szCs w:val="22"/>
        </w:rPr>
        <w:t>6</w:t>
      </w:r>
      <w:r w:rsidR="008B441E">
        <w:rPr>
          <w:sz w:val="22"/>
          <w:szCs w:val="22"/>
        </w:rPr>
        <w:t xml:space="preserve"> и </w:t>
      </w:r>
      <w:r>
        <w:rPr>
          <w:sz w:val="22"/>
          <w:szCs w:val="22"/>
        </w:rPr>
        <w:t>202</w:t>
      </w:r>
      <w:r w:rsidR="001119FF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</w:t>
      </w:r>
    </w:p>
    <w:p w:rsidR="005F0019" w:rsidRPr="001119FF" w:rsidRDefault="005F0019" w:rsidP="00204CD0">
      <w:pPr>
        <w:jc w:val="center"/>
        <w:rPr>
          <w:b/>
        </w:rPr>
      </w:pPr>
      <w:r w:rsidRPr="001119FF">
        <w:rPr>
          <w:b/>
        </w:rPr>
        <w:t xml:space="preserve"> </w:t>
      </w:r>
    </w:p>
    <w:p w:rsidR="001119FF" w:rsidRDefault="001119FF" w:rsidP="00204CD0">
      <w:pPr>
        <w:jc w:val="center"/>
        <w:rPr>
          <w:b/>
        </w:rPr>
      </w:pPr>
    </w:p>
    <w:p w:rsidR="001119FF" w:rsidRDefault="001119FF" w:rsidP="00204CD0">
      <w:pPr>
        <w:jc w:val="center"/>
        <w:rPr>
          <w:b/>
        </w:rPr>
      </w:pPr>
    </w:p>
    <w:p w:rsidR="008B441E" w:rsidRPr="001119FF" w:rsidRDefault="00204CD0" w:rsidP="00204CD0">
      <w:pPr>
        <w:jc w:val="center"/>
        <w:rPr>
          <w:b/>
        </w:rPr>
      </w:pPr>
      <w:r w:rsidRPr="001119FF">
        <w:rPr>
          <w:b/>
        </w:rPr>
        <w:t>Нормативы распределения доходов бюджет</w:t>
      </w:r>
      <w:r w:rsidR="008B441E" w:rsidRPr="001119FF">
        <w:rPr>
          <w:b/>
        </w:rPr>
        <w:t xml:space="preserve">а </w:t>
      </w:r>
      <w:r w:rsidR="005F0019" w:rsidRPr="001119FF">
        <w:rPr>
          <w:b/>
        </w:rPr>
        <w:t>поселения</w:t>
      </w:r>
      <w:r w:rsidRPr="001119FF">
        <w:rPr>
          <w:b/>
        </w:rPr>
        <w:t xml:space="preserve"> на 20</w:t>
      </w:r>
      <w:r w:rsidR="00B32877" w:rsidRPr="001119FF">
        <w:rPr>
          <w:b/>
        </w:rPr>
        <w:t>2</w:t>
      </w:r>
      <w:r w:rsidR="001119FF" w:rsidRPr="001119FF">
        <w:rPr>
          <w:b/>
        </w:rPr>
        <w:t>5</w:t>
      </w:r>
      <w:r w:rsidR="008B441E" w:rsidRPr="001119FF">
        <w:rPr>
          <w:b/>
        </w:rPr>
        <w:t xml:space="preserve"> год </w:t>
      </w:r>
    </w:p>
    <w:p w:rsidR="00204CD0" w:rsidRPr="001119FF" w:rsidRDefault="008B441E" w:rsidP="00204CD0">
      <w:pPr>
        <w:jc w:val="center"/>
        <w:rPr>
          <w:b/>
        </w:rPr>
      </w:pPr>
      <w:r w:rsidRPr="001119FF">
        <w:rPr>
          <w:b/>
        </w:rPr>
        <w:t>и на плановый период 202</w:t>
      </w:r>
      <w:r w:rsidR="001119FF" w:rsidRPr="001119FF">
        <w:rPr>
          <w:b/>
        </w:rPr>
        <w:t>6</w:t>
      </w:r>
      <w:r w:rsidRPr="001119FF">
        <w:rPr>
          <w:b/>
        </w:rPr>
        <w:t xml:space="preserve"> и 202</w:t>
      </w:r>
      <w:r w:rsidR="001119FF" w:rsidRPr="001119FF">
        <w:rPr>
          <w:b/>
        </w:rPr>
        <w:t>7</w:t>
      </w:r>
      <w:r w:rsidRPr="001119FF">
        <w:rPr>
          <w:b/>
        </w:rPr>
        <w:t xml:space="preserve"> годов</w:t>
      </w:r>
    </w:p>
    <w:p w:rsidR="00204CD0" w:rsidRPr="001119FF" w:rsidRDefault="00204CD0" w:rsidP="00204CD0">
      <w:pPr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18"/>
        <w:gridCol w:w="1985"/>
      </w:tblGrid>
      <w:tr w:rsidR="005F0019" w:rsidRPr="001119FF" w:rsidTr="001119FF">
        <w:trPr>
          <w:cantSplit/>
          <w:trHeight w:val="1198"/>
        </w:trPr>
        <w:tc>
          <w:tcPr>
            <w:tcW w:w="2520" w:type="dxa"/>
            <w:vAlign w:val="center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 xml:space="preserve">Код бюджетной </w:t>
            </w:r>
            <w:r w:rsidRPr="001119FF">
              <w:rPr>
                <w:b/>
              </w:rPr>
              <w:br/>
              <w:t xml:space="preserve">классификации </w:t>
            </w:r>
            <w:r w:rsidRPr="001119FF">
              <w:rPr>
                <w:b/>
              </w:rPr>
              <w:br/>
              <w:t>Российской Федерации</w:t>
            </w:r>
          </w:p>
        </w:tc>
        <w:tc>
          <w:tcPr>
            <w:tcW w:w="5418" w:type="dxa"/>
            <w:vAlign w:val="center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>Наименование дохода</w:t>
            </w:r>
          </w:p>
        </w:tc>
        <w:tc>
          <w:tcPr>
            <w:tcW w:w="1985" w:type="dxa"/>
            <w:vAlign w:val="center"/>
          </w:tcPr>
          <w:p w:rsidR="005F0019" w:rsidRPr="001119FF" w:rsidRDefault="005F0019" w:rsidP="005F0019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>Нормативы отчислений доходов в бюджет поселения (%)</w:t>
            </w:r>
          </w:p>
        </w:tc>
      </w:tr>
      <w:tr w:rsidR="005F0019" w:rsidRPr="001119FF" w:rsidTr="001119FF">
        <w:trPr>
          <w:cantSplit/>
          <w:trHeight w:val="408"/>
        </w:trPr>
        <w:tc>
          <w:tcPr>
            <w:tcW w:w="2520" w:type="dxa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1119FF">
              <w:rPr>
                <w:rFonts w:eastAsia="Arial Unicode MS"/>
              </w:rPr>
              <w:t>1</w:t>
            </w:r>
          </w:p>
        </w:tc>
        <w:tc>
          <w:tcPr>
            <w:tcW w:w="5418" w:type="dxa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1119FF">
              <w:rPr>
                <w:rFonts w:eastAsia="Arial Unicode MS"/>
              </w:rPr>
              <w:t>2</w:t>
            </w:r>
          </w:p>
        </w:tc>
        <w:tc>
          <w:tcPr>
            <w:tcW w:w="1985" w:type="dxa"/>
          </w:tcPr>
          <w:p w:rsidR="005F0019" w:rsidRPr="001119FF" w:rsidRDefault="005F0019" w:rsidP="005F0019">
            <w:pPr>
              <w:spacing w:before="120" w:line="240" w:lineRule="exact"/>
              <w:ind w:left="-108" w:right="-108"/>
              <w:jc w:val="center"/>
            </w:pPr>
            <w:r w:rsidRPr="001119FF">
              <w:t>3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A23E3D">
            <w:pPr>
              <w:spacing w:before="120" w:line="240" w:lineRule="exact"/>
              <w:ind w:right="-108"/>
              <w:rPr>
                <w:rFonts w:eastAsia="Arial Unicode MS"/>
                <w:color w:val="000000"/>
              </w:rPr>
            </w:pPr>
            <w:r w:rsidRPr="001119FF">
              <w:rPr>
                <w:color w:val="000000"/>
              </w:rPr>
              <w:t>1 0</w:t>
            </w:r>
            <w:r w:rsidR="009D36E5" w:rsidRPr="001119FF">
              <w:rPr>
                <w:color w:val="000000"/>
              </w:rPr>
              <w:t>8</w:t>
            </w:r>
            <w:r w:rsidRPr="001119FF">
              <w:rPr>
                <w:color w:val="000000"/>
              </w:rPr>
              <w:t xml:space="preserve"> 0</w:t>
            </w:r>
            <w:r w:rsidR="009D36E5" w:rsidRPr="001119FF">
              <w:rPr>
                <w:color w:val="000000"/>
              </w:rPr>
              <w:t>4</w:t>
            </w:r>
            <w:r w:rsidRPr="001119FF">
              <w:rPr>
                <w:color w:val="000000"/>
              </w:rPr>
              <w:t>0</w:t>
            </w:r>
            <w:r w:rsidR="009D36E5" w:rsidRPr="001119FF">
              <w:rPr>
                <w:color w:val="000000"/>
              </w:rPr>
              <w:t>2</w:t>
            </w:r>
            <w:r w:rsidRPr="001119FF">
              <w:rPr>
                <w:color w:val="000000"/>
              </w:rPr>
              <w:t>0 0</w:t>
            </w:r>
            <w:r w:rsidR="009D36E5" w:rsidRPr="001119FF">
              <w:rPr>
                <w:color w:val="000000"/>
              </w:rPr>
              <w:t>1</w:t>
            </w:r>
            <w:r w:rsidRPr="001119FF">
              <w:rPr>
                <w:color w:val="000000"/>
              </w:rPr>
              <w:t xml:space="preserve"> </w:t>
            </w:r>
            <w:r w:rsidR="00A23E3D" w:rsidRPr="001119FF">
              <w:rPr>
                <w:color w:val="000000"/>
              </w:rPr>
              <w:t>1</w:t>
            </w:r>
            <w:r w:rsidRPr="001119FF">
              <w:rPr>
                <w:color w:val="000000"/>
              </w:rPr>
              <w:t>000 110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9D36E5" w:rsidP="000268EE">
            <w:pPr>
              <w:spacing w:before="120" w:line="240" w:lineRule="exact"/>
              <w:jc w:val="both"/>
              <w:rPr>
                <w:rFonts w:eastAsia="Arial Unicode MS"/>
              </w:rPr>
            </w:pPr>
            <w:r w:rsidRPr="001119FF">
              <w:t xml:space="preserve">Государственная пошлина </w:t>
            </w:r>
            <w:bookmarkStart w:id="0" w:name="_GoBack"/>
            <w:bookmarkEnd w:id="0"/>
            <w:r w:rsidRPr="001119FF"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9D36E5" w:rsidP="000268EE">
            <w:pPr>
              <w:spacing w:before="120" w:line="240" w:lineRule="exact"/>
              <w:ind w:right="-108"/>
              <w:jc w:val="center"/>
            </w:pPr>
            <w:r w:rsidRPr="001119FF">
              <w:t>100</w:t>
            </w:r>
            <w:r w:rsidR="00B97B2F" w:rsidRPr="001119FF">
              <w:t>,0</w:t>
            </w:r>
          </w:p>
        </w:tc>
      </w:tr>
      <w:tr w:rsidR="0018048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8048B" w:rsidRPr="001119FF" w:rsidRDefault="0018048B" w:rsidP="0018048B">
            <w:pPr>
              <w:spacing w:before="120" w:line="240" w:lineRule="exact"/>
              <w:ind w:right="-108"/>
              <w:rPr>
                <w:color w:val="000000"/>
              </w:rPr>
            </w:pPr>
            <w:r w:rsidRPr="001119FF">
              <w:rPr>
                <w:color w:val="000000"/>
              </w:rPr>
              <w:t>1 08 04020 01 4000 110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18048B" w:rsidRPr="001119FF" w:rsidRDefault="0018048B" w:rsidP="000268EE">
            <w:pPr>
              <w:spacing w:before="120" w:line="240" w:lineRule="exact"/>
              <w:jc w:val="both"/>
              <w:rPr>
                <w:b/>
              </w:rPr>
            </w:pPr>
            <w:r w:rsidRPr="001119F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8048B" w:rsidRPr="001119FF" w:rsidRDefault="0018048B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1B6344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</w:p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  <w:r w:rsidRPr="001119FF">
              <w:rPr>
                <w:color w:val="000000"/>
              </w:rPr>
              <w:t>1 08 071750 10 000 110</w:t>
            </w:r>
          </w:p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1B6344" w:rsidRPr="001119FF" w:rsidRDefault="001B6344" w:rsidP="000268EE">
            <w:pPr>
              <w:spacing w:before="120" w:line="240" w:lineRule="exact"/>
              <w:jc w:val="both"/>
            </w:pPr>
            <w:r w:rsidRPr="001119FF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B6344" w:rsidRPr="001119FF" w:rsidRDefault="001B6344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3" w:type="dxa"/>
            <w:gridSpan w:val="3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center"/>
            </w:pPr>
            <w:r w:rsidRPr="001119FF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A23E3D" w:rsidP="00EB6AB4">
            <w:pPr>
              <w:spacing w:before="120" w:line="240" w:lineRule="exact"/>
              <w:ind w:right="-108"/>
              <w:rPr>
                <w:rFonts w:eastAsia="Arial Unicode MS"/>
                <w:color w:val="000000"/>
              </w:rPr>
            </w:pPr>
            <w:r w:rsidRPr="001119FF">
              <w:t>1 11 05025 10 0000120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A23E3D" w:rsidP="000268EE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1119F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6E3A5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E3A5B" w:rsidRPr="001119FF" w:rsidRDefault="006E3A5B" w:rsidP="0099693F">
            <w:pPr>
              <w:jc w:val="both"/>
            </w:pPr>
            <w:r w:rsidRPr="001119FF">
              <w:t>1 11 05075 10 0000120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6E3A5B" w:rsidRPr="001119FF" w:rsidRDefault="006E3A5B" w:rsidP="0099693F">
            <w:pPr>
              <w:jc w:val="both"/>
            </w:pPr>
            <w:r w:rsidRPr="001119F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6E3A5B" w:rsidRPr="001119FF" w:rsidRDefault="006E3A5B" w:rsidP="0099693F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0A2454" w:rsidRPr="001119FF" w:rsidTr="00507D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3" w:type="dxa"/>
            <w:gridSpan w:val="3"/>
            <w:tcMar>
              <w:left w:w="28" w:type="dxa"/>
              <w:right w:w="28" w:type="dxa"/>
            </w:tcMar>
          </w:tcPr>
          <w:p w:rsidR="000A2454" w:rsidRPr="000A2454" w:rsidRDefault="000A2454" w:rsidP="0099693F">
            <w:pPr>
              <w:spacing w:before="120" w:line="240" w:lineRule="exact"/>
              <w:ind w:right="-108"/>
              <w:jc w:val="center"/>
            </w:pPr>
            <w:r w:rsidRPr="000A2454">
              <w:rPr>
                <w:b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</w:tr>
      <w:tr w:rsidR="000A2454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0A2454" w:rsidRPr="000A2454" w:rsidRDefault="000A2454" w:rsidP="000A2454">
            <w:pPr>
              <w:jc w:val="both"/>
            </w:pPr>
            <w:r w:rsidRPr="000A2454">
              <w:lastRenderedPageBreak/>
              <w:t>1 11 05313 10 0000 120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0A2454" w:rsidRPr="000A2454" w:rsidRDefault="000A2454" w:rsidP="000A2454">
            <w:pPr>
              <w:jc w:val="both"/>
            </w:pPr>
            <w:r w:rsidRPr="000A245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0A2454" w:rsidRPr="000A2454" w:rsidRDefault="000A2454" w:rsidP="000A2454">
            <w:pPr>
              <w:spacing w:before="120" w:line="240" w:lineRule="exact"/>
              <w:ind w:right="-108"/>
              <w:jc w:val="center"/>
            </w:pPr>
            <w:r w:rsidRPr="000A2454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3" w:type="dxa"/>
            <w:gridSpan w:val="3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center"/>
            </w:pPr>
            <w:r w:rsidRPr="001119FF">
              <w:rPr>
                <w:b/>
                <w:bCs/>
              </w:rPr>
              <w:t>В ЧАСТИ ПРОЧИХ НЕНАЛОГОВЫХ ДОХОДОВ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1 17 00000 00 0000 000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1 17 01000 00 0000 180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18048B">
            <w:pPr>
              <w:spacing w:before="120" w:line="240" w:lineRule="exact"/>
              <w:ind w:right="-108"/>
              <w:rPr>
                <w:snapToGrid w:val="0"/>
              </w:rPr>
            </w:pPr>
            <w:r w:rsidRPr="001119FF">
              <w:rPr>
                <w:snapToGrid w:val="0"/>
              </w:rPr>
              <w:t xml:space="preserve">1 17 01050 </w:t>
            </w:r>
            <w:r w:rsidR="0018048B" w:rsidRPr="001119FF">
              <w:rPr>
                <w:snapToGrid w:val="0"/>
              </w:rPr>
              <w:t>10</w:t>
            </w:r>
            <w:r w:rsidRPr="001119FF">
              <w:rPr>
                <w:snapToGrid w:val="0"/>
              </w:rPr>
              <w:t xml:space="preserve"> 0000 180 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snapToGrid w:val="0"/>
              </w:rPr>
            </w:pPr>
            <w:r w:rsidRPr="001119FF">
              <w:rPr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 w:rsidRPr="001119FF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1 17 05000 00 0000 180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18048B">
            <w:pPr>
              <w:spacing w:before="120" w:line="240" w:lineRule="exact"/>
              <w:ind w:right="-108"/>
              <w:rPr>
                <w:snapToGrid w:val="0"/>
              </w:rPr>
            </w:pPr>
            <w:r w:rsidRPr="001119FF">
              <w:rPr>
                <w:snapToGrid w:val="0"/>
              </w:rPr>
              <w:t xml:space="preserve">1 17 05050 </w:t>
            </w:r>
            <w:r w:rsidR="0018048B" w:rsidRPr="001119FF">
              <w:rPr>
                <w:snapToGrid w:val="0"/>
              </w:rPr>
              <w:t>10</w:t>
            </w:r>
            <w:r w:rsidRPr="001119FF">
              <w:rPr>
                <w:snapToGrid w:val="0"/>
              </w:rPr>
              <w:t xml:space="preserve">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snapToGrid w:val="0"/>
              </w:rPr>
            </w:pPr>
            <w:r w:rsidRPr="001119FF">
              <w:rPr>
                <w:snapToGrid w:val="0"/>
              </w:rPr>
              <w:t>Прочие неналоговые доходы бюджетов муниципальных районов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 w:rsidRPr="001119FF">
              <w:t>100,0</w:t>
            </w:r>
          </w:p>
        </w:tc>
      </w:tr>
      <w:tr w:rsidR="00DC4A9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1119FF" w:rsidRDefault="00DC4A9B" w:rsidP="007063FA">
            <w:pPr>
              <w:rPr>
                <w:b/>
              </w:rPr>
            </w:pPr>
            <w:r w:rsidRPr="001119FF">
              <w:rPr>
                <w:b/>
              </w:rPr>
              <w:t>1 17 15000 00 0000 150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DC4A9B" w:rsidRPr="001119FF" w:rsidRDefault="00DC4A9B" w:rsidP="007063FA">
            <w:pPr>
              <w:rPr>
                <w:b/>
              </w:rPr>
            </w:pPr>
            <w:r w:rsidRPr="001119FF">
              <w:rPr>
                <w:b/>
              </w:rPr>
              <w:t>Инициативные платежи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C4A9B" w:rsidRPr="001119FF" w:rsidRDefault="00DC4A9B" w:rsidP="00B67DCD"/>
        </w:tc>
      </w:tr>
      <w:tr w:rsidR="00DC4A9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1119FF" w:rsidRDefault="00DC4A9B" w:rsidP="00B67DCD">
            <w:r w:rsidRPr="001119FF">
              <w:t>1 17 15030</w:t>
            </w:r>
            <w:r w:rsidR="00B160A2" w:rsidRPr="001119FF">
              <w:t xml:space="preserve"> </w:t>
            </w:r>
            <w:r w:rsidRPr="001119FF">
              <w:t>10</w:t>
            </w:r>
            <w:r w:rsidR="00B160A2" w:rsidRPr="001119FF">
              <w:t xml:space="preserve"> </w:t>
            </w:r>
            <w:r w:rsidRPr="001119FF">
              <w:t>2526</w:t>
            </w:r>
            <w:r w:rsidR="00B160A2" w:rsidRPr="001119FF">
              <w:t xml:space="preserve"> </w:t>
            </w:r>
            <w:r w:rsidRPr="001119FF">
              <w:t>150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DC4A9B" w:rsidRPr="001119FF" w:rsidRDefault="00DC4A9B" w:rsidP="00B67DCD">
            <w:r w:rsidRPr="001119FF"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C4A9B" w:rsidRPr="001119FF" w:rsidRDefault="00DC4A9B" w:rsidP="00DC4A9B">
            <w:pPr>
              <w:jc w:val="center"/>
            </w:pPr>
            <w:r w:rsidRPr="001119FF">
              <w:t>100</w:t>
            </w:r>
          </w:p>
        </w:tc>
      </w:tr>
    </w:tbl>
    <w:p w:rsidR="00204CD0" w:rsidRPr="001119FF" w:rsidRDefault="00204CD0" w:rsidP="00204CD0"/>
    <w:p w:rsidR="00946261" w:rsidRPr="001119FF" w:rsidRDefault="00204CD0" w:rsidP="00B97B2F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 w:rsidRPr="001119FF">
        <w:t xml:space="preserve">      </w:t>
      </w:r>
      <w:r w:rsidRPr="000A2454">
        <w:rPr>
          <w:b/>
        </w:rPr>
        <w:t>Примечание</w:t>
      </w:r>
      <w:r w:rsidRPr="001119FF">
        <w:t>. Погашение задолженности по пеням и штрафам за несвоевременную уплату сборов</w:t>
      </w:r>
      <w:r w:rsidR="003E7FD8" w:rsidRPr="001119FF">
        <w:t>,</w:t>
      </w:r>
      <w:r w:rsidRPr="001119FF">
        <w:t xml:space="preserve"> в части отмененных сборов</w:t>
      </w:r>
      <w:r w:rsidR="003E7FD8" w:rsidRPr="001119FF">
        <w:t>,</w:t>
      </w:r>
      <w:r w:rsidRPr="001119FF">
        <w:t xml:space="preserve"> осуществляется по нормативам зачисления соответствующих сборов в бюджет </w:t>
      </w:r>
      <w:r w:rsidR="00724F2C" w:rsidRPr="001119FF">
        <w:t>поселения.</w:t>
      </w:r>
    </w:p>
    <w:sectPr w:rsidR="00946261" w:rsidRPr="001119FF" w:rsidSect="000A24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4F"/>
    <w:rsid w:val="00040EB6"/>
    <w:rsid w:val="000A2454"/>
    <w:rsid w:val="001119FF"/>
    <w:rsid w:val="00112388"/>
    <w:rsid w:val="00153262"/>
    <w:rsid w:val="0018048B"/>
    <w:rsid w:val="001B6344"/>
    <w:rsid w:val="00204CD0"/>
    <w:rsid w:val="002D1022"/>
    <w:rsid w:val="002D7519"/>
    <w:rsid w:val="003E0753"/>
    <w:rsid w:val="003E7FD8"/>
    <w:rsid w:val="00415436"/>
    <w:rsid w:val="004B1E30"/>
    <w:rsid w:val="004F167F"/>
    <w:rsid w:val="005F0019"/>
    <w:rsid w:val="005F6B0B"/>
    <w:rsid w:val="00681A5A"/>
    <w:rsid w:val="006E3A5B"/>
    <w:rsid w:val="00724F2C"/>
    <w:rsid w:val="007B4027"/>
    <w:rsid w:val="007E1506"/>
    <w:rsid w:val="00802B4F"/>
    <w:rsid w:val="008339A0"/>
    <w:rsid w:val="00844A23"/>
    <w:rsid w:val="008A13EB"/>
    <w:rsid w:val="008B441E"/>
    <w:rsid w:val="008D59CF"/>
    <w:rsid w:val="00932248"/>
    <w:rsid w:val="00946261"/>
    <w:rsid w:val="009D36E5"/>
    <w:rsid w:val="009F0300"/>
    <w:rsid w:val="00A23E3D"/>
    <w:rsid w:val="00B160A2"/>
    <w:rsid w:val="00B32877"/>
    <w:rsid w:val="00B97B2F"/>
    <w:rsid w:val="00BE2FA2"/>
    <w:rsid w:val="00C050E5"/>
    <w:rsid w:val="00C079C4"/>
    <w:rsid w:val="00C32DD8"/>
    <w:rsid w:val="00C453D3"/>
    <w:rsid w:val="00DC4A9B"/>
    <w:rsid w:val="00E616E8"/>
    <w:rsid w:val="00EB6AB4"/>
    <w:rsid w:val="00F274F9"/>
    <w:rsid w:val="00FE3A3C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04C8"/>
  <w15:docId w15:val="{AA13E6D8-34ED-46B4-A1F1-C5ADE4F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Пользователь</cp:lastModifiedBy>
  <cp:revision>18</cp:revision>
  <cp:lastPrinted>2025-01-09T11:42:00Z</cp:lastPrinted>
  <dcterms:created xsi:type="dcterms:W3CDTF">2021-12-21T13:44:00Z</dcterms:created>
  <dcterms:modified xsi:type="dcterms:W3CDTF">2025-01-09T11:42:00Z</dcterms:modified>
</cp:coreProperties>
</file>