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C223A" w:rsidTr="003021B4">
        <w:tc>
          <w:tcPr>
            <w:tcW w:w="4677" w:type="dxa"/>
            <w:tcBorders>
              <w:top w:val="nil"/>
              <w:left w:val="nil"/>
              <w:bottom w:val="nil"/>
              <w:right w:val="nil"/>
            </w:tcBorders>
          </w:tcPr>
          <w:p w:rsidR="008C223A" w:rsidRDefault="008C223A" w:rsidP="008C223A">
            <w:pPr>
              <w:pStyle w:val="ConsPlusNormal"/>
            </w:pPr>
            <w:r>
              <w:t>30 декабря 2001 года</w:t>
            </w:r>
          </w:p>
        </w:tc>
        <w:tc>
          <w:tcPr>
            <w:tcW w:w="4678" w:type="dxa"/>
            <w:tcBorders>
              <w:top w:val="nil"/>
              <w:left w:val="nil"/>
              <w:bottom w:val="nil"/>
              <w:right w:val="nil"/>
            </w:tcBorders>
          </w:tcPr>
          <w:p w:rsidR="008C223A" w:rsidRDefault="008C223A" w:rsidP="008C223A">
            <w:pPr>
              <w:pStyle w:val="ConsPlusNormal"/>
              <w:jc w:val="right"/>
            </w:pPr>
            <w:r>
              <w:t>N 195-ФЗ</w:t>
            </w:r>
          </w:p>
        </w:tc>
      </w:tr>
    </w:tbl>
    <w:p w:rsidR="008C223A" w:rsidRDefault="008C223A" w:rsidP="008C223A">
      <w:pPr>
        <w:pStyle w:val="ConsPlusNormal"/>
        <w:pBdr>
          <w:top w:val="single" w:sz="6" w:space="0" w:color="auto"/>
        </w:pBdr>
        <w:spacing w:before="100" w:after="100"/>
        <w:jc w:val="both"/>
        <w:rPr>
          <w:sz w:val="2"/>
          <w:szCs w:val="2"/>
        </w:rPr>
      </w:pPr>
    </w:p>
    <w:p w:rsidR="008C223A" w:rsidRDefault="008C223A" w:rsidP="008C223A">
      <w:pPr>
        <w:pStyle w:val="ConsPlusNormal"/>
        <w:jc w:val="both"/>
      </w:pPr>
    </w:p>
    <w:p w:rsidR="008C223A" w:rsidRDefault="008C223A" w:rsidP="008C223A">
      <w:pPr>
        <w:pStyle w:val="ConsPlusTitle"/>
        <w:jc w:val="center"/>
      </w:pPr>
      <w:r>
        <w:t>РОССИЙСКАЯ ФЕДЕРАЦИЯ</w:t>
      </w:r>
    </w:p>
    <w:p w:rsidR="008C223A" w:rsidRDefault="008C223A" w:rsidP="008C223A">
      <w:pPr>
        <w:pStyle w:val="ConsPlusTitle"/>
        <w:jc w:val="center"/>
      </w:pPr>
    </w:p>
    <w:p w:rsidR="008C223A" w:rsidRPr="008C223A" w:rsidRDefault="008C223A" w:rsidP="008C223A">
      <w:pPr>
        <w:pStyle w:val="ConsPlusTitle"/>
        <w:jc w:val="center"/>
      </w:pPr>
      <w:r w:rsidRPr="008C223A">
        <w:t>КОДЕКС РОССИЙСКОЙ ФЕДЕРАЦИИ</w:t>
      </w:r>
    </w:p>
    <w:p w:rsidR="008C223A" w:rsidRPr="008C223A" w:rsidRDefault="008C223A" w:rsidP="008C223A">
      <w:pPr>
        <w:pStyle w:val="ConsPlusTitle"/>
        <w:jc w:val="center"/>
      </w:pPr>
      <w:r w:rsidRPr="008C223A">
        <w:t>ОБ АДМИНИСТРАТИВНЫХ ПРАВОНАРУШЕНИЯХ</w:t>
      </w:r>
    </w:p>
    <w:p w:rsidR="008C223A" w:rsidRDefault="008C223A" w:rsidP="008C223A">
      <w:pPr>
        <w:pStyle w:val="ConsPlusNormal"/>
        <w:jc w:val="both"/>
      </w:pPr>
    </w:p>
    <w:p w:rsidR="008C223A" w:rsidRDefault="008C223A" w:rsidP="008C223A">
      <w:pPr>
        <w:pStyle w:val="ConsPlusNormal"/>
        <w:jc w:val="both"/>
      </w:pPr>
    </w:p>
    <w:p w:rsidR="008C223A" w:rsidRPr="008C223A" w:rsidRDefault="008C223A" w:rsidP="008C223A">
      <w:pPr>
        <w:pStyle w:val="ConsPlusTitle"/>
        <w:jc w:val="center"/>
        <w:rPr>
          <w:b w:val="0"/>
        </w:rPr>
      </w:pPr>
      <w:r w:rsidRPr="008C223A">
        <w:rPr>
          <w:b w:val="0"/>
        </w:rPr>
        <w:t>Глава 19. АДМИНИСТРАТИВНЫЕ ПРАВОНАРУШЕНИЯ</w:t>
      </w:r>
    </w:p>
    <w:p w:rsidR="008C223A" w:rsidRPr="008C223A" w:rsidRDefault="008C223A" w:rsidP="008C223A">
      <w:pPr>
        <w:pStyle w:val="ConsPlusTitle"/>
        <w:jc w:val="center"/>
        <w:rPr>
          <w:b w:val="0"/>
        </w:rPr>
      </w:pPr>
      <w:r w:rsidRPr="008C223A">
        <w:rPr>
          <w:b w:val="0"/>
        </w:rPr>
        <w:t>ПРОТИВ ПОРЯДКА УПРАВЛЕНИЯ</w:t>
      </w:r>
    </w:p>
    <w:p w:rsidR="008C223A" w:rsidRDefault="008C223A" w:rsidP="008C223A">
      <w:pPr>
        <w:pStyle w:val="ConsPlusNormal"/>
        <w:ind w:firstLine="540"/>
        <w:jc w:val="both"/>
      </w:pPr>
    </w:p>
    <w:p w:rsidR="007D55C7" w:rsidRDefault="007D55C7" w:rsidP="007D55C7">
      <w:pPr>
        <w:ind w:firstLine="540"/>
        <w:jc w:val="both"/>
        <w:rPr>
          <w:rFonts w:ascii="Verdana" w:hAnsi="Verdana"/>
          <w:sz w:val="21"/>
          <w:szCs w:val="21"/>
        </w:rPr>
      </w:pPr>
      <w:r>
        <w:rPr>
          <w:rFonts w:ascii="Arial" w:hAnsi="Arial" w:cs="Arial"/>
          <w:b/>
          <w:bCs/>
        </w:rPr>
        <w:t>Статья 19.28. Незаконное вознаграждение от имени юридического лица</w:t>
      </w:r>
    </w:p>
    <w:p w:rsidR="007D55C7" w:rsidRDefault="007D55C7" w:rsidP="007D55C7">
      <w:pPr>
        <w:ind w:firstLine="540"/>
        <w:jc w:val="both"/>
        <w:rPr>
          <w:rFonts w:ascii="Verdana" w:hAnsi="Verdana"/>
          <w:color w:val="828282"/>
          <w:sz w:val="21"/>
          <w:szCs w:val="21"/>
        </w:rPr>
      </w:pPr>
      <w:r>
        <w:rPr>
          <w:color w:val="828282"/>
        </w:rPr>
        <w:t xml:space="preserve">(в ред. Федерального </w:t>
      </w:r>
      <w:hyperlink r:id="rId4" w:history="1">
        <w:r>
          <w:rPr>
            <w:rStyle w:val="a3"/>
          </w:rPr>
          <w:t>закона</w:t>
        </w:r>
      </w:hyperlink>
      <w:r>
        <w:rPr>
          <w:color w:val="828282"/>
        </w:rPr>
        <w:t xml:space="preserve"> от 04.05.2011 N 97-ФЗ)</w:t>
      </w:r>
    </w:p>
    <w:p w:rsidR="007D55C7" w:rsidRDefault="007D55C7" w:rsidP="007D55C7">
      <w:pPr>
        <w:ind w:firstLine="540"/>
        <w:jc w:val="both"/>
        <w:rPr>
          <w:rFonts w:ascii="Verdana" w:hAnsi="Verdana"/>
          <w:sz w:val="21"/>
          <w:szCs w:val="21"/>
        </w:rPr>
      </w:pPr>
      <w:r>
        <w:t> </w:t>
      </w:r>
    </w:p>
    <w:p w:rsidR="007D55C7" w:rsidRDefault="007D55C7" w:rsidP="007D55C7">
      <w:pPr>
        <w:ind w:firstLine="540"/>
        <w:jc w:val="both"/>
        <w:rPr>
          <w:rFonts w:ascii="Verdana" w:hAnsi="Verdana"/>
          <w:sz w:val="21"/>
          <w:szCs w:val="21"/>
        </w:rPr>
      </w:pPr>
      <w:bookmarkStart w:id="0" w:name="p9334"/>
      <w:bookmarkEnd w:id="0"/>
      <w:r>
        <w:t xml:space="preserve">1. </w:t>
      </w:r>
      <w:proofErr w:type="gramStart"/>
      <w: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w:t>
      </w:r>
      <w:proofErr w:type="gramEnd"/>
      <w:r>
        <w:t xml:space="preserve"> </w:t>
      </w:r>
      <w:proofErr w:type="gramStart"/>
      <w:r>
        <w:t>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w:t>
      </w:r>
      <w:proofErr w:type="gramEnd"/>
      <w:r>
        <w:t xml:space="preserve">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7D55C7" w:rsidRDefault="007D55C7" w:rsidP="007D55C7">
      <w:pPr>
        <w:jc w:val="both"/>
        <w:rPr>
          <w:rFonts w:ascii="Verdana" w:hAnsi="Verdana"/>
          <w:color w:val="828282"/>
          <w:sz w:val="21"/>
          <w:szCs w:val="21"/>
        </w:rPr>
      </w:pPr>
      <w:r>
        <w:rPr>
          <w:color w:val="828282"/>
        </w:rPr>
        <w:t xml:space="preserve">(в ред. Федерального </w:t>
      </w:r>
      <w:hyperlink r:id="rId5" w:history="1">
        <w:r>
          <w:rPr>
            <w:rStyle w:val="a3"/>
          </w:rPr>
          <w:t>закона</w:t>
        </w:r>
      </w:hyperlink>
      <w:r>
        <w:rPr>
          <w:color w:val="828282"/>
        </w:rPr>
        <w:t xml:space="preserve"> от 27.12.2018 N 570-ФЗ)</w:t>
      </w:r>
    </w:p>
    <w:p w:rsidR="007D55C7" w:rsidRDefault="007D55C7" w:rsidP="007D55C7">
      <w:pPr>
        <w:ind w:firstLine="540"/>
        <w:jc w:val="both"/>
        <w:rPr>
          <w:rFonts w:ascii="Verdana" w:hAnsi="Verdana"/>
          <w:sz w:val="21"/>
          <w:szCs w:val="21"/>
        </w:rPr>
      </w:pPr>
      <w:proofErr w:type="gramStart"/>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w:t>
      </w:r>
      <w:proofErr w:type="gramEnd"/>
      <w:r>
        <w:t xml:space="preserve"> стоимости услуг имущественного характера, иных имущественных прав.</w:t>
      </w:r>
    </w:p>
    <w:p w:rsidR="007D55C7" w:rsidRDefault="007D55C7" w:rsidP="007D55C7">
      <w:pPr>
        <w:ind w:firstLine="540"/>
        <w:jc w:val="both"/>
        <w:rPr>
          <w:rFonts w:ascii="Verdana" w:hAnsi="Verdana"/>
          <w:sz w:val="21"/>
          <w:szCs w:val="21"/>
        </w:rPr>
      </w:pPr>
      <w:r>
        <w:t xml:space="preserve">2. Действия, предусмотренные </w:t>
      </w:r>
      <w:hyperlink w:anchor="p9334" w:history="1">
        <w:r>
          <w:rPr>
            <w:rStyle w:val="a3"/>
          </w:rPr>
          <w:t>частью 1</w:t>
        </w:r>
      </w:hyperlink>
      <w:r>
        <w:t xml:space="preserve"> настоящей статьи, совершенные в крупном размере, -</w:t>
      </w:r>
    </w:p>
    <w:p w:rsidR="007D55C7" w:rsidRDefault="007D55C7" w:rsidP="007D55C7">
      <w:pPr>
        <w:ind w:firstLine="540"/>
        <w:jc w:val="both"/>
        <w:rPr>
          <w:rFonts w:ascii="Verdana" w:hAnsi="Verdana"/>
          <w:sz w:val="21"/>
          <w:szCs w:val="21"/>
        </w:rPr>
      </w:pPr>
      <w:proofErr w:type="gramStart"/>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7D55C7" w:rsidRDefault="007D55C7" w:rsidP="007D55C7">
      <w:pPr>
        <w:ind w:firstLine="540"/>
        <w:jc w:val="both"/>
        <w:rPr>
          <w:rFonts w:ascii="Verdana" w:hAnsi="Verdana"/>
          <w:sz w:val="21"/>
          <w:szCs w:val="21"/>
        </w:rPr>
      </w:pPr>
      <w:r>
        <w:t xml:space="preserve">3. Действия, предусмотренные </w:t>
      </w:r>
      <w:hyperlink w:anchor="p9334" w:history="1">
        <w:r>
          <w:rPr>
            <w:rStyle w:val="a3"/>
          </w:rPr>
          <w:t>частью 1</w:t>
        </w:r>
      </w:hyperlink>
      <w:r>
        <w:t xml:space="preserve"> настоящей статьи, совершенные в особо крупном размере, -</w:t>
      </w:r>
    </w:p>
    <w:p w:rsidR="007D55C7" w:rsidRDefault="007D55C7" w:rsidP="007D55C7">
      <w:pPr>
        <w:ind w:firstLine="540"/>
        <w:jc w:val="both"/>
        <w:rPr>
          <w:rFonts w:ascii="Verdana" w:hAnsi="Verdana"/>
          <w:sz w:val="21"/>
          <w:szCs w:val="21"/>
        </w:rPr>
      </w:pPr>
      <w:proofErr w:type="gramStart"/>
      <w: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w:t>
      </w:r>
      <w:r>
        <w:lastRenderedPageBreak/>
        <w:t>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7D55C7" w:rsidRDefault="007D55C7" w:rsidP="007D55C7">
      <w:pPr>
        <w:ind w:firstLine="540"/>
        <w:jc w:val="both"/>
        <w:rPr>
          <w:rFonts w:ascii="Verdana" w:hAnsi="Verdana"/>
          <w:sz w:val="21"/>
          <w:szCs w:val="21"/>
        </w:rPr>
      </w:pPr>
      <w:r>
        <w:t>Примечания:</w:t>
      </w:r>
    </w:p>
    <w:p w:rsidR="007D55C7" w:rsidRDefault="007D55C7" w:rsidP="007D55C7">
      <w:pPr>
        <w:ind w:firstLine="540"/>
        <w:jc w:val="both"/>
        <w:rPr>
          <w:rFonts w:ascii="Verdana" w:hAnsi="Verdana"/>
          <w:sz w:val="21"/>
          <w:szCs w:val="21"/>
        </w:rPr>
      </w:pPr>
      <w:r>
        <w:t xml:space="preserve">1. В настоящей статье под должностным лицом понимаются лица, указанные в </w:t>
      </w:r>
      <w:hyperlink r:id="rId6" w:history="1">
        <w:r>
          <w:rPr>
            <w:rStyle w:val="a3"/>
          </w:rPr>
          <w:t>примечаниях 1</w:t>
        </w:r>
      </w:hyperlink>
      <w:r>
        <w:t xml:space="preserve"> - </w:t>
      </w:r>
      <w:hyperlink r:id="rId7" w:history="1">
        <w:r>
          <w:rPr>
            <w:rStyle w:val="a3"/>
          </w:rPr>
          <w:t>3 к статье 285</w:t>
        </w:r>
      </w:hyperlink>
      <w:r>
        <w:t xml:space="preserve"> Уголовного кодекса Российской Федерации.</w:t>
      </w:r>
    </w:p>
    <w:p w:rsidR="007D55C7" w:rsidRDefault="007D55C7" w:rsidP="007D55C7">
      <w:pPr>
        <w:ind w:firstLine="540"/>
        <w:jc w:val="both"/>
        <w:rPr>
          <w:rFonts w:ascii="Verdana" w:hAnsi="Verdana"/>
          <w:sz w:val="21"/>
          <w:szCs w:val="21"/>
        </w:rPr>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8" w:history="1">
        <w:r>
          <w:rPr>
            <w:rStyle w:val="a3"/>
          </w:rPr>
          <w:t>примечании 1 к статье 201</w:t>
        </w:r>
      </w:hyperlink>
      <w:r>
        <w:t xml:space="preserve"> Уголовного кодекса Российской Федерации.</w:t>
      </w:r>
    </w:p>
    <w:p w:rsidR="007D55C7" w:rsidRDefault="007D55C7" w:rsidP="007D55C7">
      <w:pPr>
        <w:ind w:firstLine="540"/>
        <w:jc w:val="both"/>
        <w:rPr>
          <w:rFonts w:ascii="Verdana" w:hAnsi="Verdana"/>
          <w:sz w:val="21"/>
          <w:szCs w:val="21"/>
        </w:rPr>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7D55C7" w:rsidRDefault="007D55C7" w:rsidP="007D55C7">
      <w:pPr>
        <w:ind w:firstLine="540"/>
        <w:jc w:val="both"/>
        <w:rPr>
          <w:rFonts w:ascii="Verdana" w:hAnsi="Verdana"/>
          <w:sz w:val="21"/>
          <w:szCs w:val="21"/>
        </w:rPr>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7D55C7" w:rsidRDefault="007D55C7" w:rsidP="007D55C7">
      <w:pPr>
        <w:ind w:firstLine="540"/>
        <w:jc w:val="both"/>
        <w:rPr>
          <w:rFonts w:ascii="Verdana" w:hAnsi="Verdana"/>
          <w:sz w:val="21"/>
          <w:szCs w:val="21"/>
        </w:rPr>
      </w:pPr>
      <w:bookmarkStart w:id="1" w:name="p9347"/>
      <w:bookmarkEnd w:id="1"/>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7D55C7" w:rsidRDefault="007D55C7" w:rsidP="007D55C7">
      <w:pPr>
        <w:jc w:val="both"/>
        <w:rPr>
          <w:rFonts w:ascii="Verdana" w:hAnsi="Verdana"/>
          <w:color w:val="828282"/>
          <w:sz w:val="21"/>
          <w:szCs w:val="21"/>
        </w:rPr>
      </w:pPr>
      <w:r>
        <w:rPr>
          <w:color w:val="828282"/>
        </w:rPr>
        <w:t>(</w:t>
      </w:r>
      <w:proofErr w:type="gramStart"/>
      <w:r>
        <w:rPr>
          <w:color w:val="828282"/>
        </w:rPr>
        <w:t>п</w:t>
      </w:r>
      <w:proofErr w:type="gramEnd"/>
      <w:r>
        <w:rPr>
          <w:color w:val="828282"/>
        </w:rPr>
        <w:t xml:space="preserve">. 5 введен Федеральным </w:t>
      </w:r>
      <w:hyperlink r:id="rId9" w:history="1">
        <w:r>
          <w:rPr>
            <w:rStyle w:val="a3"/>
          </w:rPr>
          <w:t>законом</w:t>
        </w:r>
      </w:hyperlink>
      <w:r>
        <w:rPr>
          <w:color w:val="828282"/>
        </w:rPr>
        <w:t xml:space="preserve"> от 03.08.2018 N 298-ФЗ)</w:t>
      </w:r>
    </w:p>
    <w:p w:rsidR="007D55C7" w:rsidRDefault="007D55C7" w:rsidP="007D55C7">
      <w:pPr>
        <w:ind w:firstLine="540"/>
        <w:jc w:val="both"/>
        <w:rPr>
          <w:rFonts w:ascii="Verdana" w:hAnsi="Verdana"/>
          <w:sz w:val="21"/>
          <w:szCs w:val="21"/>
        </w:rPr>
      </w:pPr>
      <w:r>
        <w:t xml:space="preserve">6. Положение, предусмотренное </w:t>
      </w:r>
      <w:hyperlink w:anchor="p9347" w:history="1">
        <w:r>
          <w:rPr>
            <w:rStyle w:val="a3"/>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7D55C7" w:rsidRDefault="007D55C7" w:rsidP="007D55C7">
      <w:pPr>
        <w:jc w:val="both"/>
        <w:rPr>
          <w:rFonts w:ascii="Verdana" w:hAnsi="Verdana"/>
          <w:color w:val="828282"/>
          <w:sz w:val="21"/>
          <w:szCs w:val="21"/>
        </w:rPr>
      </w:pPr>
      <w:r>
        <w:rPr>
          <w:color w:val="828282"/>
        </w:rPr>
        <w:t>(</w:t>
      </w:r>
      <w:proofErr w:type="gramStart"/>
      <w:r>
        <w:rPr>
          <w:color w:val="828282"/>
        </w:rPr>
        <w:t>п</w:t>
      </w:r>
      <w:proofErr w:type="gramEnd"/>
      <w:r>
        <w:rPr>
          <w:color w:val="828282"/>
        </w:rPr>
        <w:t xml:space="preserve">. 6 введен Федеральным </w:t>
      </w:r>
      <w:hyperlink r:id="rId10" w:history="1">
        <w:r>
          <w:rPr>
            <w:rStyle w:val="a3"/>
          </w:rPr>
          <w:t>законом</w:t>
        </w:r>
      </w:hyperlink>
      <w:r>
        <w:rPr>
          <w:color w:val="828282"/>
        </w:rPr>
        <w:t xml:space="preserve"> от 03.08.2018 N 298-ФЗ)</w:t>
      </w:r>
    </w:p>
    <w:p w:rsidR="007D55C7" w:rsidRDefault="007D55C7" w:rsidP="007D55C7">
      <w:pPr>
        <w:ind w:firstLine="540"/>
        <w:jc w:val="both"/>
        <w:rPr>
          <w:rFonts w:ascii="Verdana" w:hAnsi="Verdana"/>
          <w:sz w:val="21"/>
          <w:szCs w:val="21"/>
        </w:rPr>
      </w:pPr>
      <w:r>
        <w:t> </w:t>
      </w:r>
    </w:p>
    <w:p w:rsidR="007D55C7" w:rsidRDefault="007D55C7" w:rsidP="007D55C7">
      <w:pPr>
        <w:ind w:firstLine="540"/>
        <w:jc w:val="both"/>
        <w:rPr>
          <w:rFonts w:ascii="Verdana" w:hAnsi="Verdana"/>
          <w:sz w:val="21"/>
          <w:szCs w:val="21"/>
        </w:rPr>
      </w:pPr>
      <w:r>
        <w:rPr>
          <w:rFonts w:ascii="Arial" w:hAnsi="Arial" w:cs="Arial"/>
          <w:b/>
          <w:bCs/>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D55C7" w:rsidRDefault="007D55C7" w:rsidP="007D55C7">
      <w:pPr>
        <w:ind w:firstLine="540"/>
        <w:jc w:val="both"/>
        <w:rPr>
          <w:rFonts w:ascii="Verdana" w:hAnsi="Verdana"/>
          <w:color w:val="828282"/>
          <w:sz w:val="21"/>
          <w:szCs w:val="21"/>
        </w:rPr>
      </w:pPr>
      <w:r>
        <w:rPr>
          <w:color w:val="828282"/>
        </w:rPr>
        <w:t xml:space="preserve">(в ред. Федерального </w:t>
      </w:r>
      <w:hyperlink r:id="rId11" w:history="1">
        <w:r>
          <w:rPr>
            <w:rStyle w:val="a3"/>
          </w:rPr>
          <w:t>закона</w:t>
        </w:r>
      </w:hyperlink>
      <w:r>
        <w:rPr>
          <w:color w:val="828282"/>
        </w:rPr>
        <w:t xml:space="preserve"> от 21.11.2011 N 329-ФЗ)</w:t>
      </w:r>
    </w:p>
    <w:p w:rsidR="007D55C7" w:rsidRDefault="007D55C7" w:rsidP="007D55C7">
      <w:pPr>
        <w:ind w:firstLine="540"/>
        <w:jc w:val="both"/>
        <w:rPr>
          <w:rFonts w:ascii="Verdana" w:hAnsi="Verdana"/>
          <w:sz w:val="21"/>
          <w:szCs w:val="21"/>
        </w:rPr>
      </w:pPr>
      <w:r>
        <w:t> </w:t>
      </w:r>
    </w:p>
    <w:p w:rsidR="007D55C7" w:rsidRDefault="007D55C7" w:rsidP="007D55C7">
      <w:pPr>
        <w:ind w:firstLine="540"/>
        <w:jc w:val="both"/>
        <w:rPr>
          <w:rFonts w:ascii="Verdana" w:hAnsi="Verdana"/>
          <w:sz w:val="21"/>
          <w:szCs w:val="21"/>
        </w:rPr>
      </w:pPr>
      <w:hyperlink r:id="rId12" w:history="1">
        <w:proofErr w:type="gramStart"/>
        <w:r>
          <w:rPr>
            <w:rStyle w:val="a3"/>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13" w:history="1">
        <w:r>
          <w:rPr>
            <w:rStyle w:val="a3"/>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4" w:history="1">
        <w:r>
          <w:rPr>
            <w:rStyle w:val="a3"/>
          </w:rPr>
          <w:t>законом</w:t>
        </w:r>
      </w:hyperlink>
      <w:r>
        <w:t xml:space="preserve"> от 25 декабря 2008 года N 273-ФЗ "О</w:t>
      </w:r>
      <w:proofErr w:type="gramEnd"/>
      <w:r>
        <w:t xml:space="preserve"> </w:t>
      </w:r>
      <w:proofErr w:type="gramStart"/>
      <w:r>
        <w:t>противодействии</w:t>
      </w:r>
      <w:proofErr w:type="gramEnd"/>
      <w:r>
        <w:t xml:space="preserve"> коррупции", -</w:t>
      </w:r>
    </w:p>
    <w:p w:rsidR="007D55C7" w:rsidRDefault="007D55C7" w:rsidP="007D55C7">
      <w:pPr>
        <w:ind w:firstLine="540"/>
        <w:jc w:val="both"/>
        <w:rPr>
          <w:rFonts w:ascii="Verdana" w:hAnsi="Verdana"/>
          <w:sz w:val="21"/>
          <w:szCs w:val="21"/>
        </w:rPr>
      </w:pPr>
      <w:r>
        <w:t xml:space="preserve">влечет наложение административного штрафа на граждан в размере от двух тысяч до четырех тысяч рублей; на </w:t>
      </w:r>
      <w:hyperlink r:id="rId15" w:history="1">
        <w:r>
          <w:rPr>
            <w:rStyle w:val="a3"/>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887E0A" w:rsidRDefault="00887E0A" w:rsidP="007D55C7">
      <w:pPr>
        <w:pStyle w:val="ConsPlusNormal"/>
        <w:ind w:firstLine="540"/>
        <w:jc w:val="both"/>
      </w:pPr>
    </w:p>
    <w:sectPr w:rsidR="00887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C223A"/>
    <w:rsid w:val="00005A1A"/>
    <w:rsid w:val="00063CD9"/>
    <w:rsid w:val="00071352"/>
    <w:rsid w:val="0008155C"/>
    <w:rsid w:val="00090DDA"/>
    <w:rsid w:val="000B2FA4"/>
    <w:rsid w:val="000B7010"/>
    <w:rsid w:val="000D0CB6"/>
    <w:rsid w:val="00102512"/>
    <w:rsid w:val="0016392E"/>
    <w:rsid w:val="0018485F"/>
    <w:rsid w:val="001C4AA8"/>
    <w:rsid w:val="001D0064"/>
    <w:rsid w:val="001F1A3C"/>
    <w:rsid w:val="001F30C1"/>
    <w:rsid w:val="002051A6"/>
    <w:rsid w:val="002253B7"/>
    <w:rsid w:val="002348EE"/>
    <w:rsid w:val="00251A27"/>
    <w:rsid w:val="00293A2D"/>
    <w:rsid w:val="002A6174"/>
    <w:rsid w:val="002B739A"/>
    <w:rsid w:val="002E0736"/>
    <w:rsid w:val="002F5C83"/>
    <w:rsid w:val="00301554"/>
    <w:rsid w:val="003021B4"/>
    <w:rsid w:val="00314FC3"/>
    <w:rsid w:val="00367D0C"/>
    <w:rsid w:val="00391A5E"/>
    <w:rsid w:val="003A0895"/>
    <w:rsid w:val="003A39F1"/>
    <w:rsid w:val="003B1620"/>
    <w:rsid w:val="003B7753"/>
    <w:rsid w:val="003E3F74"/>
    <w:rsid w:val="004047BF"/>
    <w:rsid w:val="00407404"/>
    <w:rsid w:val="004114EF"/>
    <w:rsid w:val="00412167"/>
    <w:rsid w:val="00422841"/>
    <w:rsid w:val="0042563E"/>
    <w:rsid w:val="0042720A"/>
    <w:rsid w:val="004700E7"/>
    <w:rsid w:val="00483D4B"/>
    <w:rsid w:val="004A20FE"/>
    <w:rsid w:val="004D3C8D"/>
    <w:rsid w:val="005062DE"/>
    <w:rsid w:val="005115B6"/>
    <w:rsid w:val="005119A8"/>
    <w:rsid w:val="00516BDE"/>
    <w:rsid w:val="00517148"/>
    <w:rsid w:val="00527DC9"/>
    <w:rsid w:val="00580A19"/>
    <w:rsid w:val="005A0AD6"/>
    <w:rsid w:val="005C6E41"/>
    <w:rsid w:val="005E4DAE"/>
    <w:rsid w:val="005F4957"/>
    <w:rsid w:val="006045EE"/>
    <w:rsid w:val="006302D0"/>
    <w:rsid w:val="006623E9"/>
    <w:rsid w:val="00674C5B"/>
    <w:rsid w:val="00680670"/>
    <w:rsid w:val="00694457"/>
    <w:rsid w:val="006A3513"/>
    <w:rsid w:val="006B09FE"/>
    <w:rsid w:val="006E6024"/>
    <w:rsid w:val="006F4BE4"/>
    <w:rsid w:val="0073699F"/>
    <w:rsid w:val="007B742E"/>
    <w:rsid w:val="007B7FF2"/>
    <w:rsid w:val="007C0C3B"/>
    <w:rsid w:val="007C578C"/>
    <w:rsid w:val="007D55C7"/>
    <w:rsid w:val="0081489E"/>
    <w:rsid w:val="00840CC3"/>
    <w:rsid w:val="00843546"/>
    <w:rsid w:val="00850911"/>
    <w:rsid w:val="00860DBC"/>
    <w:rsid w:val="00866106"/>
    <w:rsid w:val="0086654B"/>
    <w:rsid w:val="00882CC8"/>
    <w:rsid w:val="00887E0A"/>
    <w:rsid w:val="008905A1"/>
    <w:rsid w:val="008B02D8"/>
    <w:rsid w:val="008C223A"/>
    <w:rsid w:val="008C499E"/>
    <w:rsid w:val="008D11B2"/>
    <w:rsid w:val="008D646E"/>
    <w:rsid w:val="008E2073"/>
    <w:rsid w:val="008F2E80"/>
    <w:rsid w:val="008F56E1"/>
    <w:rsid w:val="00914F26"/>
    <w:rsid w:val="00923541"/>
    <w:rsid w:val="0093252D"/>
    <w:rsid w:val="00947525"/>
    <w:rsid w:val="009478CB"/>
    <w:rsid w:val="00976F7C"/>
    <w:rsid w:val="009C2B34"/>
    <w:rsid w:val="009F3987"/>
    <w:rsid w:val="00A20957"/>
    <w:rsid w:val="00A20C5A"/>
    <w:rsid w:val="00A27066"/>
    <w:rsid w:val="00A649B4"/>
    <w:rsid w:val="00A653C7"/>
    <w:rsid w:val="00A72B1C"/>
    <w:rsid w:val="00A73003"/>
    <w:rsid w:val="00A77FFE"/>
    <w:rsid w:val="00A81103"/>
    <w:rsid w:val="00A92EA7"/>
    <w:rsid w:val="00AD6CBA"/>
    <w:rsid w:val="00AE1914"/>
    <w:rsid w:val="00AF1EB9"/>
    <w:rsid w:val="00B17B54"/>
    <w:rsid w:val="00B208F3"/>
    <w:rsid w:val="00B26055"/>
    <w:rsid w:val="00B35C48"/>
    <w:rsid w:val="00B60C89"/>
    <w:rsid w:val="00B6409C"/>
    <w:rsid w:val="00B71149"/>
    <w:rsid w:val="00BB371C"/>
    <w:rsid w:val="00BC5104"/>
    <w:rsid w:val="00BD012D"/>
    <w:rsid w:val="00BD16A9"/>
    <w:rsid w:val="00BD6ED0"/>
    <w:rsid w:val="00BE5294"/>
    <w:rsid w:val="00BF3EE4"/>
    <w:rsid w:val="00C434F8"/>
    <w:rsid w:val="00C44913"/>
    <w:rsid w:val="00C471E0"/>
    <w:rsid w:val="00C52235"/>
    <w:rsid w:val="00C70930"/>
    <w:rsid w:val="00C802B0"/>
    <w:rsid w:val="00C82ACC"/>
    <w:rsid w:val="00CD3B7A"/>
    <w:rsid w:val="00CF7859"/>
    <w:rsid w:val="00D11272"/>
    <w:rsid w:val="00D13CBE"/>
    <w:rsid w:val="00D3321D"/>
    <w:rsid w:val="00D4274C"/>
    <w:rsid w:val="00D50B44"/>
    <w:rsid w:val="00D50B88"/>
    <w:rsid w:val="00D570F1"/>
    <w:rsid w:val="00D734D1"/>
    <w:rsid w:val="00D836E3"/>
    <w:rsid w:val="00D97C86"/>
    <w:rsid w:val="00DE7490"/>
    <w:rsid w:val="00DF102C"/>
    <w:rsid w:val="00E07E54"/>
    <w:rsid w:val="00E11695"/>
    <w:rsid w:val="00E16C1E"/>
    <w:rsid w:val="00E454B5"/>
    <w:rsid w:val="00E5068D"/>
    <w:rsid w:val="00E609DA"/>
    <w:rsid w:val="00E618DF"/>
    <w:rsid w:val="00E70189"/>
    <w:rsid w:val="00E73872"/>
    <w:rsid w:val="00E74A6E"/>
    <w:rsid w:val="00EA7D4D"/>
    <w:rsid w:val="00EE7DC7"/>
    <w:rsid w:val="00F01ABF"/>
    <w:rsid w:val="00F2182E"/>
    <w:rsid w:val="00F24FF2"/>
    <w:rsid w:val="00F263E4"/>
    <w:rsid w:val="00F7749D"/>
    <w:rsid w:val="00FA6438"/>
    <w:rsid w:val="00FB0BFB"/>
    <w:rsid w:val="00FB4294"/>
    <w:rsid w:val="00FB7050"/>
    <w:rsid w:val="00FE4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23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8C223A"/>
    <w:pPr>
      <w:widowControl w:val="0"/>
      <w:autoSpaceDE w:val="0"/>
      <w:autoSpaceDN w:val="0"/>
    </w:pPr>
    <w:rPr>
      <w:sz w:val="24"/>
    </w:rPr>
  </w:style>
  <w:style w:type="paragraph" w:customStyle="1" w:styleId="ConsPlusTitle">
    <w:name w:val="ConsPlusTitle"/>
    <w:rsid w:val="008C223A"/>
    <w:pPr>
      <w:widowControl w:val="0"/>
      <w:autoSpaceDE w:val="0"/>
      <w:autoSpaceDN w:val="0"/>
    </w:pPr>
    <w:rPr>
      <w:b/>
      <w:sz w:val="24"/>
    </w:rPr>
  </w:style>
  <w:style w:type="character" w:styleId="a3">
    <w:name w:val="Hyperlink"/>
    <w:uiPriority w:val="99"/>
    <w:unhideWhenUsed/>
    <w:rsid w:val="007D55C7"/>
    <w:rPr>
      <w:color w:val="0000FF"/>
      <w:u w:val="single"/>
    </w:rPr>
  </w:style>
</w:styles>
</file>

<file path=word/webSettings.xml><?xml version="1.0" encoding="utf-8"?>
<w:webSettings xmlns:r="http://schemas.openxmlformats.org/officeDocument/2006/relationships" xmlns:w="http://schemas.openxmlformats.org/wordprocessingml/2006/main">
  <w:divs>
    <w:div w:id="1299535796">
      <w:bodyDiv w:val="1"/>
      <w:marLeft w:val="0"/>
      <w:marRight w:val="0"/>
      <w:marTop w:val="0"/>
      <w:marBottom w:val="0"/>
      <w:divBdr>
        <w:top w:val="none" w:sz="0" w:space="0" w:color="auto"/>
        <w:left w:val="none" w:sz="0" w:space="0" w:color="auto"/>
        <w:bottom w:val="none" w:sz="0" w:space="0" w:color="auto"/>
        <w:right w:val="none" w:sz="0" w:space="0" w:color="auto"/>
      </w:divBdr>
    </w:div>
    <w:div w:id="1871793269">
      <w:bodyDiv w:val="1"/>
      <w:marLeft w:val="0"/>
      <w:marRight w:val="0"/>
      <w:marTop w:val="0"/>
      <w:marBottom w:val="0"/>
      <w:divBdr>
        <w:top w:val="none" w:sz="0" w:space="0" w:color="auto"/>
        <w:left w:val="none" w:sz="0" w:space="0" w:color="auto"/>
        <w:bottom w:val="none" w:sz="0" w:space="0" w:color="auto"/>
        <w:right w:val="none" w:sz="0" w:space="0" w:color="auto"/>
      </w:divBdr>
      <w:divsChild>
        <w:div w:id="13385152">
          <w:marLeft w:val="0"/>
          <w:marRight w:val="0"/>
          <w:marTop w:val="0"/>
          <w:marBottom w:val="0"/>
          <w:divBdr>
            <w:top w:val="none" w:sz="0" w:space="0" w:color="auto"/>
            <w:left w:val="none" w:sz="0" w:space="0" w:color="auto"/>
            <w:bottom w:val="none" w:sz="0" w:space="0" w:color="auto"/>
            <w:right w:val="none" w:sz="0" w:space="0" w:color="auto"/>
          </w:divBdr>
        </w:div>
        <w:div w:id="95293474">
          <w:marLeft w:val="0"/>
          <w:marRight w:val="0"/>
          <w:marTop w:val="0"/>
          <w:marBottom w:val="0"/>
          <w:divBdr>
            <w:top w:val="none" w:sz="0" w:space="0" w:color="auto"/>
            <w:left w:val="none" w:sz="0" w:space="0" w:color="auto"/>
            <w:bottom w:val="none" w:sz="0" w:space="0" w:color="auto"/>
            <w:right w:val="none" w:sz="0" w:space="0" w:color="auto"/>
          </w:divBdr>
        </w:div>
        <w:div w:id="149173562">
          <w:marLeft w:val="0"/>
          <w:marRight w:val="0"/>
          <w:marTop w:val="0"/>
          <w:marBottom w:val="0"/>
          <w:divBdr>
            <w:top w:val="none" w:sz="0" w:space="0" w:color="auto"/>
            <w:left w:val="none" w:sz="0" w:space="0" w:color="auto"/>
            <w:bottom w:val="none" w:sz="0" w:space="0" w:color="auto"/>
            <w:right w:val="none" w:sz="0" w:space="0" w:color="auto"/>
          </w:divBdr>
        </w:div>
        <w:div w:id="358245550">
          <w:marLeft w:val="0"/>
          <w:marRight w:val="0"/>
          <w:marTop w:val="0"/>
          <w:marBottom w:val="0"/>
          <w:divBdr>
            <w:top w:val="none" w:sz="0" w:space="0" w:color="auto"/>
            <w:left w:val="none" w:sz="0" w:space="0" w:color="auto"/>
            <w:bottom w:val="none" w:sz="0" w:space="0" w:color="auto"/>
            <w:right w:val="none" w:sz="0" w:space="0" w:color="auto"/>
          </w:divBdr>
        </w:div>
        <w:div w:id="107243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15095&amp;rnd=3D17D4A4BD7AD5036AD08B4756533FE4&amp;dst=102815&amp;fld=134" TargetMode="External"/><Relationship Id="rId13" Type="http://schemas.openxmlformats.org/officeDocument/2006/relationships/hyperlink" Target="https://login.consultant.ru/link/?req=doc&amp;base=RZB&amp;n=102793&amp;rnd=3D17D4A4BD7AD5036AD08B4756533FE4&amp;dst=100007&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RZB&amp;n=315095&amp;rnd=3D17D4A4BD7AD5036AD08B4756533FE4&amp;dst=101872&amp;fld=134" TargetMode="External"/><Relationship Id="rId12" Type="http://schemas.openxmlformats.org/officeDocument/2006/relationships/hyperlink" Target="https://login.consultant.ru/link/?req=doc&amp;base=RZB&amp;n=314838&amp;rnd=3D17D4A4BD7AD5036AD08B4756533FE4&amp;dst=1713&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315095&amp;rnd=3D17D4A4BD7AD5036AD08B4756533FE4&amp;dst=52&amp;fld=134" TargetMode="External"/><Relationship Id="rId11" Type="http://schemas.openxmlformats.org/officeDocument/2006/relationships/hyperlink" Target="https://login.consultant.ru/link/?req=doc&amp;base=RZB&amp;n=201517&amp;rnd=3D17D4A4BD7AD5036AD08B4756533FE4&amp;dst=100246&amp;fld=134" TargetMode="External"/><Relationship Id="rId5" Type="http://schemas.openxmlformats.org/officeDocument/2006/relationships/hyperlink" Target="https://login.consultant.ru/link/?req=doc&amp;base=RZB&amp;n=314698&amp;rnd=3D17D4A4BD7AD5036AD08B4756533FE4&amp;dst=100008&amp;fld=134" TargetMode="External"/><Relationship Id="rId15" Type="http://schemas.openxmlformats.org/officeDocument/2006/relationships/hyperlink" Target="https://login.consultant.ru/link/?req=doc&amp;base=RZB&amp;n=208048&amp;rnd=3D17D4A4BD7AD5036AD08B4756533FE4&amp;dst=100059&amp;fld=134" TargetMode="External"/><Relationship Id="rId10" Type="http://schemas.openxmlformats.org/officeDocument/2006/relationships/hyperlink" Target="https://login.consultant.ru/link/?req=doc&amp;base=RZB&amp;n=304087&amp;rnd=3D17D4A4BD7AD5036AD08B4756533FE4&amp;dst=100012&amp;fld=134" TargetMode="External"/><Relationship Id="rId4" Type="http://schemas.openxmlformats.org/officeDocument/2006/relationships/hyperlink" Target="https://login.consultant.ru/link/?req=doc&amp;base=RZB&amp;n=163950&amp;rnd=3D17D4A4BD7AD5036AD08B4756533FE4&amp;dst=100085&amp;fld=134" TargetMode="External"/><Relationship Id="rId9" Type="http://schemas.openxmlformats.org/officeDocument/2006/relationships/hyperlink" Target="https://login.consultant.ru/link/?req=doc&amp;base=RZB&amp;n=304087&amp;rnd=3D17D4A4BD7AD5036AD08B4756533FE4&amp;dst=100010&amp;fld=134" TargetMode="External"/><Relationship Id="rId14" Type="http://schemas.openxmlformats.org/officeDocument/2006/relationships/hyperlink" Target="https://login.consultant.ru/link/?req=doc&amp;base=RZB&amp;n=310135&amp;rnd=3D17D4A4BD7AD5036AD08B4756533FE4&amp;dst=2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WP</Company>
  <LinksUpToDate>false</LinksUpToDate>
  <CharactersWithSpaces>7855</CharactersWithSpaces>
  <SharedDoc>false</SharedDoc>
  <HLinks>
    <vt:vector size="90" baseType="variant">
      <vt:variant>
        <vt:i4>8323130</vt:i4>
      </vt:variant>
      <vt:variant>
        <vt:i4>42</vt:i4>
      </vt:variant>
      <vt:variant>
        <vt:i4>0</vt:i4>
      </vt:variant>
      <vt:variant>
        <vt:i4>5</vt:i4>
      </vt:variant>
      <vt:variant>
        <vt:lpwstr>https://login.consultant.ru/link/?req=doc&amp;base=RZB&amp;n=208048&amp;rnd=3D17D4A4BD7AD5036AD08B4756533FE4&amp;dst=100059&amp;fld=134</vt:lpwstr>
      </vt:variant>
      <vt:variant>
        <vt:lpwstr/>
      </vt:variant>
      <vt:variant>
        <vt:i4>7798838</vt:i4>
      </vt:variant>
      <vt:variant>
        <vt:i4>39</vt:i4>
      </vt:variant>
      <vt:variant>
        <vt:i4>0</vt:i4>
      </vt:variant>
      <vt:variant>
        <vt:i4>5</vt:i4>
      </vt:variant>
      <vt:variant>
        <vt:lpwstr>https://login.consultant.ru/link/?req=doc&amp;base=RZB&amp;n=310135&amp;rnd=3D17D4A4BD7AD5036AD08B4756533FE4&amp;dst=28&amp;fld=134</vt:lpwstr>
      </vt:variant>
      <vt:variant>
        <vt:lpwstr/>
      </vt:variant>
      <vt:variant>
        <vt:i4>8257592</vt:i4>
      </vt:variant>
      <vt:variant>
        <vt:i4>36</vt:i4>
      </vt:variant>
      <vt:variant>
        <vt:i4>0</vt:i4>
      </vt:variant>
      <vt:variant>
        <vt:i4>5</vt:i4>
      </vt:variant>
      <vt:variant>
        <vt:lpwstr>https://login.consultant.ru/link/?req=doc&amp;base=RZB&amp;n=102793&amp;rnd=3D17D4A4BD7AD5036AD08B4756533FE4&amp;dst=100007&amp;fld=134</vt:lpwstr>
      </vt:variant>
      <vt:variant>
        <vt:lpwstr/>
      </vt:variant>
      <vt:variant>
        <vt:i4>4259854</vt:i4>
      </vt:variant>
      <vt:variant>
        <vt:i4>33</vt:i4>
      </vt:variant>
      <vt:variant>
        <vt:i4>0</vt:i4>
      </vt:variant>
      <vt:variant>
        <vt:i4>5</vt:i4>
      </vt:variant>
      <vt:variant>
        <vt:lpwstr>https://login.consultant.ru/link/?req=doc&amp;base=RZB&amp;n=314838&amp;rnd=3D17D4A4BD7AD5036AD08B4756533FE4&amp;dst=1713&amp;fld=134</vt:lpwstr>
      </vt:variant>
      <vt:variant>
        <vt:lpwstr/>
      </vt:variant>
      <vt:variant>
        <vt:i4>7471165</vt:i4>
      </vt:variant>
      <vt:variant>
        <vt:i4>30</vt:i4>
      </vt:variant>
      <vt:variant>
        <vt:i4>0</vt:i4>
      </vt:variant>
      <vt:variant>
        <vt:i4>5</vt:i4>
      </vt:variant>
      <vt:variant>
        <vt:lpwstr>https://login.consultant.ru/link/?req=doc&amp;base=RZB&amp;n=201517&amp;rnd=3D17D4A4BD7AD5036AD08B4756533FE4&amp;dst=100246&amp;fld=134</vt:lpwstr>
      </vt:variant>
      <vt:variant>
        <vt:lpwstr/>
      </vt:variant>
      <vt:variant>
        <vt:i4>7995454</vt:i4>
      </vt:variant>
      <vt:variant>
        <vt:i4>27</vt:i4>
      </vt:variant>
      <vt:variant>
        <vt:i4>0</vt:i4>
      </vt:variant>
      <vt:variant>
        <vt:i4>5</vt:i4>
      </vt:variant>
      <vt:variant>
        <vt:lpwstr>https://login.consultant.ru/link/?req=doc&amp;base=RZB&amp;n=304087&amp;rnd=3D17D4A4BD7AD5036AD08B4756533FE4&amp;dst=100012&amp;fld=134</vt:lpwstr>
      </vt:variant>
      <vt:variant>
        <vt:lpwstr/>
      </vt:variant>
      <vt:variant>
        <vt:i4>852035</vt:i4>
      </vt:variant>
      <vt:variant>
        <vt:i4>24</vt:i4>
      </vt:variant>
      <vt:variant>
        <vt:i4>0</vt:i4>
      </vt:variant>
      <vt:variant>
        <vt:i4>5</vt:i4>
      </vt:variant>
      <vt:variant>
        <vt:lpwstr/>
      </vt:variant>
      <vt:variant>
        <vt:lpwstr>p9347</vt:lpwstr>
      </vt:variant>
      <vt:variant>
        <vt:i4>7995452</vt:i4>
      </vt:variant>
      <vt:variant>
        <vt:i4>21</vt:i4>
      </vt:variant>
      <vt:variant>
        <vt:i4>0</vt:i4>
      </vt:variant>
      <vt:variant>
        <vt:i4>5</vt:i4>
      </vt:variant>
      <vt:variant>
        <vt:lpwstr>https://login.consultant.ru/link/?req=doc&amp;base=RZB&amp;n=304087&amp;rnd=3D17D4A4BD7AD5036AD08B4756533FE4&amp;dst=100010&amp;fld=134</vt:lpwstr>
      </vt:variant>
      <vt:variant>
        <vt:lpwstr/>
      </vt:variant>
      <vt:variant>
        <vt:i4>7864370</vt:i4>
      </vt:variant>
      <vt:variant>
        <vt:i4>18</vt:i4>
      </vt:variant>
      <vt:variant>
        <vt:i4>0</vt:i4>
      </vt:variant>
      <vt:variant>
        <vt:i4>5</vt:i4>
      </vt:variant>
      <vt:variant>
        <vt:lpwstr>https://login.consultant.ru/link/?req=doc&amp;base=RZB&amp;n=315095&amp;rnd=3D17D4A4BD7AD5036AD08B4756533FE4&amp;dst=102815&amp;fld=134</vt:lpwstr>
      </vt:variant>
      <vt:variant>
        <vt:lpwstr/>
      </vt:variant>
      <vt:variant>
        <vt:i4>8192053</vt:i4>
      </vt:variant>
      <vt:variant>
        <vt:i4>15</vt:i4>
      </vt:variant>
      <vt:variant>
        <vt:i4>0</vt:i4>
      </vt:variant>
      <vt:variant>
        <vt:i4>5</vt:i4>
      </vt:variant>
      <vt:variant>
        <vt:lpwstr>https://login.consultant.ru/link/?req=doc&amp;base=RZB&amp;n=315095&amp;rnd=3D17D4A4BD7AD5036AD08B4756533FE4&amp;dst=101872&amp;fld=134</vt:lpwstr>
      </vt:variant>
      <vt:variant>
        <vt:lpwstr/>
      </vt:variant>
      <vt:variant>
        <vt:i4>8323133</vt:i4>
      </vt:variant>
      <vt:variant>
        <vt:i4>12</vt:i4>
      </vt:variant>
      <vt:variant>
        <vt:i4>0</vt:i4>
      </vt:variant>
      <vt:variant>
        <vt:i4>5</vt:i4>
      </vt:variant>
      <vt:variant>
        <vt:lpwstr>https://login.consultant.ru/link/?req=doc&amp;base=RZB&amp;n=315095&amp;rnd=3D17D4A4BD7AD5036AD08B4756533FE4&amp;dst=52&amp;fld=134</vt:lpwstr>
      </vt:variant>
      <vt:variant>
        <vt:lpwstr/>
      </vt:variant>
      <vt:variant>
        <vt:i4>655427</vt:i4>
      </vt:variant>
      <vt:variant>
        <vt:i4>9</vt:i4>
      </vt:variant>
      <vt:variant>
        <vt:i4>0</vt:i4>
      </vt:variant>
      <vt:variant>
        <vt:i4>5</vt:i4>
      </vt:variant>
      <vt:variant>
        <vt:lpwstr/>
      </vt:variant>
      <vt:variant>
        <vt:lpwstr>p9334</vt:lpwstr>
      </vt:variant>
      <vt:variant>
        <vt:i4>655427</vt:i4>
      </vt:variant>
      <vt:variant>
        <vt:i4>6</vt:i4>
      </vt:variant>
      <vt:variant>
        <vt:i4>0</vt:i4>
      </vt:variant>
      <vt:variant>
        <vt:i4>5</vt:i4>
      </vt:variant>
      <vt:variant>
        <vt:lpwstr/>
      </vt:variant>
      <vt:variant>
        <vt:lpwstr>p9334</vt:lpwstr>
      </vt:variant>
      <vt:variant>
        <vt:i4>7995452</vt:i4>
      </vt:variant>
      <vt:variant>
        <vt:i4>3</vt:i4>
      </vt:variant>
      <vt:variant>
        <vt:i4>0</vt:i4>
      </vt:variant>
      <vt:variant>
        <vt:i4>5</vt:i4>
      </vt:variant>
      <vt:variant>
        <vt:lpwstr>https://login.consultant.ru/link/?req=doc&amp;base=RZB&amp;n=314698&amp;rnd=3D17D4A4BD7AD5036AD08B4756533FE4&amp;dst=100008&amp;fld=134</vt:lpwstr>
      </vt:variant>
      <vt:variant>
        <vt:lpwstr/>
      </vt:variant>
      <vt:variant>
        <vt:i4>8060977</vt:i4>
      </vt:variant>
      <vt:variant>
        <vt:i4>0</vt:i4>
      </vt:variant>
      <vt:variant>
        <vt:i4>0</vt:i4>
      </vt:variant>
      <vt:variant>
        <vt:i4>5</vt:i4>
      </vt:variant>
      <vt:variant>
        <vt:lpwstr>https://login.consultant.ru/link/?req=doc&amp;base=RZB&amp;n=163950&amp;rnd=3D17D4A4BD7AD5036AD08B4756533FE4&amp;dst=100085&amp;fld=134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kozhevnikova.l</dc:creator>
  <cp:lastModifiedBy>User</cp:lastModifiedBy>
  <cp:revision>2</cp:revision>
  <dcterms:created xsi:type="dcterms:W3CDTF">2019-02-06T08:10:00Z</dcterms:created>
  <dcterms:modified xsi:type="dcterms:W3CDTF">2019-02-06T08:10:00Z</dcterms:modified>
</cp:coreProperties>
</file>